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E32AF" w14:textId="4C8FE77A" w:rsidR="001E17E9" w:rsidRPr="001E17E9" w:rsidRDefault="001E17E9" w:rsidP="00F46E59">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E17E9">
        <w:rPr>
          <w:rFonts w:ascii="Times New Roman" w:eastAsia="Times New Roman" w:hAnsi="Times New Roman" w:cs="Times New Roman"/>
          <w:noProof/>
          <w:kern w:val="0"/>
          <w:sz w:val="24"/>
          <w:szCs w:val="24"/>
          <w:lang w:val="lt-LT" w:eastAsia="lt-LT"/>
          <w14:ligatures w14:val="none"/>
        </w:rPr>
        <mc:AlternateContent>
          <mc:Choice Requires="wps">
            <w:drawing>
              <wp:inline distT="0" distB="0" distL="0" distR="0" wp14:anchorId="0F3BA551" wp14:editId="7B508F5B">
                <wp:extent cx="523875" cy="619125"/>
                <wp:effectExtent l="0" t="0" r="0" b="0"/>
                <wp:docPr id="1119732587" name="Stačiakampis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C43D52" id="Stačiakampis 1" o:spid="_x0000_s1026" style="width:41.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0V/j2AEAAJ4DAAAOAAAAZHJzL2Uyb0RvYy54bWysU8tu2zAQvBfoPxC817JcOw/BchAkSFEg bQqk/QCaoiSiEpfdpS27X98l5dhuewtyIbi71HBmOFre7PpObA2SBVfKfDKVwjgNlXVNKX98f/hw JQUF5SrVgTOl3BuSN6v375aDL8wMWugqg4JBHBWDL2Ubgi+yjHRrekUT8MbxsAbsVeASm6xCNTB6 32Wz6fQiGwArj6ANEXfvx6FcJfy6Njo81TWZILpSMreQVkzrOq7ZaqmKBpVvrT7QUK9g0Svr+NIj 1L0KSmzQ/gfVW41AUIeJhj6DurbaJA2sJp/+o+a5Vd4kLWwO+aNN9Haw+uv22X/DSJ38I+ifJBzc tco15pY828ePKk8tRBhaoypmkEfvssFTccSIBTGaWA9foOLXVpsAyZZdjX28gwWLXXJ/f3Tf7ILQ 3FzMPl5dLqTQPLrIr/PZIt2gipePPVL4ZKAXcVNKZHYJXG0fKUQyqng5Eu9y8GC7Lj1w5/5q8MHY SeQj35gWKtZQ7Zk7whgSDjVvWsDfUgwckFLSr41CI0X32bH+63w+j4lKxXxxOeMCzyfr84lymqFK GaQYt3dhTOHGo23aZPPI8ZY9q23Sc2J1IMshSDIPgY0pO6/TqdNvtfoDAAD//wMAUEsDBBQABgAI AAAAIQAhFpY+3QAAAAMBAAAPAAAAZHJzL2Rvd25yZXYueG1sTI9PS8NAEMXvQr/DMoIXsRsLtTVm UqQgFhFK0z/nbXZMQrOzaXabxG/v1oteBh7v8d5vksVgatFR6yrLCI/jCARxbnXFBcJu+/YwB+G8 Yq1qy4TwTQ4W6egmUbG2PW+oy3whQgm7WCGU3jexlC4vySg3tg1x8L5sa5QPsi2kblUfyk0tJ1H0 JI2qOCyUqqFlSfkpuxiEPl93h+3nu1zfH1aWz6vzMtt/IN7dDq8vIDwN/i8MV/yADmlgOtoLaydq hPCI/73Bm0+mII4Iz7MpyDSR/9nTHwAAAP//AwBQSwECLQAUAAYACAAAACEAtoM4kv4AAADhAQAA EwAAAAAAAAAAAAAAAAAAAAAAW0NvbnRlbnRfVHlwZXNdLnhtbFBLAQItABQABgAIAAAAIQA4/SH/ 1gAAAJQBAAALAAAAAAAAAAAAAAAAAC8BAABfcmVscy8ucmVsc1BLAQItABQABgAIAAAAIQC50V/j 2AEAAJ4DAAAOAAAAAAAAAAAAAAAAAC4CAABkcnMvZTJvRG9jLnhtbFBLAQItABQABgAIAAAAIQAh FpY+3QAAAAMBAAAPAAAAAAAAAAAAAAAAADIEAABkcnMvZG93bnJldi54bWxQSwUGAAAAAAQABADz AAAAPAUAAAAA " filled="f" stroked="f">
                <o:lock v:ext="edit" aspectratio="t"/>
                <w10:anchorlock/>
              </v:rect>
            </w:pict>
          </mc:Fallback>
        </mc:AlternateContent>
      </w:r>
      <w:r w:rsidRPr="001E17E9">
        <w:rPr>
          <w:rFonts w:ascii="Times New Roman" w:eastAsia="Times New Roman" w:hAnsi="Times New Roman" w:cs="Times New Roman"/>
          <w:b/>
          <w:bCs/>
          <w:kern w:val="0"/>
          <w:sz w:val="24"/>
          <w:szCs w:val="24"/>
          <w:lang w:val="lt-LT"/>
          <w14:ligatures w14:val="none"/>
        </w:rPr>
        <w:t>APLINKOS APSAUGOS AGENTŪRA</w:t>
      </w:r>
    </w:p>
    <w:p w14:paraId="6BE01122" w14:textId="77777777" w:rsidR="00AB1756" w:rsidRDefault="001E17E9" w:rsidP="001F056F">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E17E9">
        <w:rPr>
          <w:rFonts w:ascii="Times New Roman" w:eastAsia="Times New Roman" w:hAnsi="Times New Roman" w:cs="Times New Roman"/>
          <w:b/>
          <w:bCs/>
          <w:kern w:val="0"/>
          <w:sz w:val="24"/>
          <w:szCs w:val="24"/>
          <w:lang w:val="lt-LT"/>
          <w14:ligatures w14:val="none"/>
        </w:rPr>
        <w:t>TARŠOS INTEGRUOTOS PREVENCIJOS IR KONTROLĖS</w:t>
      </w:r>
    </w:p>
    <w:p w14:paraId="097D59B0" w14:textId="6FCB2490" w:rsidR="001E17E9" w:rsidRPr="00F11952" w:rsidRDefault="001E17E9" w:rsidP="001F056F">
      <w:pPr>
        <w:spacing w:before="100" w:beforeAutospacing="1" w:after="100" w:afterAutospacing="1" w:line="240" w:lineRule="auto"/>
        <w:jc w:val="center"/>
        <w:rPr>
          <w:rFonts w:ascii="Times New Roman" w:eastAsia="Times New Roman" w:hAnsi="Times New Roman" w:cs="Times New Roman"/>
          <w:kern w:val="0"/>
          <w:sz w:val="24"/>
          <w:szCs w:val="24"/>
          <w:lang w:val="fr-FR"/>
          <w14:ligatures w14:val="none"/>
        </w:rPr>
      </w:pPr>
      <w:r w:rsidRPr="001E17E9">
        <w:rPr>
          <w:rFonts w:ascii="Times New Roman" w:eastAsia="Times New Roman" w:hAnsi="Times New Roman" w:cs="Times New Roman"/>
          <w:b/>
          <w:bCs/>
          <w:kern w:val="0"/>
          <w:sz w:val="24"/>
          <w:szCs w:val="24"/>
          <w:lang w:val="lt-LT"/>
          <w14:ligatures w14:val="none"/>
        </w:rPr>
        <w:t>LEIDIMAS Nr</w:t>
      </w:r>
      <w:r w:rsidRPr="001E17E9">
        <w:rPr>
          <w:rFonts w:ascii="Times New Roman" w:eastAsia="Times New Roman" w:hAnsi="Times New Roman" w:cs="Times New Roman"/>
          <w:kern w:val="0"/>
          <w:sz w:val="24"/>
          <w:szCs w:val="24"/>
          <w:lang w:val="lt-LT"/>
          <w14:ligatures w14:val="none"/>
        </w:rPr>
        <w:t>.</w:t>
      </w:r>
      <w:r w:rsidR="000654FC" w:rsidRPr="000654FC">
        <w:rPr>
          <w:rFonts w:ascii="Times New Roman" w:eastAsia="Times New Roman" w:hAnsi="Times New Roman" w:cs="Times New Roman"/>
          <w:b/>
          <w:sz w:val="24"/>
          <w:szCs w:val="24"/>
          <w:lang w:eastAsia="lt-LT"/>
        </w:rPr>
        <w:t xml:space="preserve"> </w:t>
      </w:r>
      <w:r w:rsidR="000654FC" w:rsidRPr="00F11952">
        <w:rPr>
          <w:rFonts w:ascii="Times New Roman" w:eastAsia="Times New Roman" w:hAnsi="Times New Roman" w:cs="Times New Roman"/>
          <w:b/>
          <w:sz w:val="24"/>
          <w:szCs w:val="24"/>
          <w:lang w:val="fr-FR" w:eastAsia="lt-LT"/>
        </w:rPr>
        <w:t>T-U.4-3/2015</w:t>
      </w:r>
      <w:r w:rsidRPr="001E17E9">
        <w:rPr>
          <w:rFonts w:ascii="Times New Roman" w:eastAsia="Times New Roman" w:hAnsi="Times New Roman" w:cs="Times New Roman"/>
          <w:b/>
          <w:bCs/>
          <w:kern w:val="0"/>
          <w:sz w:val="16"/>
          <w:szCs w:val="16"/>
          <w:lang w:val="lt-LT"/>
          <w14:ligatures w14:val="none"/>
        </w:rPr>
        <w:t> </w:t>
      </w:r>
    </w:p>
    <w:p w14:paraId="28E66B43" w14:textId="421D3ABD" w:rsidR="001E17E9" w:rsidRPr="00F11952" w:rsidRDefault="001E17E9" w:rsidP="001F056F">
      <w:pPr>
        <w:spacing w:before="100" w:beforeAutospacing="1" w:after="100" w:afterAutospacing="1" w:line="240" w:lineRule="auto"/>
        <w:ind w:left="5760" w:firstLine="720"/>
        <w:textAlignment w:val="baseline"/>
        <w:rPr>
          <w:rFonts w:ascii="Times New Roman" w:eastAsia="Times New Roman" w:hAnsi="Times New Roman" w:cs="Times New Roman"/>
          <w:kern w:val="0"/>
          <w:sz w:val="24"/>
          <w:szCs w:val="24"/>
          <w:lang w:val="fr-FR"/>
          <w14:ligatures w14:val="none"/>
        </w:rPr>
      </w:pPr>
      <w:r w:rsidRPr="001E17E9">
        <w:rPr>
          <w:rFonts w:ascii="Times New Roman" w:eastAsia="Times New Roman" w:hAnsi="Times New Roman" w:cs="Times New Roman"/>
          <w:kern w:val="0"/>
          <w:sz w:val="24"/>
          <w:szCs w:val="24"/>
          <w:lang w:val="lt-LT"/>
          <w14:ligatures w14:val="none"/>
        </w:rPr>
        <w:t>[</w:t>
      </w:r>
      <w:r w:rsidR="00C06E17">
        <w:rPr>
          <w:rFonts w:ascii="Times New Roman" w:eastAsia="Times New Roman" w:hAnsi="Times New Roman" w:cs="Times New Roman"/>
          <w:kern w:val="0"/>
          <w:sz w:val="24"/>
          <w:szCs w:val="24"/>
          <w:lang w:val="lt-LT"/>
          <w14:ligatures w14:val="none"/>
        </w:rPr>
        <w:t>3</w:t>
      </w:r>
      <w:r w:rsidRPr="001E17E9">
        <w:rPr>
          <w:rFonts w:ascii="Times New Roman" w:eastAsia="Times New Roman" w:hAnsi="Times New Roman" w:cs="Times New Roman"/>
          <w:kern w:val="0"/>
          <w:sz w:val="24"/>
          <w:szCs w:val="24"/>
          <w:lang w:val="lt-LT"/>
          <w14:ligatures w14:val="none"/>
        </w:rPr>
        <w:t>] [</w:t>
      </w:r>
      <w:r w:rsidR="00C06E17">
        <w:rPr>
          <w:rFonts w:ascii="Times New Roman" w:eastAsia="Times New Roman" w:hAnsi="Times New Roman" w:cs="Times New Roman"/>
          <w:kern w:val="0"/>
          <w:sz w:val="24"/>
          <w:szCs w:val="24"/>
          <w:lang w:val="lt-LT"/>
          <w14:ligatures w14:val="none"/>
        </w:rPr>
        <w:t>0</w:t>
      </w:r>
      <w:r w:rsidRPr="001E17E9">
        <w:rPr>
          <w:rFonts w:ascii="Times New Roman" w:eastAsia="Times New Roman" w:hAnsi="Times New Roman" w:cs="Times New Roman"/>
          <w:kern w:val="0"/>
          <w:sz w:val="24"/>
          <w:szCs w:val="24"/>
          <w:lang w:val="lt-LT"/>
          <w14:ligatures w14:val="none"/>
        </w:rPr>
        <w:t>] [</w:t>
      </w:r>
      <w:r w:rsidR="00C06E17">
        <w:rPr>
          <w:rFonts w:ascii="Times New Roman" w:eastAsia="Times New Roman" w:hAnsi="Times New Roman" w:cs="Times New Roman"/>
          <w:kern w:val="0"/>
          <w:sz w:val="24"/>
          <w:szCs w:val="24"/>
          <w:lang w:val="lt-LT"/>
          <w14:ligatures w14:val="none"/>
        </w:rPr>
        <w:t>0</w:t>
      </w:r>
      <w:r w:rsidRPr="001E17E9">
        <w:rPr>
          <w:rFonts w:ascii="Times New Roman" w:eastAsia="Times New Roman" w:hAnsi="Times New Roman" w:cs="Times New Roman"/>
          <w:kern w:val="0"/>
          <w:sz w:val="24"/>
          <w:szCs w:val="24"/>
          <w:lang w:val="lt-LT"/>
          <w14:ligatures w14:val="none"/>
        </w:rPr>
        <w:t>] [</w:t>
      </w:r>
      <w:r w:rsidR="00C06E17">
        <w:rPr>
          <w:rFonts w:ascii="Times New Roman" w:eastAsia="Times New Roman" w:hAnsi="Times New Roman" w:cs="Times New Roman"/>
          <w:kern w:val="0"/>
          <w:sz w:val="24"/>
          <w:szCs w:val="24"/>
          <w:lang w:val="lt-LT"/>
          <w14:ligatures w14:val="none"/>
        </w:rPr>
        <w:t>0</w:t>
      </w:r>
      <w:r w:rsidRPr="001E17E9">
        <w:rPr>
          <w:rFonts w:ascii="Times New Roman" w:eastAsia="Times New Roman" w:hAnsi="Times New Roman" w:cs="Times New Roman"/>
          <w:kern w:val="0"/>
          <w:sz w:val="24"/>
          <w:szCs w:val="24"/>
          <w:lang w:val="lt-LT"/>
          <w14:ligatures w14:val="none"/>
        </w:rPr>
        <w:t>] [</w:t>
      </w:r>
      <w:r w:rsidR="00C06E17">
        <w:rPr>
          <w:rFonts w:ascii="Times New Roman" w:eastAsia="Times New Roman" w:hAnsi="Times New Roman" w:cs="Times New Roman"/>
          <w:kern w:val="0"/>
          <w:sz w:val="24"/>
          <w:szCs w:val="24"/>
          <w:lang w:val="lt-LT"/>
          <w14:ligatures w14:val="none"/>
        </w:rPr>
        <w:t>8</w:t>
      </w:r>
      <w:r w:rsidRPr="001E17E9">
        <w:rPr>
          <w:rFonts w:ascii="Times New Roman" w:eastAsia="Times New Roman" w:hAnsi="Times New Roman" w:cs="Times New Roman"/>
          <w:kern w:val="0"/>
          <w:sz w:val="24"/>
          <w:szCs w:val="24"/>
          <w:lang w:val="lt-LT"/>
          <w14:ligatures w14:val="none"/>
        </w:rPr>
        <w:t>] [</w:t>
      </w:r>
      <w:r w:rsidR="00A93820">
        <w:rPr>
          <w:rFonts w:ascii="Times New Roman" w:eastAsia="Times New Roman" w:hAnsi="Times New Roman" w:cs="Times New Roman"/>
          <w:kern w:val="0"/>
          <w:sz w:val="24"/>
          <w:szCs w:val="24"/>
          <w:lang w:val="lt-LT"/>
          <w14:ligatures w14:val="none"/>
        </w:rPr>
        <w:t>3</w:t>
      </w:r>
      <w:r w:rsidRPr="001E17E9">
        <w:rPr>
          <w:rFonts w:ascii="Times New Roman" w:eastAsia="Times New Roman" w:hAnsi="Times New Roman" w:cs="Times New Roman"/>
          <w:kern w:val="0"/>
          <w:sz w:val="24"/>
          <w:szCs w:val="24"/>
          <w:lang w:val="lt-LT"/>
          <w14:ligatures w14:val="none"/>
        </w:rPr>
        <w:t>] [</w:t>
      </w:r>
      <w:r w:rsidR="00A93820">
        <w:rPr>
          <w:rFonts w:ascii="Times New Roman" w:eastAsia="Times New Roman" w:hAnsi="Times New Roman" w:cs="Times New Roman"/>
          <w:kern w:val="0"/>
          <w:sz w:val="24"/>
          <w:szCs w:val="24"/>
          <w:lang w:val="lt-LT"/>
          <w14:ligatures w14:val="none"/>
        </w:rPr>
        <w:t>8</w:t>
      </w:r>
      <w:r w:rsidRPr="001E17E9">
        <w:rPr>
          <w:rFonts w:ascii="Times New Roman" w:eastAsia="Times New Roman" w:hAnsi="Times New Roman" w:cs="Times New Roman"/>
          <w:kern w:val="0"/>
          <w:sz w:val="24"/>
          <w:szCs w:val="24"/>
          <w:lang w:val="lt-LT"/>
          <w14:ligatures w14:val="none"/>
        </w:rPr>
        <w:t>] [</w:t>
      </w:r>
      <w:r w:rsidR="00A93820">
        <w:rPr>
          <w:rFonts w:ascii="Times New Roman" w:eastAsia="Times New Roman" w:hAnsi="Times New Roman" w:cs="Times New Roman"/>
          <w:kern w:val="0"/>
          <w:sz w:val="24"/>
          <w:szCs w:val="24"/>
          <w:lang w:val="lt-LT"/>
          <w14:ligatures w14:val="none"/>
        </w:rPr>
        <w:t>7</w:t>
      </w:r>
      <w:r w:rsidRPr="001E17E9">
        <w:rPr>
          <w:rFonts w:ascii="Times New Roman" w:eastAsia="Times New Roman" w:hAnsi="Times New Roman" w:cs="Times New Roman"/>
          <w:kern w:val="0"/>
          <w:sz w:val="24"/>
          <w:szCs w:val="24"/>
          <w:lang w:val="lt-LT"/>
          <w14:ligatures w14:val="none"/>
        </w:rPr>
        <w:t>] [</w:t>
      </w:r>
      <w:r w:rsidR="00A93820">
        <w:rPr>
          <w:rFonts w:ascii="Times New Roman" w:eastAsia="Times New Roman" w:hAnsi="Times New Roman" w:cs="Times New Roman"/>
          <w:kern w:val="0"/>
          <w:sz w:val="24"/>
          <w:szCs w:val="24"/>
          <w:lang w:val="lt-LT"/>
          <w14:ligatures w14:val="none"/>
        </w:rPr>
        <w:t>8</w:t>
      </w:r>
      <w:r w:rsidRPr="001E17E9">
        <w:rPr>
          <w:rFonts w:ascii="Times New Roman" w:eastAsia="Times New Roman" w:hAnsi="Times New Roman" w:cs="Times New Roman"/>
          <w:kern w:val="0"/>
          <w:sz w:val="24"/>
          <w:szCs w:val="24"/>
          <w:lang w:val="lt-LT"/>
          <w14:ligatures w14:val="none"/>
        </w:rPr>
        <w:t>]</w:t>
      </w:r>
    </w:p>
    <w:p w14:paraId="2AADB744" w14:textId="77777777" w:rsidR="001E17E9" w:rsidRPr="00F11952" w:rsidRDefault="001E17E9" w:rsidP="001F056F">
      <w:pPr>
        <w:spacing w:before="100" w:beforeAutospacing="1" w:after="100" w:afterAutospacing="1" w:line="240" w:lineRule="auto"/>
        <w:ind w:firstLine="6663"/>
        <w:textAlignment w:val="baseline"/>
        <w:rPr>
          <w:rFonts w:ascii="Times New Roman" w:eastAsia="Times New Roman" w:hAnsi="Times New Roman" w:cs="Times New Roman"/>
          <w:kern w:val="0"/>
          <w:sz w:val="24"/>
          <w:szCs w:val="24"/>
          <w:lang w:val="fr-FR"/>
          <w14:ligatures w14:val="none"/>
        </w:rPr>
      </w:pPr>
      <w:r w:rsidRPr="001E17E9">
        <w:rPr>
          <w:rFonts w:ascii="Times New Roman" w:eastAsia="Times New Roman" w:hAnsi="Times New Roman" w:cs="Times New Roman"/>
          <w:kern w:val="0"/>
          <w:sz w:val="20"/>
          <w:szCs w:val="20"/>
          <w:lang w:val="lt-LT"/>
          <w14:ligatures w14:val="none"/>
        </w:rPr>
        <w:t>(Juridinio asmens kodas)</w:t>
      </w:r>
    </w:p>
    <w:p w14:paraId="657C97E9" w14:textId="77777777" w:rsidR="005343F6" w:rsidRDefault="000654FC" w:rsidP="00CB10F0">
      <w:pPr>
        <w:tabs>
          <w:tab w:val="right" w:leader="underscore" w:pos="9072"/>
        </w:tabs>
        <w:suppressAutoHyphens/>
        <w:spacing w:line="240" w:lineRule="auto"/>
        <w:jc w:val="center"/>
        <w:textAlignment w:val="baseline"/>
        <w:rPr>
          <w:rFonts w:ascii="Times New Roman" w:hAnsi="Times New Roman" w:cs="Times New Roman"/>
          <w:sz w:val="24"/>
          <w:szCs w:val="24"/>
          <w:u w:val="single"/>
          <w:lang w:val="fr-FR" w:eastAsia="lt-LT"/>
        </w:rPr>
      </w:pPr>
      <w:r w:rsidRPr="00A32664">
        <w:rPr>
          <w:rFonts w:ascii="Times New Roman" w:hAnsi="Times New Roman" w:cs="Times New Roman"/>
          <w:sz w:val="24"/>
          <w:szCs w:val="24"/>
          <w:u w:val="single"/>
          <w:lang w:val="fr-FR" w:eastAsia="lt-LT"/>
        </w:rPr>
        <w:t xml:space="preserve">Utenos regiono komunalinių atliekų mechaninio rūšiavimo, biologinio apdorojimo ir maisto/virtuvės atliekų apdorojimo įrenginiai, </w:t>
      </w:r>
    </w:p>
    <w:p w14:paraId="49A9BE77" w14:textId="7F867D29" w:rsidR="000654FC" w:rsidRPr="00A32664" w:rsidRDefault="000654FC" w:rsidP="00CB10F0">
      <w:pPr>
        <w:tabs>
          <w:tab w:val="right" w:leader="underscore" w:pos="9072"/>
        </w:tabs>
        <w:suppressAutoHyphens/>
        <w:spacing w:line="240" w:lineRule="auto"/>
        <w:jc w:val="center"/>
        <w:textAlignment w:val="baseline"/>
        <w:rPr>
          <w:rFonts w:ascii="Times New Roman" w:hAnsi="Times New Roman" w:cs="Times New Roman"/>
          <w:sz w:val="24"/>
          <w:szCs w:val="24"/>
          <w:u w:val="single"/>
          <w:lang w:val="fr-FR" w:eastAsia="lt-LT"/>
        </w:rPr>
      </w:pPr>
      <w:r w:rsidRPr="00A32664">
        <w:rPr>
          <w:rFonts w:ascii="Times New Roman" w:hAnsi="Times New Roman" w:cs="Times New Roman"/>
          <w:sz w:val="24"/>
          <w:szCs w:val="24"/>
          <w:u w:val="single"/>
          <w:lang w:val="fr-FR" w:eastAsia="lt-LT"/>
        </w:rPr>
        <w:t xml:space="preserve">Sąvartyno g. 5, Mockėnai, Utenos raj., </w:t>
      </w:r>
      <w:r w:rsidR="00C84DE1" w:rsidRPr="00A32664">
        <w:rPr>
          <w:rFonts w:ascii="Times New Roman" w:hAnsi="Times New Roman" w:cs="Times New Roman"/>
          <w:sz w:val="24"/>
          <w:szCs w:val="24"/>
          <w:u w:val="single"/>
          <w:lang w:val="fr-FR" w:eastAsia="lt-LT"/>
        </w:rPr>
        <w:t>t</w:t>
      </w:r>
      <w:r w:rsidRPr="00A32664">
        <w:rPr>
          <w:rFonts w:ascii="Times New Roman" w:hAnsi="Times New Roman" w:cs="Times New Roman"/>
          <w:sz w:val="24"/>
          <w:szCs w:val="24"/>
          <w:u w:val="single"/>
          <w:lang w:val="fr-FR" w:eastAsia="lt-LT"/>
        </w:rPr>
        <w:t>el</w:t>
      </w:r>
      <w:r w:rsidR="00C84DE1" w:rsidRPr="00A32664">
        <w:rPr>
          <w:rFonts w:ascii="Times New Roman" w:hAnsi="Times New Roman" w:cs="Times New Roman"/>
          <w:sz w:val="24"/>
          <w:szCs w:val="24"/>
          <w:u w:val="single"/>
          <w:lang w:val="fr-FR" w:eastAsia="lt-LT"/>
        </w:rPr>
        <w:t xml:space="preserve">efono </w:t>
      </w:r>
      <w:r w:rsidR="007B4151" w:rsidRPr="00A32664">
        <w:rPr>
          <w:rFonts w:ascii="Times New Roman" w:hAnsi="Times New Roman" w:cs="Times New Roman"/>
          <w:sz w:val="24"/>
          <w:szCs w:val="24"/>
          <w:u w:val="single"/>
          <w:lang w:val="fr-FR" w:eastAsia="lt-LT"/>
        </w:rPr>
        <w:t>Nr.</w:t>
      </w:r>
      <w:r w:rsidR="00C84DE1" w:rsidRPr="00A32664">
        <w:rPr>
          <w:rFonts w:ascii="Times New Roman" w:hAnsi="Times New Roman" w:cs="Times New Roman"/>
          <w:sz w:val="24"/>
          <w:szCs w:val="24"/>
          <w:u w:val="single"/>
          <w:lang w:val="fr-FR" w:eastAsia="lt-LT"/>
        </w:rPr>
        <w:t xml:space="preserve"> </w:t>
      </w:r>
      <w:r w:rsidRPr="00A32664">
        <w:rPr>
          <w:rFonts w:ascii="Times New Roman" w:hAnsi="Times New Roman" w:cs="Times New Roman"/>
          <w:sz w:val="24"/>
          <w:szCs w:val="24"/>
          <w:u w:val="single"/>
          <w:lang w:val="fr-FR" w:eastAsia="lt-LT"/>
        </w:rPr>
        <w:t>8-689-70001</w:t>
      </w:r>
    </w:p>
    <w:p w14:paraId="22631F2E" w14:textId="6CB6E1D0" w:rsidR="001E17E9" w:rsidRPr="00C53A15" w:rsidRDefault="001E17E9" w:rsidP="00CB10F0">
      <w:pPr>
        <w:spacing w:before="100" w:beforeAutospacing="1" w:after="100" w:afterAutospacing="1" w:line="240" w:lineRule="auto"/>
        <w:jc w:val="center"/>
        <w:rPr>
          <w:rFonts w:ascii="Times New Roman" w:eastAsia="Times New Roman" w:hAnsi="Times New Roman" w:cs="Times New Roman"/>
          <w:kern w:val="0"/>
          <w:sz w:val="24"/>
          <w:szCs w:val="24"/>
          <w:lang w:val="fr-FR"/>
          <w14:ligatures w14:val="none"/>
        </w:rPr>
      </w:pPr>
      <w:r w:rsidRPr="001E17E9">
        <w:rPr>
          <w:rFonts w:ascii="Times New Roman" w:eastAsia="Times New Roman" w:hAnsi="Times New Roman" w:cs="Times New Roman"/>
          <w:kern w:val="0"/>
          <w:sz w:val="20"/>
          <w:szCs w:val="20"/>
          <w:lang w:val="lt-LT"/>
          <w14:ligatures w14:val="none"/>
        </w:rPr>
        <w:t>(Ūkinės veiklos objekto pavadinimas, adresas, telefonas)</w:t>
      </w:r>
    </w:p>
    <w:p w14:paraId="693D82EB" w14:textId="77777777" w:rsidR="005343F6" w:rsidRDefault="007B4151" w:rsidP="006359B7">
      <w:pPr>
        <w:tabs>
          <w:tab w:val="right" w:leader="underscore" w:pos="9072"/>
        </w:tabs>
        <w:suppressAutoHyphens/>
        <w:spacing w:line="240" w:lineRule="auto"/>
        <w:jc w:val="center"/>
        <w:textAlignment w:val="baseline"/>
        <w:rPr>
          <w:rFonts w:ascii="Times New Roman" w:hAnsi="Times New Roman" w:cs="Times New Roman"/>
          <w:sz w:val="24"/>
          <w:szCs w:val="24"/>
          <w:u w:val="single"/>
          <w:lang w:val="fr-FR" w:eastAsia="lt-LT"/>
        </w:rPr>
      </w:pPr>
      <w:r w:rsidRPr="00C53A15">
        <w:rPr>
          <w:rFonts w:ascii="Times New Roman" w:hAnsi="Times New Roman" w:cs="Times New Roman"/>
          <w:sz w:val="24"/>
          <w:szCs w:val="24"/>
          <w:u w:val="single"/>
          <w:lang w:val="fr-FR" w:eastAsia="lt-LT"/>
        </w:rPr>
        <w:t xml:space="preserve">UAB „Utenos regiono atliekų tvarkymo centras“ </w:t>
      </w:r>
    </w:p>
    <w:p w14:paraId="3B27D205" w14:textId="77DCB5F5" w:rsidR="00C84DE1" w:rsidRPr="00C53A15" w:rsidRDefault="007B4151" w:rsidP="006359B7">
      <w:pPr>
        <w:tabs>
          <w:tab w:val="right" w:leader="underscore" w:pos="9072"/>
        </w:tabs>
        <w:suppressAutoHyphens/>
        <w:spacing w:line="240" w:lineRule="auto"/>
        <w:jc w:val="center"/>
        <w:textAlignment w:val="baseline"/>
        <w:rPr>
          <w:rFonts w:ascii="Times New Roman" w:hAnsi="Times New Roman" w:cs="Times New Roman"/>
          <w:sz w:val="24"/>
          <w:szCs w:val="24"/>
          <w:u w:val="single"/>
          <w:lang w:val="fr-FR" w:eastAsia="lt-LT"/>
        </w:rPr>
      </w:pPr>
      <w:r w:rsidRPr="00C53A15">
        <w:rPr>
          <w:rFonts w:ascii="Times New Roman" w:hAnsi="Times New Roman" w:cs="Times New Roman"/>
          <w:sz w:val="24"/>
          <w:szCs w:val="24"/>
          <w:u w:val="single"/>
          <w:lang w:val="fr-FR" w:eastAsia="lt-LT"/>
        </w:rPr>
        <w:t>J. Basanavičiaus g. 59, Utena, telefono Nr. 8-389-50440, el. p. info@uratc.lt</w:t>
      </w:r>
    </w:p>
    <w:p w14:paraId="6ECFF28B" w14:textId="0A048A9E" w:rsidR="001E17E9" w:rsidRPr="00C53A15" w:rsidRDefault="001E17E9" w:rsidP="00CB10F0">
      <w:pPr>
        <w:spacing w:before="100" w:beforeAutospacing="1" w:after="100" w:afterAutospacing="1" w:line="240" w:lineRule="auto"/>
        <w:jc w:val="center"/>
        <w:rPr>
          <w:rFonts w:ascii="Times New Roman" w:eastAsia="Times New Roman" w:hAnsi="Times New Roman" w:cs="Times New Roman"/>
          <w:kern w:val="0"/>
          <w:sz w:val="24"/>
          <w:szCs w:val="24"/>
          <w:lang w:val="fr-FR"/>
          <w14:ligatures w14:val="none"/>
        </w:rPr>
      </w:pPr>
      <w:r w:rsidRPr="001E17E9">
        <w:rPr>
          <w:rFonts w:ascii="Times New Roman" w:eastAsia="Times New Roman" w:hAnsi="Times New Roman" w:cs="Times New Roman"/>
          <w:kern w:val="0"/>
          <w:sz w:val="20"/>
          <w:szCs w:val="20"/>
          <w:lang w:val="lt-LT"/>
          <w14:ligatures w14:val="none"/>
        </w:rPr>
        <w:t>(Veiklos vykdytojas, jo adresas, telefono, fakso Nr., elektroninio pašto adresas)</w:t>
      </w:r>
    </w:p>
    <w:p w14:paraId="0E8B41F5" w14:textId="10E722A2" w:rsidR="001E17E9" w:rsidRPr="001E17E9" w:rsidRDefault="001E17E9" w:rsidP="00CB10F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E17E9">
        <w:rPr>
          <w:rFonts w:ascii="Times New Roman" w:eastAsia="Times New Roman" w:hAnsi="Times New Roman" w:cs="Times New Roman"/>
          <w:kern w:val="0"/>
          <w:sz w:val="24"/>
          <w:szCs w:val="24"/>
          <w:lang w:val="lt-LT"/>
          <w14:ligatures w14:val="none"/>
        </w:rPr>
        <w:t xml:space="preserve">Leidimą (be priedų) sudaro </w:t>
      </w:r>
      <w:r w:rsidR="00AF56D1">
        <w:rPr>
          <w:rFonts w:ascii="Times New Roman" w:eastAsia="Times New Roman" w:hAnsi="Times New Roman" w:cs="Times New Roman"/>
          <w:kern w:val="0"/>
          <w:sz w:val="24"/>
          <w:szCs w:val="24"/>
          <w:lang w:val="lt-LT"/>
          <w14:ligatures w14:val="none"/>
        </w:rPr>
        <w:t>8</w:t>
      </w:r>
      <w:r w:rsidR="00320CA0">
        <w:rPr>
          <w:rFonts w:ascii="Times New Roman" w:eastAsia="Times New Roman" w:hAnsi="Times New Roman" w:cs="Times New Roman"/>
          <w:kern w:val="0"/>
          <w:sz w:val="24"/>
          <w:szCs w:val="24"/>
          <w:lang w:val="lt-LT"/>
          <w14:ligatures w14:val="none"/>
        </w:rPr>
        <w:t>4</w:t>
      </w:r>
      <w:r w:rsidRPr="001E17E9">
        <w:rPr>
          <w:rFonts w:ascii="Times New Roman" w:eastAsia="Times New Roman" w:hAnsi="Times New Roman" w:cs="Times New Roman"/>
          <w:kern w:val="0"/>
          <w:sz w:val="24"/>
          <w:szCs w:val="24"/>
          <w:lang w:val="lt-LT"/>
          <w14:ligatures w14:val="none"/>
        </w:rPr>
        <w:t xml:space="preserve"> lap</w:t>
      </w:r>
      <w:r w:rsidR="00320CA0">
        <w:rPr>
          <w:rFonts w:ascii="Times New Roman" w:eastAsia="Times New Roman" w:hAnsi="Times New Roman" w:cs="Times New Roman"/>
          <w:kern w:val="0"/>
          <w:sz w:val="24"/>
          <w:szCs w:val="24"/>
          <w:lang w:val="lt-LT"/>
          <w14:ligatures w14:val="none"/>
        </w:rPr>
        <w:t>ai</w:t>
      </w:r>
      <w:r w:rsidRPr="001E17E9">
        <w:rPr>
          <w:rFonts w:ascii="Times New Roman" w:eastAsia="Times New Roman" w:hAnsi="Times New Roman" w:cs="Times New Roman"/>
          <w:kern w:val="0"/>
          <w:sz w:val="24"/>
          <w:szCs w:val="24"/>
          <w:lang w:val="lt-LT"/>
          <w14:ligatures w14:val="none"/>
        </w:rPr>
        <w:t>.</w:t>
      </w:r>
    </w:p>
    <w:p w14:paraId="3A4DC7D2" w14:textId="57881855" w:rsidR="001F056F" w:rsidRDefault="001E17E9" w:rsidP="00CB10F0">
      <w:pPr>
        <w:spacing w:before="100" w:beforeAutospacing="1" w:after="100" w:afterAutospacing="1" w:line="240" w:lineRule="auto"/>
        <w:rPr>
          <w:rFonts w:ascii="Times New Roman" w:eastAsia="Times New Roman" w:hAnsi="Times New Roman" w:cs="Times New Roman"/>
          <w:kern w:val="0"/>
          <w:sz w:val="24"/>
          <w:szCs w:val="24"/>
          <w:lang w:val="fr-FR"/>
          <w14:ligatures w14:val="none"/>
        </w:rPr>
      </w:pPr>
      <w:r w:rsidRPr="001E17E9">
        <w:rPr>
          <w:rFonts w:ascii="Times New Roman" w:eastAsia="Times New Roman" w:hAnsi="Times New Roman" w:cs="Times New Roman"/>
          <w:kern w:val="0"/>
          <w:sz w:val="24"/>
          <w:szCs w:val="24"/>
          <w:lang w:val="lt-LT"/>
          <w14:ligatures w14:val="none"/>
        </w:rPr>
        <w:t xml:space="preserve">Išduotas </w:t>
      </w:r>
      <w:r w:rsidR="00181208">
        <w:rPr>
          <w:rFonts w:ascii="Times New Roman" w:eastAsia="Times New Roman" w:hAnsi="Times New Roman" w:cs="Times New Roman"/>
          <w:kern w:val="0"/>
          <w:sz w:val="24"/>
          <w:szCs w:val="24"/>
          <w:lang w:val="lt-LT"/>
          <w14:ligatures w14:val="none"/>
        </w:rPr>
        <w:t xml:space="preserve">2015 </w:t>
      </w:r>
      <w:r w:rsidRPr="001E17E9">
        <w:rPr>
          <w:rFonts w:ascii="Times New Roman" w:eastAsia="Times New Roman" w:hAnsi="Times New Roman" w:cs="Times New Roman"/>
          <w:kern w:val="0"/>
          <w:sz w:val="24"/>
          <w:szCs w:val="24"/>
          <w:lang w:val="lt-LT"/>
          <w14:ligatures w14:val="none"/>
        </w:rPr>
        <w:t xml:space="preserve">m. </w:t>
      </w:r>
      <w:r w:rsidR="00181208">
        <w:rPr>
          <w:rFonts w:ascii="Times New Roman" w:eastAsia="Times New Roman" w:hAnsi="Times New Roman" w:cs="Times New Roman"/>
          <w:kern w:val="0"/>
          <w:sz w:val="24"/>
          <w:szCs w:val="24"/>
          <w:lang w:val="lt-LT"/>
          <w14:ligatures w14:val="none"/>
        </w:rPr>
        <w:t xml:space="preserve">liepos 17 </w:t>
      </w:r>
      <w:r w:rsidRPr="001E17E9">
        <w:rPr>
          <w:rFonts w:ascii="Times New Roman" w:eastAsia="Times New Roman" w:hAnsi="Times New Roman" w:cs="Times New Roman"/>
          <w:kern w:val="0"/>
          <w:sz w:val="24"/>
          <w:szCs w:val="24"/>
          <w:lang w:val="lt-LT"/>
          <w14:ligatures w14:val="none"/>
        </w:rPr>
        <w:t>d. </w:t>
      </w:r>
      <w:r w:rsidR="00181208" w:rsidRPr="00181208">
        <w:rPr>
          <w:rFonts w:ascii="Times New Roman" w:eastAsia="Calibri" w:hAnsi="Times New Roman" w:cs="Times New Roman"/>
          <w:sz w:val="24"/>
          <w:szCs w:val="24"/>
          <w:lang w:val="fr-FR"/>
        </w:rPr>
        <w:t>UAB ,,Manfula“ vardu</w:t>
      </w:r>
    </w:p>
    <w:p w14:paraId="3BBBC279" w14:textId="773EABB2" w:rsidR="001E17E9" w:rsidRPr="001E17E9" w:rsidRDefault="001E17E9" w:rsidP="00CB10F0">
      <w:pPr>
        <w:spacing w:before="100" w:beforeAutospacing="1" w:after="100" w:afterAutospacing="1" w:line="240" w:lineRule="auto"/>
        <w:rPr>
          <w:rFonts w:ascii="Times New Roman" w:eastAsia="Times New Roman" w:hAnsi="Times New Roman" w:cs="Times New Roman"/>
          <w:kern w:val="0"/>
          <w:sz w:val="24"/>
          <w:szCs w:val="24"/>
          <w:lang w:val="fr-FR"/>
          <w14:ligatures w14:val="none"/>
        </w:rPr>
      </w:pPr>
      <w:r w:rsidRPr="001E17E9">
        <w:rPr>
          <w:rFonts w:ascii="Times New Roman" w:eastAsia="Times New Roman" w:hAnsi="Times New Roman" w:cs="Times New Roman"/>
          <w:kern w:val="0"/>
          <w:sz w:val="24"/>
          <w:szCs w:val="24"/>
          <w:lang w:val="lt-LT"/>
          <w14:ligatures w14:val="none"/>
        </w:rPr>
        <w:t>Leidimą išdavusio regiono aplinkos apsaugos departamento pavadinimas, leidimo išdavimo, atnaujinimo ir (ar) koregavimo (jei tokie buvo) datos:</w:t>
      </w:r>
      <w:r w:rsidR="001F056F">
        <w:rPr>
          <w:rFonts w:ascii="Times New Roman" w:eastAsia="Times New Roman" w:hAnsi="Times New Roman" w:cs="Times New Roman"/>
          <w:kern w:val="0"/>
          <w:sz w:val="24"/>
          <w:szCs w:val="24"/>
          <w:lang w:val="fr-FR"/>
          <w14:ligatures w14:val="none"/>
        </w:rPr>
        <w:t xml:space="preserve"> </w:t>
      </w:r>
      <w:r w:rsidRPr="001E17E9">
        <w:rPr>
          <w:rFonts w:ascii="Times New Roman" w:eastAsia="Times New Roman" w:hAnsi="Times New Roman" w:cs="Times New Roman"/>
          <w:kern w:val="0"/>
          <w:sz w:val="24"/>
          <w:szCs w:val="24"/>
          <w:lang w:val="lt-LT"/>
          <w14:ligatures w14:val="none"/>
        </w:rPr>
        <w:t>......................................................................................................................................................</w:t>
      </w:r>
    </w:p>
    <w:p w14:paraId="285FC260" w14:textId="3F01E0E6" w:rsidR="00AB1756" w:rsidRPr="003E7FFB" w:rsidRDefault="00AB1756" w:rsidP="00CB10F0">
      <w:pPr>
        <w:spacing w:line="240" w:lineRule="auto"/>
        <w:ind w:right="624"/>
        <w:jc w:val="both"/>
        <w:rPr>
          <w:rFonts w:ascii="Times New Roman" w:eastAsia="Calibri" w:hAnsi="Times New Roman" w:cs="Times New Roman"/>
          <w:sz w:val="24"/>
          <w:szCs w:val="24"/>
          <w:lang w:val="fr-FR"/>
        </w:rPr>
      </w:pPr>
      <w:r w:rsidRPr="003E7FFB">
        <w:rPr>
          <w:rFonts w:ascii="Times New Roman" w:eastAsia="Calibri" w:hAnsi="Times New Roman" w:cs="Times New Roman"/>
          <w:sz w:val="24"/>
          <w:szCs w:val="24"/>
          <w:lang w:val="fr-FR"/>
        </w:rPr>
        <w:t xml:space="preserve">Pakeistas 2016 m. kovo 1 d. veiklos vykdytojo pavadinimas iš UAB ,,Manfula“ į </w:t>
      </w:r>
      <w:r w:rsidRPr="003E7FFB">
        <w:rPr>
          <w:rFonts w:ascii="Times New Roman" w:eastAsia="Times New Roman" w:hAnsi="Times New Roman" w:cs="Times New Roman"/>
          <w:sz w:val="24"/>
          <w:szCs w:val="24"/>
          <w:lang w:val="fr-FR" w:eastAsia="lt-LT"/>
        </w:rPr>
        <w:t>UAB „Utenos regiono atliekų tvarkymo centras“</w:t>
      </w:r>
    </w:p>
    <w:p w14:paraId="3D46AFD0" w14:textId="77777777" w:rsidR="00836806" w:rsidRDefault="00AB1756" w:rsidP="003032C3">
      <w:pPr>
        <w:spacing w:line="240" w:lineRule="auto"/>
        <w:ind w:right="624"/>
        <w:jc w:val="both"/>
        <w:rPr>
          <w:rFonts w:ascii="Times New Roman" w:eastAsia="Calibri" w:hAnsi="Times New Roman" w:cs="Times New Roman"/>
          <w:sz w:val="24"/>
          <w:szCs w:val="24"/>
        </w:rPr>
      </w:pPr>
      <w:r w:rsidRPr="00836806">
        <w:rPr>
          <w:rFonts w:ascii="Times New Roman" w:eastAsia="Calibri" w:hAnsi="Times New Roman" w:cs="Times New Roman"/>
          <w:sz w:val="24"/>
          <w:szCs w:val="24"/>
        </w:rPr>
        <w:t>Pakeistas 2017 m. gruodžio 5 d.</w:t>
      </w:r>
      <w:r w:rsidR="00836806" w:rsidRPr="00836806">
        <w:rPr>
          <w:rFonts w:ascii="Times New Roman" w:eastAsia="Calibri" w:hAnsi="Times New Roman" w:cs="Times New Roman"/>
          <w:sz w:val="24"/>
          <w:szCs w:val="24"/>
        </w:rPr>
        <w:t xml:space="preserve"> </w:t>
      </w:r>
    </w:p>
    <w:p w14:paraId="3BAB96E1" w14:textId="7027ADE2" w:rsidR="001E17E9" w:rsidRPr="00836806" w:rsidRDefault="00AB1756" w:rsidP="003032C3">
      <w:pPr>
        <w:spacing w:line="240" w:lineRule="auto"/>
        <w:ind w:right="624"/>
        <w:jc w:val="both"/>
        <w:rPr>
          <w:rFonts w:ascii="Times New Roman" w:eastAsia="Calibri" w:hAnsi="Times New Roman" w:cs="Times New Roman"/>
          <w:sz w:val="24"/>
          <w:szCs w:val="24"/>
        </w:rPr>
      </w:pPr>
      <w:r w:rsidRPr="00836806">
        <w:rPr>
          <w:rFonts w:ascii="Times New Roman" w:eastAsia="Times New Roman" w:hAnsi="Times New Roman" w:cs="Times New Roman"/>
          <w:kern w:val="0"/>
          <w:sz w:val="24"/>
          <w:szCs w:val="24"/>
          <w14:ligatures w14:val="none"/>
        </w:rPr>
        <w:t>Pakeistas 2019 m. birželio 17 d.</w:t>
      </w:r>
    </w:p>
    <w:p w14:paraId="09B77A39" w14:textId="7C218242" w:rsidR="00AB1756" w:rsidRPr="005343F6" w:rsidRDefault="00AB1756" w:rsidP="00CB10F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43F6">
        <w:rPr>
          <w:rFonts w:ascii="Times New Roman" w:eastAsia="Times New Roman" w:hAnsi="Times New Roman" w:cs="Times New Roman"/>
          <w:kern w:val="0"/>
          <w:sz w:val="24"/>
          <w:szCs w:val="24"/>
          <w14:ligatures w14:val="none"/>
        </w:rPr>
        <w:t xml:space="preserve">Pakeistas 2023 m. </w:t>
      </w:r>
      <w:r w:rsidR="000D6211" w:rsidRPr="005343F6">
        <w:rPr>
          <w:rFonts w:ascii="Times New Roman" w:eastAsia="Times New Roman" w:hAnsi="Times New Roman" w:cs="Times New Roman"/>
          <w:kern w:val="0"/>
          <w:sz w:val="24"/>
          <w:szCs w:val="24"/>
          <w14:ligatures w14:val="none"/>
        </w:rPr>
        <w:t>rugpjūčio</w:t>
      </w:r>
      <w:r w:rsidRPr="005343F6">
        <w:rPr>
          <w:rFonts w:ascii="Times New Roman" w:eastAsia="Times New Roman" w:hAnsi="Times New Roman" w:cs="Times New Roman"/>
          <w:kern w:val="0"/>
          <w:sz w:val="24"/>
          <w:szCs w:val="24"/>
          <w14:ligatures w14:val="none"/>
        </w:rPr>
        <w:t xml:space="preserve"> </w:t>
      </w:r>
      <w:r w:rsidR="00632801">
        <w:rPr>
          <w:rFonts w:ascii="Times New Roman" w:eastAsia="Times New Roman" w:hAnsi="Times New Roman" w:cs="Times New Roman"/>
          <w:kern w:val="0"/>
          <w:sz w:val="24"/>
          <w:szCs w:val="24"/>
          <w14:ligatures w14:val="none"/>
        </w:rPr>
        <w:t xml:space="preserve">   d.</w:t>
      </w:r>
    </w:p>
    <w:p w14:paraId="40C8186B" w14:textId="248AE687" w:rsidR="001E17E9" w:rsidRPr="005343F6" w:rsidRDefault="001E17E9" w:rsidP="00CB10F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E17E9">
        <w:rPr>
          <w:rFonts w:ascii="Times New Roman" w:eastAsia="Times New Roman" w:hAnsi="Times New Roman" w:cs="Times New Roman"/>
          <w:kern w:val="0"/>
          <w:sz w:val="24"/>
          <w:szCs w:val="24"/>
          <w:lang w:val="lt-LT"/>
          <w14:ligatures w14:val="none"/>
        </w:rPr>
        <w:t>Direktor</w:t>
      </w:r>
      <w:r w:rsidR="00AB1756">
        <w:rPr>
          <w:rFonts w:ascii="Times New Roman" w:eastAsia="Times New Roman" w:hAnsi="Times New Roman" w:cs="Times New Roman"/>
          <w:kern w:val="0"/>
          <w:sz w:val="24"/>
          <w:szCs w:val="24"/>
          <w:lang w:val="lt-LT"/>
          <w14:ligatures w14:val="none"/>
        </w:rPr>
        <w:t xml:space="preserve">ė         </w:t>
      </w:r>
      <w:r w:rsidR="00532698">
        <w:rPr>
          <w:rFonts w:ascii="Times New Roman" w:eastAsia="Times New Roman" w:hAnsi="Times New Roman" w:cs="Times New Roman"/>
          <w:kern w:val="0"/>
          <w:sz w:val="24"/>
          <w:szCs w:val="24"/>
          <w:lang w:val="lt-LT"/>
          <w14:ligatures w14:val="none"/>
        </w:rPr>
        <w:t xml:space="preserve">   </w:t>
      </w:r>
      <w:r w:rsidR="00AB1756" w:rsidRPr="007F05A8">
        <w:rPr>
          <w:rFonts w:ascii="Times New Roman" w:eastAsia="Times New Roman" w:hAnsi="Times New Roman" w:cs="Times New Roman"/>
          <w:kern w:val="0"/>
          <w:sz w:val="24"/>
          <w:szCs w:val="24"/>
          <w:u w:val="single"/>
          <w:lang w:val="lt-LT"/>
          <w14:ligatures w14:val="none"/>
        </w:rPr>
        <w:t>Milda Račienė</w:t>
      </w:r>
      <w:r w:rsidRPr="001E17E9">
        <w:rPr>
          <w:rFonts w:ascii="Times New Roman" w:eastAsia="Times New Roman" w:hAnsi="Times New Roman" w:cs="Times New Roman"/>
          <w:kern w:val="0"/>
          <w:sz w:val="24"/>
          <w:szCs w:val="24"/>
          <w:u w:val="single"/>
          <w:lang w:val="lt-LT"/>
          <w14:ligatures w14:val="none"/>
        </w:rPr>
        <w:t> </w:t>
      </w:r>
      <w:r w:rsidRPr="001E17E9">
        <w:rPr>
          <w:rFonts w:ascii="Times New Roman" w:eastAsia="Times New Roman" w:hAnsi="Times New Roman" w:cs="Times New Roman"/>
          <w:kern w:val="0"/>
          <w:sz w:val="24"/>
          <w:szCs w:val="24"/>
          <w:lang w:val="lt-LT"/>
          <w14:ligatures w14:val="none"/>
        </w:rPr>
        <w:t>             </w:t>
      </w:r>
      <w:r w:rsidR="00AB1756">
        <w:rPr>
          <w:rFonts w:ascii="Times New Roman" w:eastAsia="Times New Roman" w:hAnsi="Times New Roman" w:cs="Times New Roman"/>
          <w:kern w:val="0"/>
          <w:sz w:val="24"/>
          <w:szCs w:val="24"/>
          <w:lang w:val="lt-LT"/>
          <w14:ligatures w14:val="none"/>
        </w:rPr>
        <w:t xml:space="preserve">                                      </w:t>
      </w:r>
      <w:r w:rsidRPr="001E17E9">
        <w:rPr>
          <w:rFonts w:ascii="Times New Roman" w:eastAsia="Times New Roman" w:hAnsi="Times New Roman" w:cs="Times New Roman"/>
          <w:kern w:val="0"/>
          <w:sz w:val="24"/>
          <w:szCs w:val="24"/>
          <w:lang w:val="lt-LT"/>
          <w14:ligatures w14:val="none"/>
        </w:rPr>
        <w:t>           _______________________</w:t>
      </w:r>
    </w:p>
    <w:p w14:paraId="575DA32D" w14:textId="7C157B22" w:rsidR="001E17E9" w:rsidRPr="00040E4C" w:rsidRDefault="001E17E9" w:rsidP="00CB10F0">
      <w:pPr>
        <w:spacing w:before="100" w:beforeAutospacing="1" w:after="100" w:afterAutospacing="1" w:line="240" w:lineRule="auto"/>
        <w:ind w:firstLine="1450"/>
        <w:rPr>
          <w:rFonts w:ascii="Times New Roman" w:eastAsia="Times New Roman" w:hAnsi="Times New Roman" w:cs="Times New Roman"/>
          <w:kern w:val="0"/>
          <w:sz w:val="24"/>
          <w:szCs w:val="24"/>
          <w:lang w:val="fr-FR"/>
          <w14:ligatures w14:val="none"/>
        </w:rPr>
      </w:pPr>
      <w:r w:rsidRPr="00040E4C">
        <w:rPr>
          <w:rFonts w:ascii="Times New Roman" w:eastAsia="Times New Roman" w:hAnsi="Times New Roman" w:cs="Times New Roman"/>
          <w:kern w:val="0"/>
          <w:sz w:val="24"/>
          <w:szCs w:val="24"/>
          <w:lang w:val="lt-LT"/>
          <w14:ligatures w14:val="none"/>
        </w:rPr>
        <w:t>(Vardas, pavardė)                                                                               (Parašas)</w:t>
      </w:r>
    </w:p>
    <w:p w14:paraId="7E61D578" w14:textId="18349B33" w:rsidR="001E17E9" w:rsidRPr="00040E4C" w:rsidRDefault="001E17E9" w:rsidP="00040E4C">
      <w:pPr>
        <w:spacing w:before="100" w:beforeAutospacing="1" w:after="100" w:afterAutospacing="1" w:line="240" w:lineRule="auto"/>
        <w:rPr>
          <w:rFonts w:ascii="Times New Roman" w:eastAsia="Times New Roman" w:hAnsi="Times New Roman" w:cs="Times New Roman"/>
          <w:kern w:val="0"/>
          <w:sz w:val="24"/>
          <w:szCs w:val="24"/>
          <w:lang w:val="fr-FR"/>
          <w14:ligatures w14:val="none"/>
        </w:rPr>
      </w:pPr>
      <w:r w:rsidRPr="00040E4C">
        <w:rPr>
          <w:rFonts w:ascii="Times New Roman" w:eastAsia="Times New Roman" w:hAnsi="Times New Roman" w:cs="Times New Roman"/>
          <w:kern w:val="0"/>
          <w:sz w:val="24"/>
          <w:szCs w:val="24"/>
          <w:lang w:val="lt-LT"/>
          <w14:ligatures w14:val="none"/>
        </w:rPr>
        <w:t xml:space="preserve">Paraiška leidimui gauti ar pakeisti suderinta su: </w:t>
      </w:r>
    </w:p>
    <w:p w14:paraId="705754F5" w14:textId="284EBD91" w:rsidR="001F056F" w:rsidRPr="00040E4C" w:rsidRDefault="001F056F" w:rsidP="00040E4C">
      <w:pPr>
        <w:autoSpaceDE w:val="0"/>
        <w:autoSpaceDN w:val="0"/>
        <w:adjustRightInd w:val="0"/>
        <w:spacing w:line="240" w:lineRule="auto"/>
        <w:jc w:val="both"/>
        <w:rPr>
          <w:rFonts w:ascii="Times New Roman" w:hAnsi="Times New Roman" w:cs="Times New Roman"/>
          <w:sz w:val="24"/>
          <w:szCs w:val="24"/>
          <w:u w:val="single"/>
          <w:lang w:val="fr-FR"/>
        </w:rPr>
      </w:pPr>
      <w:r w:rsidRPr="00040E4C">
        <w:rPr>
          <w:rFonts w:ascii="Times New Roman" w:hAnsi="Times New Roman" w:cs="Times New Roman"/>
          <w:sz w:val="24"/>
          <w:szCs w:val="24"/>
          <w:u w:val="single"/>
          <w:lang w:val="fr-FR"/>
        </w:rPr>
        <w:t>Nacionalinio visuomenės sveikatos centro prie Sveikatos apsaugos ministerijos Utenos</w:t>
      </w:r>
    </w:p>
    <w:p w14:paraId="616337E8" w14:textId="347EADE9" w:rsidR="001F056F" w:rsidRPr="00040E4C" w:rsidRDefault="001F056F" w:rsidP="00040E4C">
      <w:pPr>
        <w:spacing w:line="240" w:lineRule="auto"/>
        <w:jc w:val="both"/>
        <w:rPr>
          <w:rFonts w:ascii="Times New Roman" w:hAnsi="Times New Roman" w:cs="Times New Roman"/>
          <w:sz w:val="24"/>
          <w:szCs w:val="24"/>
          <w:u w:val="single"/>
        </w:rPr>
      </w:pPr>
      <w:r w:rsidRPr="00C53A15">
        <w:rPr>
          <w:rFonts w:ascii="Times New Roman" w:hAnsi="Times New Roman" w:cs="Times New Roman"/>
          <w:sz w:val="24"/>
          <w:szCs w:val="24"/>
          <w:u w:val="single"/>
          <w:lang w:val="fr-FR"/>
        </w:rPr>
        <w:t>departamentu 2023-03-</w:t>
      </w:r>
      <w:r w:rsidR="00040E4C" w:rsidRPr="00C53A15">
        <w:rPr>
          <w:rFonts w:ascii="Times New Roman" w:hAnsi="Times New Roman" w:cs="Times New Roman"/>
          <w:sz w:val="24"/>
          <w:szCs w:val="24"/>
          <w:u w:val="single"/>
          <w:lang w:val="fr-FR"/>
        </w:rPr>
        <w:t>03</w:t>
      </w:r>
      <w:r w:rsidRPr="00C53A15">
        <w:rPr>
          <w:rFonts w:ascii="Times New Roman" w:hAnsi="Times New Roman" w:cs="Times New Roman"/>
          <w:sz w:val="24"/>
          <w:szCs w:val="24"/>
          <w:u w:val="single"/>
          <w:lang w:val="fr-FR"/>
        </w:rPr>
        <w:t xml:space="preserve"> raštu Nr. </w:t>
      </w:r>
      <w:r w:rsidR="00040E4C" w:rsidRPr="00040E4C">
        <w:rPr>
          <w:rStyle w:val="ng-star-inserted"/>
          <w:rFonts w:ascii="Times New Roman" w:hAnsi="Times New Roman" w:cs="Times New Roman"/>
          <w:sz w:val="24"/>
          <w:szCs w:val="24"/>
          <w:u w:val="single"/>
          <w:lang w:val="lt-LT"/>
        </w:rPr>
        <w:t>(9-11 14.3.12 Mr)2-9698.</w:t>
      </w:r>
    </w:p>
    <w:p w14:paraId="6EBA101D" w14:textId="77777777" w:rsidR="001E17E9" w:rsidRPr="001E17E9" w:rsidRDefault="001E17E9" w:rsidP="00CB10F0">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E17E9">
        <w:rPr>
          <w:rFonts w:ascii="Times New Roman" w:eastAsia="Times New Roman" w:hAnsi="Times New Roman" w:cs="Times New Roman"/>
          <w:kern w:val="0"/>
          <w:sz w:val="20"/>
          <w:szCs w:val="20"/>
          <w:lang w:val="lt-LT"/>
          <w14:ligatures w14:val="none"/>
        </w:rPr>
        <w:t>(Derinusios institucijos pavadinimas, suderinimo data)</w:t>
      </w:r>
    </w:p>
    <w:p w14:paraId="31472496" w14:textId="60ECF298" w:rsidR="009D141C" w:rsidRPr="00024577" w:rsidRDefault="009D141C" w:rsidP="00024577">
      <w:pPr>
        <w:spacing w:before="100" w:beforeAutospacing="1" w:after="100" w:afterAutospacing="1" w:line="240" w:lineRule="auto"/>
        <w:jc w:val="both"/>
        <w:rPr>
          <w:rFonts w:ascii="Times New Roman" w:eastAsia="Times New Roman" w:hAnsi="Times New Roman" w:cs="Times New Roman"/>
          <w:kern w:val="0"/>
          <w:sz w:val="24"/>
          <w:szCs w:val="24"/>
          <w:lang w:val="lt-LT"/>
          <w14:ligatures w14:val="none"/>
        </w:rPr>
        <w:sectPr w:rsidR="009D141C" w:rsidRPr="00024577" w:rsidSect="005905D2">
          <w:headerReference w:type="default" r:id="rId8"/>
          <w:footerReference w:type="default" r:id="rId9"/>
          <w:pgSz w:w="12240" w:h="15840"/>
          <w:pgMar w:top="426" w:right="567" w:bottom="1134" w:left="1701" w:header="708" w:footer="708" w:gutter="0"/>
          <w:cols w:space="708"/>
          <w:titlePg/>
          <w:docGrid w:linePitch="360"/>
        </w:sectPr>
      </w:pPr>
      <w:bookmarkStart w:id="0" w:name="part_fe8f0502c3e042ba8687790554d5c63f"/>
      <w:bookmarkEnd w:id="0"/>
    </w:p>
    <w:p w14:paraId="1E11DF4B" w14:textId="7D238DD4" w:rsidR="001E17E9" w:rsidRPr="009132DC" w:rsidRDefault="001E17E9" w:rsidP="00024577">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b/>
          <w:bCs/>
          <w:kern w:val="0"/>
          <w:lang w:val="lt-LT"/>
          <w14:ligatures w14:val="none"/>
        </w:rPr>
        <w:lastRenderedPageBreak/>
        <w:t>I. BENDROJI DALIS</w:t>
      </w:r>
    </w:p>
    <w:p w14:paraId="2EB004A8" w14:textId="77777777" w:rsidR="001E17E9" w:rsidRPr="009132DC" w:rsidRDefault="001E17E9" w:rsidP="001E17E9">
      <w:pPr>
        <w:spacing w:before="100" w:beforeAutospacing="1" w:after="100" w:afterAutospacing="1" w:line="240" w:lineRule="auto"/>
        <w:ind w:firstLine="567"/>
        <w:jc w:val="both"/>
        <w:textAlignment w:val="baseline"/>
        <w:rPr>
          <w:rFonts w:ascii="Times New Roman" w:eastAsia="Times New Roman" w:hAnsi="Times New Roman" w:cs="Times New Roman"/>
          <w:b/>
          <w:bCs/>
          <w:kern w:val="0"/>
          <w:lang w:val="lt-LT"/>
          <w14:ligatures w14:val="none"/>
        </w:rPr>
      </w:pPr>
      <w:bookmarkStart w:id="1" w:name="part_1743cc99315240b7835c501f64af8677"/>
      <w:bookmarkEnd w:id="1"/>
      <w:r w:rsidRPr="009132DC">
        <w:rPr>
          <w:rFonts w:ascii="Times New Roman" w:eastAsia="Times New Roman" w:hAnsi="Times New Roman" w:cs="Times New Roman"/>
          <w:b/>
          <w:bCs/>
          <w:kern w:val="0"/>
          <w:lang w:val="lt-LT"/>
          <w14:ligatures w14:val="none"/>
        </w:rPr>
        <w:t xml:space="preserve">1. Įrenginio pavadinimas, gamybos (projektinis) pajėgumas arba vardinė (nominali) šiluminė galia, vieta (adresas). </w:t>
      </w:r>
    </w:p>
    <w:p w14:paraId="33833BA4" w14:textId="6B51509E" w:rsidR="002232B5" w:rsidRPr="009132DC" w:rsidRDefault="006844B6" w:rsidP="009132DC">
      <w:pPr>
        <w:ind w:firstLine="567"/>
        <w:jc w:val="both"/>
        <w:rPr>
          <w:rFonts w:ascii="Times New Roman" w:hAnsi="Times New Roman" w:cs="Times New Roman"/>
          <w:lang w:val="lt-LT"/>
        </w:rPr>
      </w:pPr>
      <w:r w:rsidRPr="009132DC">
        <w:rPr>
          <w:rFonts w:ascii="Times New Roman" w:hAnsi="Times New Roman" w:cs="Times New Roman"/>
          <w:lang w:val="lt-LT" w:eastAsia="lt-LT"/>
        </w:rPr>
        <w:t>Utenos regiono komunalinių atliekų mechaninio rūšiavimo, biologinio apdorojimo ir maisto/virtuvės atliekų apdorojimo įrenginiai, Sąvartyno g. 5, Mockėnai, Utenos raj.</w:t>
      </w:r>
      <w:r w:rsidR="002232B5" w:rsidRPr="009132DC">
        <w:rPr>
          <w:rFonts w:ascii="Times New Roman" w:hAnsi="Times New Roman" w:cs="Times New Roman"/>
          <w:lang w:val="lt-LT"/>
        </w:rPr>
        <w:t xml:space="preserve"> Komunalinių atliekų mechaninio rūšiavimo įrenginio projektinis pajėgumas – 45 200 t/metus atliekų (&gt; 175 t/parą atliekų).</w:t>
      </w:r>
    </w:p>
    <w:p w14:paraId="4C93CA49" w14:textId="77777777" w:rsidR="002232B5" w:rsidRPr="009132DC" w:rsidRDefault="002232B5" w:rsidP="0015219D">
      <w:pPr>
        <w:ind w:firstLine="567"/>
        <w:rPr>
          <w:rFonts w:ascii="Times New Roman" w:hAnsi="Times New Roman" w:cs="Times New Roman"/>
          <w:lang w:val="lt-LT"/>
        </w:rPr>
      </w:pPr>
      <w:r w:rsidRPr="009132DC">
        <w:rPr>
          <w:rFonts w:ascii="Times New Roman" w:hAnsi="Times New Roman" w:cs="Times New Roman"/>
          <w:lang w:val="lt-LT"/>
        </w:rPr>
        <w:t xml:space="preserve">Biologinio apdorojimo įrenginiai per metus galėtų apdoroti ne mažiau 15 000 t/m iš MKA mechaninio apdorojimo įrenginiuose atskirtos BSA frakcijos bei atskirai surinktų maisto atliekų. </w:t>
      </w:r>
    </w:p>
    <w:p w14:paraId="66EEFCE8" w14:textId="6508DE7F" w:rsidR="006844B6" w:rsidRPr="009132DC" w:rsidRDefault="002232B5" w:rsidP="0015219D">
      <w:pPr>
        <w:ind w:firstLine="567"/>
        <w:rPr>
          <w:rFonts w:ascii="Times New Roman" w:hAnsi="Times New Roman" w:cs="Times New Roman"/>
          <w:lang w:val="lt-LT"/>
        </w:rPr>
      </w:pPr>
      <w:r w:rsidRPr="009132DC">
        <w:rPr>
          <w:rFonts w:ascii="Times New Roman" w:hAnsi="Times New Roman" w:cs="Times New Roman"/>
          <w:lang w:val="lt-LT"/>
        </w:rPr>
        <w:t>Maisto/virtuvės laikymo ir rūšiavimo įrenginiai: 4800 t/metus.</w:t>
      </w:r>
    </w:p>
    <w:p w14:paraId="0EA7D921" w14:textId="77777777" w:rsidR="001E17E9" w:rsidRPr="009132DC" w:rsidRDefault="001E17E9" w:rsidP="001E17E9">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bookmarkStart w:id="2" w:name="part_48af961830ce4540b51b3a0b031ce3d8"/>
      <w:bookmarkEnd w:id="2"/>
      <w:r w:rsidRPr="009132DC">
        <w:rPr>
          <w:rFonts w:ascii="Times New Roman" w:eastAsia="Times New Roman" w:hAnsi="Times New Roman" w:cs="Times New Roman"/>
          <w:b/>
          <w:bCs/>
          <w:kern w:val="0"/>
          <w:lang w:val="lt-LT"/>
          <w14:ligatures w14:val="none"/>
        </w:rPr>
        <w:t>2. Ūkinės veiklos aprašymas.</w:t>
      </w:r>
    </w:p>
    <w:p w14:paraId="31E22199" w14:textId="634A9A31" w:rsidR="00C21A9C" w:rsidRPr="009132DC" w:rsidRDefault="00C21A9C" w:rsidP="00FA0B5E">
      <w:pPr>
        <w:suppressAutoHyphens/>
        <w:adjustRightInd w:val="0"/>
        <w:ind w:firstLine="567"/>
        <w:jc w:val="both"/>
        <w:textAlignment w:val="baseline"/>
        <w:rPr>
          <w:rFonts w:ascii="Times New Roman" w:hAnsi="Times New Roman" w:cs="Times New Roman"/>
          <w:lang w:val="lt-LT"/>
        </w:rPr>
      </w:pPr>
      <w:r w:rsidRPr="009132DC">
        <w:rPr>
          <w:rFonts w:ascii="Times New Roman" w:hAnsi="Times New Roman" w:cs="Times New Roman"/>
          <w:lang w:val="lt-LT"/>
        </w:rPr>
        <w:t>Esama veikla vykdoma mišrių komunalinių atliekų rūšiavimo pastate, kurio bendras plotas – 2338  m</w:t>
      </w:r>
      <w:r w:rsidRPr="009132DC">
        <w:rPr>
          <w:rFonts w:ascii="Times New Roman" w:hAnsi="Times New Roman" w:cs="Times New Roman"/>
          <w:vertAlign w:val="superscript"/>
          <w:lang w:val="lt-LT"/>
        </w:rPr>
        <w:t>2</w:t>
      </w:r>
      <w:r w:rsidRPr="009132DC">
        <w:rPr>
          <w:rFonts w:ascii="Times New Roman" w:hAnsi="Times New Roman" w:cs="Times New Roman"/>
          <w:lang w:val="lt-LT"/>
        </w:rPr>
        <w:t>, aukštis – 13,73 m, 600 m</w:t>
      </w:r>
      <w:r w:rsidRPr="009132DC">
        <w:rPr>
          <w:rFonts w:ascii="Times New Roman" w:hAnsi="Times New Roman" w:cs="Times New Roman"/>
          <w:vertAlign w:val="superscript"/>
          <w:lang w:val="lt-LT"/>
        </w:rPr>
        <w:t>2</w:t>
      </w:r>
      <w:r w:rsidRPr="009132DC">
        <w:rPr>
          <w:rFonts w:ascii="Times New Roman" w:hAnsi="Times New Roman" w:cs="Times New Roman"/>
          <w:lang w:val="lt-LT"/>
        </w:rPr>
        <w:t xml:space="preserve"> ploto- atrūšiuotų atliekų laikymo aikštelėje po stogine.</w:t>
      </w:r>
    </w:p>
    <w:p w14:paraId="4B2FA64D" w14:textId="1E3207FB" w:rsidR="00C21A9C" w:rsidRPr="009132DC" w:rsidRDefault="00C21A9C" w:rsidP="00FA0B5E">
      <w:pPr>
        <w:suppressAutoHyphens/>
        <w:adjustRightInd w:val="0"/>
        <w:ind w:firstLine="567"/>
        <w:jc w:val="both"/>
        <w:textAlignment w:val="baseline"/>
        <w:rPr>
          <w:rFonts w:ascii="Times New Roman" w:hAnsi="Times New Roman" w:cs="Times New Roman"/>
          <w:lang w:val="lt-LT"/>
        </w:rPr>
      </w:pPr>
      <w:r w:rsidRPr="009132DC">
        <w:rPr>
          <w:rFonts w:ascii="Times New Roman" w:hAnsi="Times New Roman" w:cs="Times New Roman"/>
          <w:lang w:val="lt-LT"/>
        </w:rPr>
        <w:t>Mechaninio atliekų rūšiavimo</w:t>
      </w:r>
      <w:r w:rsidR="004014EA" w:rsidRPr="009132DC">
        <w:rPr>
          <w:rFonts w:ascii="Times New Roman" w:hAnsi="Times New Roman" w:cs="Times New Roman"/>
          <w:lang w:val="lt-LT"/>
        </w:rPr>
        <w:t xml:space="preserve"> </w:t>
      </w:r>
      <w:r w:rsidRPr="009132DC">
        <w:rPr>
          <w:rFonts w:ascii="Times New Roman" w:hAnsi="Times New Roman" w:cs="Times New Roman"/>
          <w:lang w:val="lt-LT"/>
        </w:rPr>
        <w:t>-</w:t>
      </w:r>
      <w:r w:rsidR="004014EA" w:rsidRPr="009132DC">
        <w:rPr>
          <w:rFonts w:ascii="Times New Roman" w:hAnsi="Times New Roman" w:cs="Times New Roman"/>
          <w:lang w:val="lt-LT"/>
        </w:rPr>
        <w:t xml:space="preserve"> </w:t>
      </w:r>
      <w:r w:rsidRPr="009132DC">
        <w:rPr>
          <w:rFonts w:ascii="Times New Roman" w:hAnsi="Times New Roman" w:cs="Times New Roman"/>
          <w:lang w:val="lt-LT"/>
        </w:rPr>
        <w:t>apdorojimo įrenginių pastatas susideda iš dviejų pagrindinių zonų: atliekų priėmimo, rūšiavimo ir atrūšiuotų atliekų zonos. Tai pat šiame pastate yra įrengta elektros skydinė, įrenginių kontrolės ir valdymo bei buitinės patalpos. Valdymo patalpos įrengtos taip, kad iš jų tiesiogiai matytųsi visi mechaninio rūšiavimo-apdorojimo įrenginiai.</w:t>
      </w:r>
    </w:p>
    <w:p w14:paraId="7E0BA8E4" w14:textId="0955A958" w:rsidR="00C21A9C" w:rsidRPr="009132DC" w:rsidRDefault="00C21A9C" w:rsidP="00FA0B5E">
      <w:pPr>
        <w:suppressAutoHyphens/>
        <w:adjustRightInd w:val="0"/>
        <w:ind w:firstLine="567"/>
        <w:jc w:val="both"/>
        <w:textAlignment w:val="baseline"/>
        <w:rPr>
          <w:rFonts w:ascii="Times New Roman" w:hAnsi="Times New Roman" w:cs="Times New Roman"/>
        </w:rPr>
      </w:pPr>
      <w:r w:rsidRPr="009132DC">
        <w:rPr>
          <w:rFonts w:ascii="Times New Roman" w:hAnsi="Times New Roman" w:cs="Times New Roman"/>
        </w:rPr>
        <w:t xml:space="preserve">Mechaninio rūšiavimo įrenginius prižiūri operatorius. Du darbuotojai dirba su mobilia technika: krauna mišrias komunalines atliekas į bunkerį, išveža išrūšiuotas antrines žaliavas į atrūšiuotų atliekų stoginę,  degiąsias atliekas į degiųjų atliekų laikymo aikštelę, bioskaidžias atliekas į fermentavimo tunelius, ir netinkamas deginti atliekas šalinti į sąvartyną. Esant projektiniam apkrovimui ir numatomai atliekų struktūrai rūšiavimo linija pajėgi per metus išrūšiuoti ne mažiau kaip 9000 t antrinių žaliavų,  nemažiau kaip 14 500 tūkst. t degiųjų atliekų bei atskirti 15 000 t biologiškai skaidžių atliekų. </w:t>
      </w:r>
    </w:p>
    <w:p w14:paraId="205B39A0" w14:textId="77777777" w:rsidR="00C21A9C" w:rsidRPr="009132DC" w:rsidRDefault="00C21A9C" w:rsidP="00C21A9C">
      <w:pPr>
        <w:suppressAutoHyphens/>
        <w:adjustRightInd w:val="0"/>
        <w:ind w:firstLine="567"/>
        <w:jc w:val="both"/>
        <w:textAlignment w:val="baseline"/>
        <w:rPr>
          <w:rFonts w:ascii="Times New Roman" w:hAnsi="Times New Roman" w:cs="Times New Roman"/>
          <w:b/>
          <w:i/>
        </w:rPr>
      </w:pPr>
      <w:r w:rsidRPr="009132DC">
        <w:rPr>
          <w:rFonts w:ascii="Times New Roman" w:hAnsi="Times New Roman" w:cs="Times New Roman"/>
          <w:b/>
          <w:i/>
        </w:rPr>
        <w:t>Atliekų priėmimo zona.</w:t>
      </w:r>
    </w:p>
    <w:p w14:paraId="66BE8045" w14:textId="4FEC0BDC" w:rsidR="00C21A9C" w:rsidRPr="009132DC" w:rsidRDefault="00C21A9C" w:rsidP="00C21A9C">
      <w:pPr>
        <w:suppressAutoHyphens/>
        <w:adjustRightInd w:val="0"/>
        <w:ind w:firstLine="567"/>
        <w:jc w:val="both"/>
        <w:textAlignment w:val="baseline"/>
        <w:rPr>
          <w:rFonts w:ascii="Times New Roman" w:hAnsi="Times New Roman" w:cs="Times New Roman"/>
        </w:rPr>
      </w:pPr>
      <w:r w:rsidRPr="009132DC">
        <w:rPr>
          <w:rFonts w:ascii="Times New Roman" w:hAnsi="Times New Roman" w:cs="Times New Roman"/>
        </w:rPr>
        <w:t>Ši pastato dalis pritaikyta atliekų priėmimui, t.</w:t>
      </w:r>
      <w:r w:rsidR="00C121E0" w:rsidRPr="009132DC">
        <w:rPr>
          <w:rFonts w:ascii="Times New Roman" w:hAnsi="Times New Roman" w:cs="Times New Roman"/>
        </w:rPr>
        <w:t xml:space="preserve"> </w:t>
      </w:r>
      <w:r w:rsidRPr="009132DC">
        <w:rPr>
          <w:rFonts w:ascii="Times New Roman" w:hAnsi="Times New Roman" w:cs="Times New Roman"/>
        </w:rPr>
        <w:t>y. numatyta specialių mašinų įvažiavimo ir išvažiavimo vartai. Atliekų priėmimo zona atskirta nuo atliekų rūšiavimo zonos sienine pertvara (gelžbetonine), šioje sienoje įrengta anga konvejerinei linijai nuo smulkintuvo iki būgninio sijotuvo. Atliekų priėmimo aikštelės plotas yra pakankamas ne mažesniam, kaip 3 d. projektinio atliekų kiekio  saugojimui (1044 m</w:t>
      </w:r>
      <w:r w:rsidRPr="009132DC">
        <w:rPr>
          <w:rFonts w:ascii="Times New Roman" w:hAnsi="Times New Roman" w:cs="Times New Roman"/>
          <w:vertAlign w:val="superscript"/>
        </w:rPr>
        <w:t>3</w:t>
      </w:r>
      <w:r w:rsidRPr="009132DC">
        <w:rPr>
          <w:rFonts w:ascii="Times New Roman" w:hAnsi="Times New Roman" w:cs="Times New Roman"/>
        </w:rPr>
        <w:t>).</w:t>
      </w:r>
    </w:p>
    <w:p w14:paraId="354BCC68" w14:textId="77777777" w:rsidR="00C21A9C" w:rsidRPr="009132DC" w:rsidRDefault="00C21A9C" w:rsidP="00C21A9C">
      <w:pPr>
        <w:jc w:val="both"/>
        <w:rPr>
          <w:rFonts w:ascii="Times New Roman" w:hAnsi="Times New Roman" w:cs="Times New Roman"/>
        </w:rPr>
      </w:pPr>
      <w:r w:rsidRPr="009132DC">
        <w:rPr>
          <w:rFonts w:ascii="Times New Roman" w:hAnsi="Times New Roman" w:cs="Times New Roman"/>
        </w:rPr>
        <w:t>Į įmonę atvežtos mišrios komunalinės ir kitos nepavojingosios atliekos pirmiausiai pasveriamos automobilinėmis 60 t sveriamosios galios elektroninėmis svarstyklėmis. Pasvertos atliekos transportuojamos į atliekų priėmimo zoną. Atliekų priėmimo zonoje yra vykdomas vizualinis atliekų įvertinimas. Operatorius stebi išpilamas atliekas ir tikrina ar tarp jų nėra netinkamų atliekų, kurios vėliau galėtų sutrikdyti įrenginių veiklą. Radus atliekas, kurios pagal įrenginio TIPK leidimo sąlygas negali būti priimamoms, darbuotojas turi jas atskirti ir gražinti atliekų vežėjui Reglamento 4.5 punkte nustatyta tvarka. Po vizualinio atliekų įvertinimo jeigu reikalinga yra atliekamas pirminis rūšiavimas mechaninių krautuvų pagalba</w:t>
      </w:r>
      <w:r w:rsidRPr="009132DC">
        <w:rPr>
          <w:rFonts w:ascii="Times New Roman" w:hAnsi="Times New Roman" w:cs="Times New Roman"/>
          <w:color w:val="000000" w:themeColor="text1"/>
        </w:rPr>
        <w:t xml:space="preserve">. Šio proceso metu kiek įmanoma pašalinamos atsitiktinai patekusios </w:t>
      </w:r>
      <w:r w:rsidRPr="009132DC">
        <w:rPr>
          <w:rFonts w:ascii="Times New Roman" w:hAnsi="Times New Roman" w:cs="Times New Roman"/>
          <w:color w:val="000000" w:themeColor="text1"/>
        </w:rPr>
        <w:lastRenderedPageBreak/>
        <w:t>stambiagabaritės, elektronikos ir pavojingos atliekos</w:t>
      </w:r>
      <w:r w:rsidRPr="009132DC">
        <w:rPr>
          <w:rFonts w:ascii="Times New Roman" w:hAnsi="Times New Roman" w:cs="Times New Roman"/>
        </w:rPr>
        <w:t xml:space="preserve">. Nepageidaujamos atliekos kraunamos į joms skirtus konteinerius ir perduodamos šalinimui, tolimesniam apdorojimui arba į atliekų priėmimo ir laikino saugojimo aikšteles.  </w:t>
      </w:r>
    </w:p>
    <w:p w14:paraId="37ED767E" w14:textId="77777777" w:rsidR="00C21A9C" w:rsidRPr="009132DC" w:rsidRDefault="00C21A9C" w:rsidP="00C21A9C">
      <w:pPr>
        <w:suppressAutoHyphens/>
        <w:adjustRightInd w:val="0"/>
        <w:ind w:firstLine="567"/>
        <w:jc w:val="both"/>
        <w:textAlignment w:val="baseline"/>
        <w:rPr>
          <w:rFonts w:ascii="Times New Roman" w:hAnsi="Times New Roman" w:cs="Times New Roman"/>
          <w:b/>
          <w:i/>
        </w:rPr>
      </w:pPr>
      <w:r w:rsidRPr="009132DC">
        <w:rPr>
          <w:rFonts w:ascii="Times New Roman" w:hAnsi="Times New Roman" w:cs="Times New Roman"/>
          <w:b/>
          <w:i/>
        </w:rPr>
        <w:t xml:space="preserve"> Atliekų rūšiavimo ir išrūšiuotų atliekų zonos</w:t>
      </w:r>
    </w:p>
    <w:p w14:paraId="2BE788E8" w14:textId="62EA7697" w:rsidR="00C21A9C" w:rsidRPr="009132DC" w:rsidRDefault="00C21A9C" w:rsidP="00C21A9C">
      <w:pPr>
        <w:suppressAutoHyphens/>
        <w:adjustRightInd w:val="0"/>
        <w:ind w:firstLine="567"/>
        <w:jc w:val="both"/>
        <w:textAlignment w:val="baseline"/>
        <w:rPr>
          <w:rFonts w:ascii="Times New Roman" w:hAnsi="Times New Roman" w:cs="Times New Roman"/>
        </w:rPr>
      </w:pPr>
      <w:r w:rsidRPr="009132DC">
        <w:rPr>
          <w:rFonts w:ascii="Times New Roman" w:hAnsi="Times New Roman" w:cs="Times New Roman"/>
        </w:rPr>
        <w:t>Atliekų rūšiavimo įrengimų procesas pradedamas priėmimo bunkeriu, kuris yra tame pačiame mechaninio atliekų rūšiavimo</w:t>
      </w:r>
      <w:r w:rsidR="00E57A12" w:rsidRPr="009132DC">
        <w:rPr>
          <w:rFonts w:ascii="Times New Roman" w:hAnsi="Times New Roman" w:cs="Times New Roman"/>
        </w:rPr>
        <w:t xml:space="preserve"> </w:t>
      </w:r>
      <w:r w:rsidRPr="009132DC">
        <w:rPr>
          <w:rFonts w:ascii="Times New Roman" w:hAnsi="Times New Roman" w:cs="Times New Roman"/>
        </w:rPr>
        <w:t>- apdorojimo  pastate, atliekų priėmimo patalpoje. Šiame bunkeryje yra praplėšiami šiukšlių maišeliai.</w:t>
      </w:r>
    </w:p>
    <w:p w14:paraId="6C7BEA8B" w14:textId="77777777" w:rsidR="00C21A9C" w:rsidRPr="009132DC" w:rsidRDefault="00C21A9C" w:rsidP="00C21A9C">
      <w:pPr>
        <w:suppressAutoHyphens/>
        <w:adjustRightInd w:val="0"/>
        <w:ind w:firstLine="567"/>
        <w:jc w:val="both"/>
        <w:textAlignment w:val="baseline"/>
        <w:rPr>
          <w:rFonts w:ascii="Times New Roman" w:hAnsi="Times New Roman" w:cs="Times New Roman"/>
        </w:rPr>
      </w:pPr>
      <w:r w:rsidRPr="009132DC">
        <w:rPr>
          <w:rFonts w:ascii="Times New Roman" w:hAnsi="Times New Roman" w:cs="Times New Roman"/>
        </w:rPr>
        <w:t>Gaisrinei signalizacijai užfiksavus gaisro pavojų juostinis transporteris pradeda suktis reversine tvarka, kad degančios atliekos nebūtų įnešamos į  mechaninio apdorojimo įrenginių patalpą.</w:t>
      </w:r>
    </w:p>
    <w:p w14:paraId="68E1D486" w14:textId="77777777" w:rsidR="00C21A9C" w:rsidRPr="009132DC" w:rsidRDefault="00C21A9C" w:rsidP="00C21A9C">
      <w:pPr>
        <w:suppressAutoHyphens/>
        <w:adjustRightInd w:val="0"/>
        <w:ind w:firstLine="567"/>
        <w:jc w:val="both"/>
        <w:textAlignment w:val="baseline"/>
        <w:rPr>
          <w:rFonts w:ascii="Times New Roman" w:hAnsi="Times New Roman" w:cs="Times New Roman"/>
          <w:color w:val="000000" w:themeColor="text1"/>
        </w:rPr>
      </w:pPr>
      <w:r w:rsidRPr="009132DC">
        <w:rPr>
          <w:rFonts w:ascii="Times New Roman" w:hAnsi="Times New Roman" w:cs="Times New Roman"/>
        </w:rPr>
        <w:t>Išskleistos atliekos transporteriu periodiškai tiekiamos į pirminio srauto separatorių (sietinį būgną) 1-8 patalpoje. Besisukančiame srauto separatoriuje (sietiniame būgne) bendras atliekų srautas pagal dalelių dydį išskiriamas į tris srautus: nuo 0-80mm, 80-320mm ir didesnį kaip 320mm.</w:t>
      </w:r>
    </w:p>
    <w:p w14:paraId="3AA3069A" w14:textId="77777777" w:rsidR="00C21A9C" w:rsidRPr="009132DC" w:rsidRDefault="00C21A9C" w:rsidP="00C21A9C">
      <w:pPr>
        <w:suppressAutoHyphens/>
        <w:adjustRightInd w:val="0"/>
        <w:ind w:firstLine="567"/>
        <w:jc w:val="both"/>
        <w:textAlignment w:val="baseline"/>
        <w:rPr>
          <w:rFonts w:ascii="Times New Roman" w:eastAsia="Times New Roman" w:hAnsi="Times New Roman" w:cs="Times New Roman"/>
        </w:rPr>
      </w:pPr>
      <w:r w:rsidRPr="009132DC">
        <w:rPr>
          <w:rFonts w:ascii="Times New Roman" w:eastAsia="Times New Roman" w:hAnsi="Times New Roman" w:cs="Times New Roman"/>
        </w:rPr>
        <w:t>Atliekų srautas, kuriame daleles nuo 0-80 mm pagrinde sudaro organinės atliekos bei inertinės medžiagos (smėlis, žvyras, pelenai ir kt. panaši frakcija).  Šis srautas diržinių transporterių pagalba transportuojamas iki magneto, kuriame magnetinės traukos pagalba išrenkami juodieji metalai ir talpinami 1 m</w:t>
      </w:r>
      <w:r w:rsidRPr="009132DC">
        <w:rPr>
          <w:rFonts w:ascii="Times New Roman" w:eastAsia="Times New Roman" w:hAnsi="Times New Roman" w:cs="Times New Roman"/>
          <w:vertAlign w:val="superscript"/>
        </w:rPr>
        <w:t>3</w:t>
      </w:r>
      <w:r w:rsidRPr="009132DC">
        <w:rPr>
          <w:rFonts w:ascii="Times New Roman" w:eastAsia="Times New Roman" w:hAnsi="Times New Roman" w:cs="Times New Roman"/>
        </w:rPr>
        <w:t xml:space="preserve"> tūrio metalo laužo konteineryje. Išvalytas nuo metalų atliekų srautas transporterio pagalba transportuojamas iki antrinio, inertinių kietų dalelių atskyrimo separatoriaus, kuriame 0-80 mm atliekų srautas pagal dalelių dydį išskiriamas į du srautus į 0-20 mm ir 20-80mm. Srautą 0-20 mm pagrinde sudaro inertinės medžiagos (smėlis, žvyras, pelenai). Šios atliekos kaupiamos 30 m</w:t>
      </w:r>
      <w:r w:rsidRPr="009132DC">
        <w:rPr>
          <w:rFonts w:ascii="Times New Roman" w:eastAsia="Times New Roman" w:hAnsi="Times New Roman" w:cs="Times New Roman"/>
          <w:vertAlign w:val="superscript"/>
        </w:rPr>
        <w:t>3</w:t>
      </w:r>
      <w:r w:rsidRPr="009132DC">
        <w:rPr>
          <w:rFonts w:ascii="Times New Roman" w:eastAsia="Times New Roman" w:hAnsi="Times New Roman" w:cs="Times New Roman"/>
        </w:rPr>
        <w:t xml:space="preserve"> talpos konteineryje. Šios inertinės atliekos gali būti panaudojamos sąvartyno eksploatacijos metu. </w:t>
      </w:r>
    </w:p>
    <w:p w14:paraId="1B410755" w14:textId="77777777" w:rsidR="00C21A9C" w:rsidRPr="009132DC" w:rsidRDefault="00C21A9C" w:rsidP="00C21A9C">
      <w:pPr>
        <w:suppressAutoHyphens/>
        <w:adjustRightInd w:val="0"/>
        <w:ind w:firstLine="567"/>
        <w:jc w:val="both"/>
        <w:textAlignment w:val="baseline"/>
        <w:rPr>
          <w:rFonts w:ascii="Times New Roman" w:eastAsia="Times New Roman" w:hAnsi="Times New Roman" w:cs="Times New Roman"/>
        </w:rPr>
      </w:pPr>
      <w:r w:rsidRPr="009132DC">
        <w:rPr>
          <w:rFonts w:ascii="Times New Roman" w:eastAsia="Times New Roman" w:hAnsi="Times New Roman" w:cs="Times New Roman"/>
        </w:rPr>
        <w:t>Atliekų srautą 20-80 mm pagrinde sudaro organinės atliekos</w:t>
      </w:r>
      <w:r w:rsidRPr="009132DC">
        <w:rPr>
          <w:rFonts w:ascii="Times New Roman" w:eastAsia="Times New Roman" w:hAnsi="Times New Roman" w:cs="Times New Roman"/>
          <w:color w:val="000000" w:themeColor="text1"/>
        </w:rPr>
        <w:t>,</w:t>
      </w:r>
      <w:r w:rsidRPr="009132DC">
        <w:rPr>
          <w:rFonts w:ascii="Times New Roman" w:eastAsia="Times New Roman" w:hAnsi="Times New Roman" w:cs="Times New Roman"/>
          <w:color w:val="FF0000"/>
        </w:rPr>
        <w:t xml:space="preserve"> </w:t>
      </w:r>
      <w:r w:rsidRPr="009132DC">
        <w:rPr>
          <w:rFonts w:ascii="Times New Roman" w:eastAsia="Times New Roman" w:hAnsi="Times New Roman" w:cs="Times New Roman"/>
          <w:color w:val="000000" w:themeColor="text1"/>
        </w:rPr>
        <w:t xml:space="preserve">jos po inertinių kietų dalelių atskyrimo kaupiamos </w:t>
      </w:r>
      <w:r w:rsidRPr="009132DC">
        <w:rPr>
          <w:rFonts w:ascii="Times New Roman" w:eastAsia="Times New Roman" w:hAnsi="Times New Roman" w:cs="Times New Roman"/>
        </w:rPr>
        <w:t>BSA atliekų konteineriuose. Organinių atliekų kaupimui numatyti 4 po 30 m</w:t>
      </w:r>
      <w:r w:rsidRPr="009132DC">
        <w:rPr>
          <w:rFonts w:ascii="Times New Roman" w:eastAsia="Times New Roman" w:hAnsi="Times New Roman" w:cs="Times New Roman"/>
          <w:vertAlign w:val="superscript"/>
        </w:rPr>
        <w:t>3</w:t>
      </w:r>
      <w:r w:rsidRPr="009132DC">
        <w:rPr>
          <w:rFonts w:ascii="Times New Roman" w:eastAsia="Times New Roman" w:hAnsi="Times New Roman" w:cs="Times New Roman"/>
        </w:rPr>
        <w:t xml:space="preserve"> talpos konteineriai, talpinantys daugiau kaip 60 t organinių atliekų per dieną. </w:t>
      </w:r>
    </w:p>
    <w:p w14:paraId="28C30300" w14:textId="77777777" w:rsidR="00C21A9C" w:rsidRPr="009132DC" w:rsidRDefault="00C21A9C" w:rsidP="00C21A9C">
      <w:pPr>
        <w:suppressAutoHyphens/>
        <w:adjustRightInd w:val="0"/>
        <w:ind w:firstLine="567"/>
        <w:jc w:val="both"/>
        <w:textAlignment w:val="baseline"/>
        <w:rPr>
          <w:rFonts w:ascii="Times New Roman" w:eastAsia="Times New Roman" w:hAnsi="Times New Roman" w:cs="Times New Roman"/>
        </w:rPr>
      </w:pPr>
      <w:r w:rsidRPr="009132DC">
        <w:rPr>
          <w:rFonts w:ascii="Times New Roman" w:eastAsia="Times New Roman" w:hAnsi="Times New Roman" w:cs="Times New Roman"/>
        </w:rPr>
        <w:t>Atliekų srautas, kuriame dalelės didesnės kaip 80 mm sietiniu būgnu (separatoriumi) pagal dalelių dydį atskiriamos į sunkiąją ir lengvąją atliekų frakcijas.</w:t>
      </w:r>
    </w:p>
    <w:p w14:paraId="1EA8B1A3" w14:textId="77777777" w:rsidR="00024577" w:rsidRDefault="00C21A9C" w:rsidP="00024577">
      <w:pPr>
        <w:suppressAutoHyphens/>
        <w:adjustRightInd w:val="0"/>
        <w:ind w:firstLine="567"/>
        <w:jc w:val="both"/>
        <w:textAlignment w:val="baseline"/>
        <w:rPr>
          <w:rFonts w:ascii="Times New Roman" w:eastAsia="Times New Roman" w:hAnsi="Times New Roman" w:cs="Times New Roman"/>
        </w:rPr>
      </w:pPr>
      <w:r w:rsidRPr="009132DC">
        <w:rPr>
          <w:rFonts w:ascii="Times New Roman" w:eastAsia="Times New Roman" w:hAnsi="Times New Roman" w:cs="Times New Roman"/>
        </w:rPr>
        <w:t xml:space="preserve">Lengvąją atliekų frakciją pagrinde sudaro plastikinės plėvelės, kartonas bei popierius. Šis atliekų srautas iš sietinio būgno transporteriu tiekiamas į bendrą 12 vietų rankinio rūšiavimo kabiną. Rankiniu būdu yra išrenkamas popierius ir kartonas bei atrenkamos PVC plėvelės. Likusios degios atliekos po rankinio rūšiavimo kabinos transporteriais transportuojamos iki NIR separatoriaus, kuriame atskiriamas PVC nuo degiųjų atliekų. </w:t>
      </w:r>
      <w:bookmarkStart w:id="3" w:name="_Hlk134615296"/>
      <w:r w:rsidRPr="009132DC">
        <w:rPr>
          <w:rFonts w:ascii="Times New Roman" w:eastAsia="Times New Roman" w:hAnsi="Times New Roman" w:cs="Times New Roman"/>
          <w:color w:val="000000" w:themeColor="text1"/>
        </w:rPr>
        <w:t>Atskirta PVC nebetinkama perdirbimui ir šalinama sąvartyne</w:t>
      </w:r>
      <w:bookmarkEnd w:id="3"/>
      <w:r w:rsidRPr="009132DC">
        <w:rPr>
          <w:rFonts w:ascii="Times New Roman" w:eastAsia="Times New Roman" w:hAnsi="Times New Roman" w:cs="Times New Roman"/>
        </w:rPr>
        <w:t>. Degiosios atliekos tiesiogiai keliauja į presą. Kitos atskirtos atliekos (plastikinė plėvelė, popierius ir kartonas)  aikomos po rūšiavimo linija įrengtuose bunkeriuose. Bunkerių talpa apie 35 m</w:t>
      </w:r>
      <w:r w:rsidRPr="009132DC">
        <w:rPr>
          <w:rFonts w:ascii="Times New Roman" w:eastAsia="Times New Roman" w:hAnsi="Times New Roman" w:cs="Times New Roman"/>
          <w:vertAlign w:val="superscript"/>
        </w:rPr>
        <w:t xml:space="preserve">3. </w:t>
      </w:r>
      <w:r w:rsidRPr="009132DC">
        <w:rPr>
          <w:rFonts w:ascii="Times New Roman" w:eastAsia="Times New Roman" w:hAnsi="Times New Roman" w:cs="Times New Roman"/>
        </w:rPr>
        <w:t xml:space="preserve">Vienas bunkeris yra padalintas į dvi sekcijas. Bunkeriuose atliekos kaupiamos iki 5 d.d. kol sukaupiamas reikiamas kiekis pradėti presavimą. </w:t>
      </w:r>
      <w:r w:rsidRPr="009132DC">
        <w:rPr>
          <w:rFonts w:ascii="Times New Roman" w:eastAsia="Times New Roman" w:hAnsi="Times New Roman" w:cs="Times New Roman"/>
          <w:color w:val="000000" w:themeColor="text1"/>
        </w:rPr>
        <w:t xml:space="preserve">Į vieną kipą presuojamos tik vienos grupės atliekos. Kipos min. aukštis -770 mm, min plotis -1100 mm, ilgis gali būti reguliuojamas nuo 500 mm iki 1500 mm. Vienos kipos svoris, priklausomai nuo atliekų sudėties, drėgmės lygio gali svyruoti nuo 400 kg iki 1 t. Po supresavimo kipos gali būti įvyniojamos į plėvelę. Vienai kipai įvynioti reikia apie 87 m ilgio plėvelės. </w:t>
      </w:r>
      <w:r w:rsidRPr="009132DC">
        <w:rPr>
          <w:rFonts w:ascii="Times New Roman" w:eastAsia="Times New Roman" w:hAnsi="Times New Roman" w:cs="Times New Roman"/>
        </w:rPr>
        <w:t xml:space="preserve">Supresuotos atliekų kipos saugomos tame pačiame pastate presuotų antrinių žaliavų ir degiųjų atliekų laikymo zonoje iki išvežimo į atrūšiuotų atliekų stoginę ir degiųjų atliekų laikymo aikštelę arba perduodamos tiesiogiai atliekų tvarkytojams.  </w:t>
      </w:r>
    </w:p>
    <w:p w14:paraId="36C4310F" w14:textId="4C31697D" w:rsidR="00C21A9C" w:rsidRPr="009132DC" w:rsidRDefault="00C21A9C" w:rsidP="00024577">
      <w:pPr>
        <w:suppressAutoHyphens/>
        <w:adjustRightInd w:val="0"/>
        <w:ind w:firstLine="567"/>
        <w:jc w:val="both"/>
        <w:textAlignment w:val="baseline"/>
        <w:rPr>
          <w:rFonts w:ascii="Times New Roman" w:eastAsia="Times New Roman" w:hAnsi="Times New Roman" w:cs="Times New Roman"/>
        </w:rPr>
      </w:pPr>
      <w:r w:rsidRPr="009132DC">
        <w:rPr>
          <w:rFonts w:ascii="Times New Roman" w:eastAsia="Times New Roman" w:hAnsi="Times New Roman" w:cs="Times New Roman"/>
        </w:rPr>
        <w:lastRenderedPageBreak/>
        <w:t>Sunkioji atliekų frakcija, kurioje lieka didžioji dalis stiklo, sunkusis plastikas (PET, HDPE), guma, tekstilė, spalvoti ir juodi metalai, transporterių pagalba transportuojamos iki magneto, kuriame magnetinės traukos pagalba išrenkami juodieji metalai ir talpinami  į 1 m</w:t>
      </w:r>
      <w:r w:rsidRPr="009132DC">
        <w:rPr>
          <w:rFonts w:ascii="Times New Roman" w:eastAsia="Times New Roman" w:hAnsi="Times New Roman" w:cs="Times New Roman"/>
          <w:vertAlign w:val="superscript"/>
        </w:rPr>
        <w:t xml:space="preserve">3 </w:t>
      </w:r>
      <w:r w:rsidRPr="009132DC">
        <w:rPr>
          <w:rFonts w:ascii="Times New Roman" w:eastAsia="Times New Roman" w:hAnsi="Times New Roman" w:cs="Times New Roman"/>
        </w:rPr>
        <w:t xml:space="preserve"> metalo laužo konteinerį. Išvalytas nuo metalų atliekos transporteriu tiekiamos į bendrą dvylikos vietų rankinio rūšiavimo liniją. Rūšiavimo linijoje rankiniu būdu išrenkamas PET, HDPE, aliuminis, „Tetrapack‘ai“ ir stiklas. Surinktas stiklas kaupiamas 1 m</w:t>
      </w:r>
      <w:r w:rsidRPr="009132DC">
        <w:rPr>
          <w:rFonts w:ascii="Times New Roman" w:eastAsia="Times New Roman" w:hAnsi="Times New Roman" w:cs="Times New Roman"/>
          <w:vertAlign w:val="superscript"/>
        </w:rPr>
        <w:t>3</w:t>
      </w:r>
      <w:r w:rsidRPr="009132DC">
        <w:rPr>
          <w:rFonts w:ascii="Times New Roman" w:eastAsia="Times New Roman" w:hAnsi="Times New Roman" w:cs="Times New Roman"/>
        </w:rPr>
        <w:t xml:space="preserve">  konteineryje. Atskirtos atliekos laikomos po rūšiavimo linija įrengtuose bunkeriuose.</w:t>
      </w:r>
      <w:r w:rsidRPr="009132DC">
        <w:rPr>
          <w:rFonts w:ascii="Times New Roman" w:eastAsia="Times New Roman" w:hAnsi="Times New Roman" w:cs="Times New Roman"/>
          <w:vertAlign w:val="superscript"/>
        </w:rPr>
        <w:t xml:space="preserve"> </w:t>
      </w:r>
      <w:r w:rsidRPr="009132DC">
        <w:rPr>
          <w:rFonts w:ascii="Times New Roman" w:eastAsia="Times New Roman" w:hAnsi="Times New Roman" w:cs="Times New Roman"/>
        </w:rPr>
        <w:t>Vienas bunkeris yra padalintas į dvi sekcijas Bunkerių talpa apie 35 m</w:t>
      </w:r>
      <w:r w:rsidRPr="009132DC">
        <w:rPr>
          <w:rFonts w:ascii="Times New Roman" w:eastAsia="Times New Roman" w:hAnsi="Times New Roman" w:cs="Times New Roman"/>
          <w:vertAlign w:val="superscript"/>
        </w:rPr>
        <w:t xml:space="preserve">3. </w:t>
      </w:r>
      <w:r w:rsidRPr="009132DC">
        <w:rPr>
          <w:rFonts w:ascii="Times New Roman" w:eastAsia="Times New Roman" w:hAnsi="Times New Roman" w:cs="Times New Roman"/>
        </w:rPr>
        <w:t xml:space="preserve">Bunkeriuose atliekos kaupiamos iki 5 d.d. kol sukaupiamas reikiamas kiekis pradėti presavimą. </w:t>
      </w:r>
      <w:r w:rsidRPr="009132DC">
        <w:rPr>
          <w:rFonts w:ascii="Times New Roman" w:eastAsia="Times New Roman" w:hAnsi="Times New Roman" w:cs="Times New Roman"/>
          <w:color w:val="000000" w:themeColor="text1"/>
        </w:rPr>
        <w:t xml:space="preserve">Į vieną kipą presuojamos tik vienos grupės atliekos. Kipos min. aukštis -770 mm, min plotis -1100 mm, ilgis gali būti reguliuojamas nuo 500 mm iki 1500 mm. Vienos kipos svoris, priklausomai nuo atliekų sudėties, drėgmės lygio gali svyruoti nuo 400 kg iki 1 t. Po supresavimo kipos gali būti įvyniojamos į plėvelę. Vienai kipai įvynioti reikia apie 87 m ilgio plėvelės. </w:t>
      </w:r>
      <w:r w:rsidRPr="009132DC">
        <w:rPr>
          <w:rFonts w:ascii="Times New Roman" w:eastAsia="Times New Roman" w:hAnsi="Times New Roman" w:cs="Times New Roman"/>
        </w:rPr>
        <w:t>Supresuotos atliekų kipos saugomos tame pačiame pastate presuotų antrinių žaliavų ir degiųjų atliekų laikymo zonoje iki išvežimo į atrūšiuotų atliekų stoginę, degiųjų atliekų laikymo aikštelę arba perduodamos tiesiogiai atliekų tvarkytojams.</w:t>
      </w:r>
    </w:p>
    <w:p w14:paraId="160E24B6" w14:textId="0A9F6ADE" w:rsidR="00C21A9C" w:rsidRPr="00D028F4" w:rsidRDefault="00C21A9C" w:rsidP="00FA0B5E">
      <w:pPr>
        <w:suppressAutoHyphens/>
        <w:adjustRightInd w:val="0"/>
        <w:ind w:firstLine="567"/>
        <w:jc w:val="both"/>
        <w:textAlignment w:val="baseline"/>
        <w:rPr>
          <w:rFonts w:ascii="Times New Roman" w:hAnsi="Times New Roman" w:cs="Times New Roman"/>
          <w:b/>
          <w:bCs/>
          <w:i/>
          <w:iCs/>
          <w:color w:val="000000" w:themeColor="text1"/>
        </w:rPr>
      </w:pPr>
      <w:r w:rsidRPr="009132DC">
        <w:rPr>
          <w:rFonts w:ascii="Times New Roman" w:hAnsi="Times New Roman" w:cs="Times New Roman"/>
          <w:color w:val="000000" w:themeColor="text1"/>
        </w:rPr>
        <w:t xml:space="preserve">Technologinio proceso masių balanso schema pridedama </w:t>
      </w:r>
      <w:r w:rsidR="00807966" w:rsidRPr="00D028F4">
        <w:rPr>
          <w:rFonts w:ascii="Times New Roman" w:hAnsi="Times New Roman" w:cs="Times New Roman"/>
          <w:b/>
          <w:bCs/>
          <w:color w:val="000000" w:themeColor="text1"/>
        </w:rPr>
        <w:t>priede Nr. 4</w:t>
      </w:r>
      <w:r w:rsidRPr="009132DC">
        <w:rPr>
          <w:rFonts w:ascii="Times New Roman" w:hAnsi="Times New Roman" w:cs="Times New Roman"/>
          <w:color w:val="000000" w:themeColor="text1"/>
        </w:rPr>
        <w:t xml:space="preserve">. Įrenginių išdėstymo planas pateikiamas </w:t>
      </w:r>
      <w:r w:rsidRPr="00D028F4">
        <w:rPr>
          <w:rFonts w:ascii="Times New Roman" w:hAnsi="Times New Roman" w:cs="Times New Roman"/>
          <w:b/>
          <w:bCs/>
          <w:color w:val="000000" w:themeColor="text1"/>
        </w:rPr>
        <w:t>priede</w:t>
      </w:r>
      <w:r w:rsidR="00807966" w:rsidRPr="00D028F4">
        <w:rPr>
          <w:rFonts w:ascii="Times New Roman" w:hAnsi="Times New Roman" w:cs="Times New Roman"/>
          <w:b/>
          <w:bCs/>
          <w:color w:val="000000" w:themeColor="text1"/>
        </w:rPr>
        <w:t xml:space="preserve"> Nr. 5</w:t>
      </w:r>
      <w:r w:rsidRPr="00D028F4">
        <w:rPr>
          <w:rFonts w:ascii="Times New Roman" w:hAnsi="Times New Roman" w:cs="Times New Roman"/>
          <w:b/>
          <w:bCs/>
          <w:i/>
          <w:iCs/>
          <w:color w:val="000000" w:themeColor="text1"/>
        </w:rPr>
        <w:t>.</w:t>
      </w:r>
      <w:r w:rsidRPr="009132DC">
        <w:rPr>
          <w:rFonts w:ascii="Times New Roman" w:hAnsi="Times New Roman" w:cs="Times New Roman"/>
          <w:color w:val="000000" w:themeColor="text1"/>
        </w:rPr>
        <w:t xml:space="preserve"> Atliekų laikymo išdėstymo schema pridedama </w:t>
      </w:r>
      <w:r w:rsidR="00807966" w:rsidRPr="00D028F4">
        <w:rPr>
          <w:rFonts w:ascii="Times New Roman" w:hAnsi="Times New Roman" w:cs="Times New Roman"/>
          <w:b/>
          <w:bCs/>
          <w:color w:val="000000" w:themeColor="text1"/>
        </w:rPr>
        <w:t>priede Nr.</w:t>
      </w:r>
      <w:r w:rsidR="00ED7855" w:rsidRPr="00D028F4">
        <w:rPr>
          <w:rFonts w:ascii="Times New Roman" w:hAnsi="Times New Roman" w:cs="Times New Roman"/>
          <w:b/>
          <w:bCs/>
          <w:color w:val="000000" w:themeColor="text1"/>
        </w:rPr>
        <w:t xml:space="preserve"> 6</w:t>
      </w:r>
      <w:r w:rsidRPr="00D028F4">
        <w:rPr>
          <w:rFonts w:ascii="Times New Roman" w:hAnsi="Times New Roman" w:cs="Times New Roman"/>
          <w:b/>
          <w:bCs/>
          <w:color w:val="000000" w:themeColor="text1"/>
        </w:rPr>
        <w:t>.</w:t>
      </w:r>
      <w:r w:rsidRPr="00D028F4">
        <w:rPr>
          <w:rFonts w:ascii="Times New Roman" w:hAnsi="Times New Roman" w:cs="Times New Roman"/>
          <w:b/>
          <w:bCs/>
          <w:i/>
          <w:iCs/>
          <w:color w:val="000000" w:themeColor="text1"/>
        </w:rPr>
        <w:t xml:space="preserve"> </w:t>
      </w:r>
    </w:p>
    <w:p w14:paraId="31663009" w14:textId="77777777" w:rsidR="00C21A9C" w:rsidRPr="009132DC" w:rsidRDefault="00C21A9C" w:rsidP="00C21A9C">
      <w:pPr>
        <w:suppressAutoHyphens/>
        <w:adjustRightInd w:val="0"/>
        <w:ind w:firstLine="567"/>
        <w:jc w:val="both"/>
        <w:textAlignment w:val="baseline"/>
        <w:rPr>
          <w:rFonts w:ascii="Times New Roman" w:hAnsi="Times New Roman" w:cs="Times New Roman"/>
          <w:b/>
          <w:i/>
        </w:rPr>
      </w:pPr>
      <w:r w:rsidRPr="009132DC">
        <w:rPr>
          <w:rFonts w:ascii="Times New Roman" w:hAnsi="Times New Roman" w:cs="Times New Roman"/>
          <w:b/>
          <w:i/>
        </w:rPr>
        <w:t>Degiųjų atliekų ir antrinių žaliavų rūšiavimas</w:t>
      </w:r>
    </w:p>
    <w:p w14:paraId="384D909A" w14:textId="7C157C77" w:rsidR="00C21A9C" w:rsidRPr="009132DC" w:rsidRDefault="00C21A9C" w:rsidP="00C21A9C">
      <w:pPr>
        <w:widowControl w:val="0"/>
        <w:tabs>
          <w:tab w:val="left" w:pos="1260"/>
        </w:tabs>
        <w:ind w:firstLine="709"/>
        <w:jc w:val="both"/>
        <w:rPr>
          <w:rFonts w:ascii="Times New Roman" w:hAnsi="Times New Roman" w:cs="Times New Roman"/>
          <w:color w:val="000000" w:themeColor="text1"/>
        </w:rPr>
      </w:pPr>
      <w:r w:rsidRPr="009132DC">
        <w:rPr>
          <w:rFonts w:ascii="Times New Roman" w:hAnsi="Times New Roman" w:cs="Times New Roman"/>
          <w:color w:val="000000" w:themeColor="text1"/>
        </w:rPr>
        <w:t xml:space="preserve">Pagal mechaninio rūšiavimo ir biologinio apdorojimo įrenginių Atliekų tvarkymo apskaitos duomenis, nustačius, kad degioji atliekų frakcija įrenginyje laikoma ilgiau nei dvejus metus, šios ant sąvartyno kaupo supresuotos ir į ryšulius supakuotos atliekos autokrautuvo pagalba bus transportuojamos į mechaninio apdorojimo įrenginio priėmimo zoną ir rūšiuojamos mechaninio rūšiavimo įrenginiuose, t.y.: </w:t>
      </w:r>
    </w:p>
    <w:p w14:paraId="12B13ACA" w14:textId="77777777" w:rsidR="00C21A9C" w:rsidRPr="009132DC" w:rsidRDefault="00C21A9C" w:rsidP="00C21A9C">
      <w:pPr>
        <w:pStyle w:val="Sraopastraipa"/>
        <w:widowControl w:val="0"/>
        <w:numPr>
          <w:ilvl w:val="0"/>
          <w:numId w:val="3"/>
        </w:numPr>
        <w:tabs>
          <w:tab w:val="left" w:pos="1260"/>
        </w:tabs>
        <w:jc w:val="both"/>
        <w:rPr>
          <w:color w:val="000000" w:themeColor="text1"/>
          <w:sz w:val="22"/>
          <w:szCs w:val="22"/>
        </w:rPr>
      </w:pPr>
      <w:r w:rsidRPr="009132DC">
        <w:rPr>
          <w:color w:val="000000" w:themeColor="text1"/>
          <w:sz w:val="22"/>
          <w:szCs w:val="22"/>
        </w:rPr>
        <w:t>atliekos bus tiekiamos į priėmimo bunkerį. Šiame bunkeryje jos bus išpakuojamos ir tolygiai paskleidžiamos ant transporterio;</w:t>
      </w:r>
    </w:p>
    <w:p w14:paraId="34291EDE" w14:textId="77777777" w:rsidR="00C21A9C" w:rsidRPr="009132DC" w:rsidRDefault="00C21A9C" w:rsidP="00C21A9C">
      <w:pPr>
        <w:pStyle w:val="Sraopastraipa"/>
        <w:widowControl w:val="0"/>
        <w:numPr>
          <w:ilvl w:val="0"/>
          <w:numId w:val="3"/>
        </w:numPr>
        <w:tabs>
          <w:tab w:val="left" w:pos="1260"/>
        </w:tabs>
        <w:jc w:val="both"/>
        <w:rPr>
          <w:color w:val="000000" w:themeColor="text1"/>
          <w:sz w:val="22"/>
          <w:szCs w:val="22"/>
        </w:rPr>
      </w:pPr>
      <w:r w:rsidRPr="009132DC">
        <w:rPr>
          <w:color w:val="000000" w:themeColor="text1"/>
          <w:sz w:val="22"/>
          <w:szCs w:val="22"/>
        </w:rPr>
        <w:t xml:space="preserve">išskleistos atliekos transporteriu bus tiekiamos į pirminį srauto separatorių (sietinį būgną). Besisukančiame srauto separatoriuje (sietiniame būgne) bendras atliekų srautas pagal dalelių dydį bus išskiriamas į tris srautus: nuo 0-80 mm, 80-320 mm ir didesnį kaip 320 mm; </w:t>
      </w:r>
    </w:p>
    <w:p w14:paraId="00A6F06B" w14:textId="1D121284" w:rsidR="00C21A9C" w:rsidRPr="009132DC" w:rsidRDefault="00C21A9C" w:rsidP="00575729">
      <w:pPr>
        <w:pStyle w:val="Sraopastraipa"/>
        <w:widowControl w:val="0"/>
        <w:numPr>
          <w:ilvl w:val="0"/>
          <w:numId w:val="3"/>
        </w:numPr>
        <w:tabs>
          <w:tab w:val="left" w:pos="1260"/>
        </w:tabs>
        <w:jc w:val="both"/>
        <w:rPr>
          <w:color w:val="000000" w:themeColor="text1"/>
          <w:sz w:val="22"/>
          <w:szCs w:val="22"/>
        </w:rPr>
      </w:pPr>
      <w:r w:rsidRPr="009132DC">
        <w:rPr>
          <w:color w:val="000000" w:themeColor="text1"/>
          <w:sz w:val="22"/>
          <w:szCs w:val="22"/>
        </w:rPr>
        <w:t>atskyrus smulkią frakciją –  0-80 mm (atliekos po rūšiavimo) bus suteikiamas 19 12 12 atliekos kodas ir šios atliekos, kaip neturinčios energetinės vertės ir netinkamos tolimesniam perdirbimui, bus šalinamos sąvartyne. Likusi perrūšiuota atliekų frakcija (atliekos kodas 19 12 10) bus laikoma jai skirtoje laikyti zonoje ir/ar sąvartyno teritorijoje įrengtose degiųjų atliekų laikymo aikštelėse</w:t>
      </w:r>
      <w:r w:rsidRPr="009132DC">
        <w:rPr>
          <w:rStyle w:val="Puslapioinaosnuoroda"/>
          <w:color w:val="000000" w:themeColor="text1"/>
          <w:sz w:val="22"/>
          <w:szCs w:val="22"/>
        </w:rPr>
        <w:footnoteReference w:id="1"/>
      </w:r>
      <w:r w:rsidRPr="009132DC">
        <w:rPr>
          <w:color w:val="000000" w:themeColor="text1"/>
          <w:sz w:val="22"/>
          <w:szCs w:val="22"/>
        </w:rPr>
        <w:t xml:space="preserve"> ir perduodama šias atliekas naudojančioms energijai gauti įmonėms.</w:t>
      </w:r>
    </w:p>
    <w:p w14:paraId="1F61F80A" w14:textId="77777777" w:rsidR="00C21A9C" w:rsidRPr="009132DC" w:rsidRDefault="00C21A9C" w:rsidP="00C21A9C">
      <w:pPr>
        <w:ind w:left="360"/>
        <w:jc w:val="both"/>
        <w:rPr>
          <w:rFonts w:ascii="Times New Roman" w:hAnsi="Times New Roman" w:cs="Times New Roman"/>
          <w:b/>
          <w:i/>
          <w:iCs/>
          <w:color w:val="000000" w:themeColor="text1"/>
          <w:lang w:val="lt-LT"/>
        </w:rPr>
      </w:pPr>
      <w:r w:rsidRPr="009132DC">
        <w:rPr>
          <w:rFonts w:ascii="Times New Roman" w:hAnsi="Times New Roman" w:cs="Times New Roman"/>
          <w:b/>
          <w:i/>
          <w:iCs/>
          <w:color w:val="000000" w:themeColor="text1"/>
          <w:lang w:val="lt-LT"/>
        </w:rPr>
        <w:t>Antrinių žaliavų rūšiavimas</w:t>
      </w:r>
    </w:p>
    <w:p w14:paraId="0C754FD5" w14:textId="77777777" w:rsidR="00C21A9C" w:rsidRPr="009132DC" w:rsidRDefault="00C21A9C" w:rsidP="00860C2F">
      <w:pPr>
        <w:widowControl w:val="0"/>
        <w:tabs>
          <w:tab w:val="left" w:pos="1260"/>
        </w:tabs>
        <w:ind w:firstLine="567"/>
        <w:jc w:val="both"/>
        <w:rPr>
          <w:rFonts w:ascii="Times New Roman" w:eastAsia="Times New Roman" w:hAnsi="Times New Roman" w:cs="Times New Roman"/>
          <w:color w:val="000000" w:themeColor="text1"/>
          <w:lang w:val="lt-LT"/>
        </w:rPr>
      </w:pPr>
      <w:r w:rsidRPr="009132DC">
        <w:rPr>
          <w:rFonts w:ascii="Times New Roman" w:hAnsi="Times New Roman" w:cs="Times New Roman"/>
          <w:color w:val="000000" w:themeColor="text1"/>
          <w:lang w:val="lt-LT"/>
        </w:rPr>
        <w:t xml:space="preserve">Į įmonę atvežtos antrinės žaliavos atsakingo darbuotojo bus vizualiai patikrinamos, kad jose nebūtų pavojingųjų atliekų, pasveriamos automobilinėmis elektroninėmis svarstyklėmis ir naudojantis GPAIS įtraukiamos į apskaitą. Iš krovininio automobilio antrinės žaliavos iškraunamos ir laikomos atliekų priėmimo zonoje, atskirai nuo mišrių komunalinių atliekų. Antrinių žaliavų laikymo zona nuo mišrių komunalinių atliekų laikymo zonos atskirta medine pertvara, taip pat išvažiavimas į antrinių žaliavų laikymo zoną vykdomas per kitus įvažiavimo vartus.  Surinkus rūšiavimui tinkamą kiekį antrinių žaliavų, šios atliekos bus tiekiamos į mechaninio atliekų rūšiavimo liniją pagal Utenos RATC iš anksto sudarytą atliekų rūšiavimo grafiką. </w:t>
      </w:r>
      <w:r w:rsidRPr="009132DC">
        <w:rPr>
          <w:rFonts w:ascii="Times New Roman" w:eastAsia="Times New Roman" w:hAnsi="Times New Roman" w:cs="Times New Roman"/>
          <w:color w:val="000000" w:themeColor="text1"/>
          <w:lang w:val="lt-LT"/>
        </w:rPr>
        <w:t xml:space="preserve">Po mišrių komunalinių atliekų rūšiavimo ištuštinami konteineriai, bunkeriai. Įrenginiai paruošiami antrinių žaliavų perrūšiavimui, taip užtikrinant, kad mišrių atliekų rūšiavimo metu susidarančios atliekos ir antrinių </w:t>
      </w:r>
      <w:r w:rsidRPr="009132DC">
        <w:rPr>
          <w:rFonts w:ascii="Times New Roman" w:eastAsia="Times New Roman" w:hAnsi="Times New Roman" w:cs="Times New Roman"/>
          <w:color w:val="000000" w:themeColor="text1"/>
          <w:lang w:val="lt-LT"/>
        </w:rPr>
        <w:lastRenderedPageBreak/>
        <w:t xml:space="preserve">atliekų perrūšiavimo metu susidarančios atliekų frakcijos nesusimaišytų. </w:t>
      </w:r>
    </w:p>
    <w:p w14:paraId="0B846634" w14:textId="77777777" w:rsidR="00C21A9C" w:rsidRPr="009132DC" w:rsidRDefault="00C21A9C" w:rsidP="00860C2F">
      <w:pPr>
        <w:widowControl w:val="0"/>
        <w:tabs>
          <w:tab w:val="left" w:pos="1260"/>
        </w:tabs>
        <w:ind w:firstLine="567"/>
        <w:jc w:val="both"/>
        <w:rPr>
          <w:rFonts w:ascii="Times New Roman" w:hAnsi="Times New Roman" w:cs="Times New Roman"/>
          <w:color w:val="000000" w:themeColor="text1"/>
        </w:rPr>
      </w:pPr>
      <w:r w:rsidRPr="009132DC">
        <w:rPr>
          <w:rFonts w:ascii="Times New Roman" w:hAnsi="Times New Roman" w:cs="Times New Roman"/>
          <w:color w:val="000000" w:themeColor="text1"/>
          <w:lang w:val="lt-LT"/>
        </w:rPr>
        <w:t xml:space="preserve">Mechaninio atliekų rūšiavimo įrenginyje bus vykdomas toks pat rūšiavimo procesas, koks atliekamas rūšiuojant mišrias komunalines atliekas. </w:t>
      </w:r>
      <w:r w:rsidRPr="009132DC">
        <w:rPr>
          <w:rFonts w:ascii="Times New Roman" w:hAnsi="Times New Roman" w:cs="Times New Roman"/>
          <w:color w:val="000000" w:themeColor="text1"/>
        </w:rPr>
        <w:t xml:space="preserve">Antrinės žaliavos transporteriu periodiškai bus tiekiamos į pirminio srauto separatorių (sietinį būgną). Besisukančiame srauto separatoriuje (sietiniame būgne) bendras atliekų srautas pagal dalelių dydį bus išskiriamas į tris srautus: nuo 0-80 mm, 80-320 mm ir didesnį kaip 320 mm. Atliekoms praėjus pirminio srauto separatorių pagrinde susidarys atliekų srautas, kuriame dalelės bus didesnės kaip 80 mm. Toliau pagal dalelių dydį bus atskiriamos atliekos į sunkiąją ir lengvąją atliekų frakcijas. Lengvąją atliekų frakciją pagrinde sudarys plastikinės plėvelės, kartonas bei popierius. Šis atliekų srautas iš sietinio būgno transporteriu bus tiekiamas į bendrą rankinio rūšiavimo kabiną. Rankiniu būdu bus išrenkamas popierius ir kartonas bei atrenkamos PVC plėvelės. </w:t>
      </w:r>
    </w:p>
    <w:p w14:paraId="71517D1E" w14:textId="77777777" w:rsidR="00C21A9C" w:rsidRPr="009132DC" w:rsidRDefault="00C21A9C" w:rsidP="00860C2F">
      <w:pPr>
        <w:widowControl w:val="0"/>
        <w:tabs>
          <w:tab w:val="left" w:pos="1260"/>
        </w:tabs>
        <w:ind w:firstLine="567"/>
        <w:jc w:val="both"/>
        <w:rPr>
          <w:rFonts w:ascii="Times New Roman" w:hAnsi="Times New Roman" w:cs="Times New Roman"/>
          <w:color w:val="000000" w:themeColor="text1"/>
        </w:rPr>
      </w:pPr>
      <w:r w:rsidRPr="009132DC">
        <w:rPr>
          <w:rFonts w:ascii="Times New Roman" w:hAnsi="Times New Roman" w:cs="Times New Roman"/>
          <w:color w:val="000000" w:themeColor="text1"/>
        </w:rPr>
        <w:t>Sunkioji atliekų frakcija, kurią pagrinde sudaro: stiklo, sunkusis plastikas (PET, HDPE), guma, tekstilė, medis, spalvoti ir juodi metalai,  bus transporterių pagalba transportuojamos iki magneto, kuriame magnetinės traukos pagalba išrenkami juodieji metalai ir bus talpinami 1 m</w:t>
      </w:r>
      <w:r w:rsidRPr="009132DC">
        <w:rPr>
          <w:rFonts w:ascii="Times New Roman" w:hAnsi="Times New Roman" w:cs="Times New Roman"/>
          <w:color w:val="000000" w:themeColor="text1"/>
          <w:vertAlign w:val="superscript"/>
        </w:rPr>
        <w:t>3</w:t>
      </w:r>
      <w:r w:rsidRPr="009132DC">
        <w:rPr>
          <w:rFonts w:ascii="Times New Roman" w:hAnsi="Times New Roman" w:cs="Times New Roman"/>
          <w:color w:val="000000" w:themeColor="text1"/>
        </w:rPr>
        <w:t xml:space="preserve"> tūrio metalo laužo konteineryje. Išvalytas nuo metalų atliekos transporteriu bus tiekiamos į bendrą dvylikos vietų rankinio rūšiavimo liniją. Rūšiavimo linijoje rankiniu būdu bus išrenkamas PET, HDPE, aliuminis, „Tetrapack‘ai“ ir stiklas. Surinktas stiklas kaupiamas 1 m</w:t>
      </w:r>
      <w:r w:rsidRPr="009132DC">
        <w:rPr>
          <w:rFonts w:ascii="Times New Roman" w:hAnsi="Times New Roman" w:cs="Times New Roman"/>
          <w:color w:val="000000" w:themeColor="text1"/>
          <w:vertAlign w:val="superscript"/>
        </w:rPr>
        <w:t>3</w:t>
      </w:r>
      <w:r w:rsidRPr="009132DC">
        <w:rPr>
          <w:rFonts w:ascii="Times New Roman" w:hAnsi="Times New Roman" w:cs="Times New Roman"/>
          <w:color w:val="000000" w:themeColor="text1"/>
        </w:rPr>
        <w:t xml:space="preserve"> talpos konteineryje arba laikomos po rankinio rūšiavimo linija esančiuose bunkeriuose.</w:t>
      </w:r>
    </w:p>
    <w:p w14:paraId="6AA5FC0A" w14:textId="4735A394" w:rsidR="00C21A9C" w:rsidRPr="009132DC" w:rsidRDefault="00C21A9C" w:rsidP="00860C2F">
      <w:pPr>
        <w:suppressAutoHyphens/>
        <w:ind w:firstLine="567"/>
        <w:jc w:val="both"/>
        <w:rPr>
          <w:rFonts w:ascii="Times New Roman" w:eastAsia="Times New Roman" w:hAnsi="Times New Roman" w:cs="Times New Roman"/>
          <w:i/>
          <w:iCs/>
          <w:color w:val="000000" w:themeColor="text1"/>
        </w:rPr>
      </w:pPr>
      <w:r w:rsidRPr="009132DC">
        <w:rPr>
          <w:rFonts w:ascii="Times New Roman" w:eastAsia="Times New Roman" w:hAnsi="Times New Roman" w:cs="Times New Roman"/>
          <w:color w:val="000000" w:themeColor="text1"/>
        </w:rPr>
        <w:t xml:space="preserve">Išrūšiuotos antrinės žaliavos bus presuojamos į kipas. Į vieną kipą presuojamos tik vienos grupės atliekos. </w:t>
      </w:r>
      <w:r w:rsidRPr="009132DC">
        <w:rPr>
          <w:rFonts w:ascii="Times New Roman" w:eastAsia="Times New Roman" w:hAnsi="Times New Roman" w:cs="Times New Roman"/>
          <w:color w:val="000000" w:themeColor="text1"/>
          <w:lang w:val="fr-FR"/>
        </w:rPr>
        <w:t xml:space="preserve">Kipos min. aukštis -770 mm, min plotis -1100 mm, ilgis gali būti reguliuojamas nuo 500 mm iki 1500 mm. Vienos kipos svoris, priklausomai nuo atliekų sudėties, drėgmės lygio gali svyruoti nuo 400 kg iki 1 t. Po supresavimo kipos gali būti įvyniojamos į plėvelę. Vienai kipai įvynioti reikia apie 87 m ilgio plėvelės. Supresuotos į kipas atliekos perduodamos atliekų tvarkytojams arba iš  mechaninio rūšiavimo pastato pervežamos į atrūšiuotų atliekų stoginę, kur yra laikomos  iki perdavimo tolimesniam naudojimui. </w:t>
      </w:r>
      <w:r w:rsidRPr="009132DC">
        <w:rPr>
          <w:rFonts w:ascii="Times New Roman" w:hAnsi="Times New Roman" w:cs="Times New Roman"/>
          <w:color w:val="000000" w:themeColor="text1"/>
        </w:rPr>
        <w:t xml:space="preserve">Per metus planuojamas išrūšiuoti iki 4000 t. antrinių žaliavų. </w:t>
      </w:r>
    </w:p>
    <w:p w14:paraId="7CC2F7FA" w14:textId="77777777" w:rsidR="00C21A9C" w:rsidRPr="009132DC" w:rsidRDefault="00C21A9C" w:rsidP="00C21A9C">
      <w:pPr>
        <w:suppressAutoHyphens/>
        <w:adjustRightInd w:val="0"/>
        <w:ind w:firstLine="567"/>
        <w:jc w:val="both"/>
        <w:textAlignment w:val="baseline"/>
        <w:rPr>
          <w:rFonts w:ascii="Times New Roman" w:hAnsi="Times New Roman" w:cs="Times New Roman"/>
          <w:b/>
          <w:i/>
        </w:rPr>
      </w:pPr>
      <w:r w:rsidRPr="009132DC">
        <w:rPr>
          <w:rFonts w:ascii="Times New Roman" w:hAnsi="Times New Roman" w:cs="Times New Roman"/>
          <w:b/>
          <w:i/>
        </w:rPr>
        <w:t>Biologinis atliekų apdorojimas</w:t>
      </w:r>
    </w:p>
    <w:p w14:paraId="5EB024AF" w14:textId="6CA3C869" w:rsidR="00C21A9C" w:rsidRPr="009132DC" w:rsidRDefault="00C21A9C" w:rsidP="00860C2F">
      <w:pPr>
        <w:suppressAutoHyphens/>
        <w:autoSpaceDE w:val="0"/>
        <w:autoSpaceDN w:val="0"/>
        <w:adjustRightInd w:val="0"/>
        <w:ind w:firstLine="567"/>
        <w:jc w:val="both"/>
        <w:textAlignment w:val="baseline"/>
        <w:rPr>
          <w:rFonts w:ascii="Times New Roman" w:hAnsi="Times New Roman" w:cs="Times New Roman"/>
        </w:rPr>
      </w:pPr>
      <w:r w:rsidRPr="009132DC">
        <w:rPr>
          <w:rFonts w:ascii="Times New Roman" w:hAnsi="Times New Roman" w:cs="Times New Roman"/>
          <w:lang w:eastAsia="ar-SA"/>
        </w:rPr>
        <w:t xml:space="preserve">Komunalinių atliekų biologiniam apdorojimui ir biodujų išgavimui taikomas </w:t>
      </w:r>
      <w:r w:rsidRPr="009132DC">
        <w:rPr>
          <w:rFonts w:ascii="Times New Roman" w:hAnsi="Times New Roman" w:cs="Times New Roman"/>
          <w:color w:val="000000" w:themeColor="text1"/>
          <w:lang w:eastAsia="ar-SA"/>
        </w:rPr>
        <w:t>anaerobinis</w:t>
      </w:r>
      <w:r w:rsidRPr="009132DC">
        <w:rPr>
          <w:rFonts w:ascii="Times New Roman" w:hAnsi="Times New Roman" w:cs="Times New Roman"/>
          <w:color w:val="FF0000"/>
          <w:lang w:eastAsia="ar-SA"/>
        </w:rPr>
        <w:t xml:space="preserve"> </w:t>
      </w:r>
      <w:r w:rsidRPr="009132DC">
        <w:rPr>
          <w:rFonts w:ascii="Times New Roman" w:hAnsi="Times New Roman" w:cs="Times New Roman"/>
          <w:lang w:eastAsia="ar-SA"/>
        </w:rPr>
        <w:t xml:space="preserve">biologiškai skaidžių atliekų frakcijos apdorojimo (fermentavimo) procesas. Fermentavimas vyksta gelžbetoniniuose tuneliuose (talpyklose). </w:t>
      </w:r>
      <w:r w:rsidRPr="009132DC">
        <w:rPr>
          <w:rFonts w:ascii="Times New Roman" w:hAnsi="Times New Roman" w:cs="Times New Roman"/>
        </w:rPr>
        <w:t xml:space="preserve">Planuojama, kad biologinio apdorojimo įrenginiuose per metus bus perdirbta ne mažiau nei 15.000 t bioskaidžių atliekų. Numatoma, kad biologinio apdorojimo įrenginiai dirbs nepertraukiamai 24 h per parą 365 dienas per metus. </w:t>
      </w:r>
    </w:p>
    <w:p w14:paraId="267C38F3" w14:textId="51BB9084" w:rsidR="00C21A9C" w:rsidRPr="009132DC" w:rsidRDefault="00C21A9C" w:rsidP="00860C2F">
      <w:pPr>
        <w:suppressAutoHyphens/>
        <w:autoSpaceDE w:val="0"/>
        <w:autoSpaceDN w:val="0"/>
        <w:adjustRightInd w:val="0"/>
        <w:ind w:firstLine="567"/>
        <w:jc w:val="both"/>
        <w:textAlignment w:val="baseline"/>
        <w:rPr>
          <w:rFonts w:ascii="Times New Roman" w:hAnsi="Times New Roman" w:cs="Times New Roman"/>
          <w:lang w:eastAsia="ar-SA"/>
        </w:rPr>
      </w:pPr>
      <w:r w:rsidRPr="009132DC">
        <w:rPr>
          <w:rFonts w:ascii="Times New Roman" w:hAnsi="Times New Roman" w:cs="Times New Roman"/>
          <w:lang w:eastAsia="ar-SA"/>
        </w:rPr>
        <w:t xml:space="preserve">Atskirtos nuo mišrių komunalinių atliekų ir sukauptos bioskaidžios atliekos bus laikomos metaliniuose konteineriuose mechaninio rūšiavimo pastate, iš kur bus tiesiogiai vežamos savivarčiu transportu į fermentavimo tunelius, kadangi buvusi bioskaidžių atliekų stoginė, bus rekonstruojama maisto/virtuvės atliekų apdorojimo procesams vykdyti. Taip pat fermantavimo tuneliuose gali būti tiesiogiai priiimamos ir </w:t>
      </w:r>
      <w:r w:rsidRPr="009132DC">
        <w:rPr>
          <w:rFonts w:ascii="Times New Roman" w:hAnsi="Times New Roman" w:cs="Times New Roman"/>
        </w:rPr>
        <w:t xml:space="preserve">kitų atliekų tvarkytojų ar fizinių bei juridinių asmenų atvežtos biologiškai skaidžios atliekos, nurodytos 23 lentelėje. </w:t>
      </w:r>
    </w:p>
    <w:p w14:paraId="06A180EC" w14:textId="751FEE30" w:rsidR="00C21A9C" w:rsidRPr="009132DC" w:rsidRDefault="00C21A9C" w:rsidP="00860C2F">
      <w:pPr>
        <w:suppressAutoHyphens/>
        <w:autoSpaceDE w:val="0"/>
        <w:autoSpaceDN w:val="0"/>
        <w:adjustRightInd w:val="0"/>
        <w:ind w:firstLine="567"/>
        <w:jc w:val="both"/>
        <w:textAlignment w:val="baseline"/>
        <w:rPr>
          <w:rFonts w:ascii="Times New Roman" w:hAnsi="Times New Roman" w:cs="Times New Roman"/>
          <w:lang w:eastAsia="ar-SA"/>
        </w:rPr>
      </w:pPr>
      <w:r w:rsidRPr="009132DC">
        <w:rPr>
          <w:rFonts w:ascii="Times New Roman" w:hAnsi="Times New Roman" w:cs="Times New Roman"/>
        </w:rPr>
        <w:t xml:space="preserve">Atskirtos ir sukauptos bioskaidžios atliekos tiesiogiai iš mechaninio rūšiavimo pastato mobilia technika gali būti sumaišomos su struktūrine medžiaga (pagrinde susmulkintos medžių šakos). Struktūrinė medžiaga naudojama fermentuojamos organinės biomasės poringumui padidinti (jeigu reikia). </w:t>
      </w:r>
      <w:bookmarkStart w:id="4" w:name="_Hlk487631399"/>
      <w:r w:rsidRPr="009132DC">
        <w:rPr>
          <w:rFonts w:ascii="Times New Roman" w:hAnsi="Times New Roman" w:cs="Times New Roman"/>
        </w:rPr>
        <w:t>Biomasė paruošta mobiliojoje priekaboje, toliau užkraunama į fermentavimo tunelius</w:t>
      </w:r>
      <w:r w:rsidRPr="009132DC">
        <w:rPr>
          <w:rFonts w:ascii="Times New Roman" w:hAnsi="Times New Roman" w:cs="Times New Roman"/>
          <w:color w:val="000000" w:themeColor="text1"/>
        </w:rPr>
        <w:t xml:space="preserve">. Tuneliuose yra įrengta perkolato laistymo, surinkimo, vėdinimo sistema grindyse ir lubose bei biodujų surinkimo sistema, su visa valdymui reikalinga automatika. </w:t>
      </w:r>
      <w:r w:rsidRPr="009132DC">
        <w:rPr>
          <w:rFonts w:ascii="Times New Roman" w:hAnsi="Times New Roman" w:cs="Times New Roman"/>
        </w:rPr>
        <w:t>Vienos fermentavimo patalpos tūris- 600 m</w:t>
      </w:r>
      <w:r w:rsidRPr="009132DC">
        <w:rPr>
          <w:rFonts w:ascii="Times New Roman" w:hAnsi="Times New Roman" w:cs="Times New Roman"/>
          <w:vertAlign w:val="superscript"/>
        </w:rPr>
        <w:t>3</w:t>
      </w:r>
      <w:r w:rsidRPr="009132DC">
        <w:rPr>
          <w:rFonts w:ascii="Times New Roman" w:hAnsi="Times New Roman" w:cs="Times New Roman"/>
        </w:rPr>
        <w:t>.</w:t>
      </w:r>
    </w:p>
    <w:p w14:paraId="7CDB8B83" w14:textId="77777777" w:rsidR="00C21A9C" w:rsidRPr="009132DC" w:rsidRDefault="00C21A9C" w:rsidP="00860C2F">
      <w:pPr>
        <w:suppressAutoHyphens/>
        <w:adjustRightInd w:val="0"/>
        <w:ind w:firstLine="567"/>
        <w:jc w:val="both"/>
        <w:textAlignment w:val="baseline"/>
        <w:rPr>
          <w:rFonts w:ascii="Times New Roman" w:hAnsi="Times New Roman" w:cs="Times New Roman"/>
        </w:rPr>
      </w:pPr>
      <w:r w:rsidRPr="009132DC">
        <w:rPr>
          <w:rFonts w:ascii="Times New Roman" w:hAnsi="Times New Roman" w:cs="Times New Roman"/>
        </w:rPr>
        <w:lastRenderedPageBreak/>
        <w:t>Tuneliuose esanti biomasė uždaroma sandariais vartais ir laistoma perkolato skysčiu, tam kad prasidėtų irimo procesai. (Pirminiam perkolato skysčio sudarymui buvo naudojamas vanduo prisotintas bakterijomis ). Skystis (atliekų irimo metu susidariusi sunka)  su nuplautomis organinėmis medžiagomis patenka į tuneliuose įrengtą perkolato surinkimo sistemą, iš ten per filtravimo įrenginį tiekiamas į 2 buferines talpas (1200 m</w:t>
      </w:r>
      <w:r w:rsidRPr="009132DC">
        <w:rPr>
          <w:rFonts w:ascii="Times New Roman" w:hAnsi="Times New Roman" w:cs="Times New Roman"/>
          <w:vertAlign w:val="superscript"/>
        </w:rPr>
        <w:t>3</w:t>
      </w:r>
      <w:r w:rsidRPr="009132DC">
        <w:rPr>
          <w:rFonts w:ascii="Times New Roman" w:hAnsi="Times New Roman" w:cs="Times New Roman"/>
        </w:rPr>
        <w:t>).</w:t>
      </w:r>
    </w:p>
    <w:p w14:paraId="0D84201F" w14:textId="77777777" w:rsidR="00C21A9C" w:rsidRPr="009132DC" w:rsidRDefault="00C21A9C" w:rsidP="00860C2F">
      <w:pPr>
        <w:suppressAutoHyphens/>
        <w:adjustRightInd w:val="0"/>
        <w:ind w:firstLine="567"/>
        <w:jc w:val="both"/>
        <w:textAlignment w:val="baseline"/>
        <w:rPr>
          <w:rFonts w:ascii="Times New Roman" w:hAnsi="Times New Roman" w:cs="Times New Roman"/>
          <w:color w:val="000000" w:themeColor="text1"/>
        </w:rPr>
      </w:pPr>
      <w:r w:rsidRPr="009132DC">
        <w:rPr>
          <w:rFonts w:ascii="Times New Roman" w:hAnsi="Times New Roman" w:cs="Times New Roman"/>
        </w:rPr>
        <w:t>Biologiniam atliekų apdorojimui yra įrengti 10 fermentavimo tunelių (2 iš jų bus naudojami atskirai surinkto maisto/virtuvės atliekų apdorojimui) su perkolato ir filtravimo talpomis</w:t>
      </w:r>
      <w:r w:rsidRPr="009132DC">
        <w:rPr>
          <w:rFonts w:ascii="Times New Roman" w:hAnsi="Times New Roman" w:cs="Times New Roman"/>
          <w:color w:val="000000" w:themeColor="text1"/>
        </w:rPr>
        <w:t xml:space="preserve">. </w:t>
      </w:r>
      <w:bookmarkEnd w:id="4"/>
      <w:r w:rsidRPr="009132DC">
        <w:rPr>
          <w:rFonts w:ascii="Times New Roman" w:hAnsi="Times New Roman" w:cs="Times New Roman"/>
          <w:color w:val="000000" w:themeColor="text1"/>
        </w:rPr>
        <w:t>Laistymui perkolatas taip pat tiekiamas iš buferinių talpų įrengtų prie fermentavimo tunelių. Fermentavimo tuneliuose nenumatoma papildomai naudoti šilumos, kadangi pradžioje užkrauta biomasė laistoma perkolatu iš reaktorių (temp. 35</w:t>
      </w:r>
      <w:r w:rsidRPr="009132DC">
        <w:rPr>
          <w:rFonts w:ascii="Times New Roman" w:hAnsi="Times New Roman" w:cs="Times New Roman"/>
          <w:color w:val="000000" w:themeColor="text1"/>
          <w:vertAlign w:val="superscript"/>
        </w:rPr>
        <w:t xml:space="preserve">0 </w:t>
      </w:r>
      <w:r w:rsidRPr="009132DC">
        <w:rPr>
          <w:rFonts w:ascii="Times New Roman" w:hAnsi="Times New Roman" w:cs="Times New Roman"/>
          <w:color w:val="000000" w:themeColor="text1"/>
        </w:rPr>
        <w:t xml:space="preserve">C), o vėliau procesui vykstant pakankamai šilumos išsiskiria natūralaus biologinio proceso metu. </w:t>
      </w:r>
    </w:p>
    <w:p w14:paraId="20D0FEBC" w14:textId="353D3CAC" w:rsidR="00C21A9C" w:rsidRPr="009132DC" w:rsidRDefault="00C21A9C" w:rsidP="00C21A9C">
      <w:pPr>
        <w:suppressAutoHyphens/>
        <w:adjustRightInd w:val="0"/>
        <w:ind w:firstLine="567"/>
        <w:jc w:val="both"/>
        <w:textAlignment w:val="baseline"/>
        <w:rPr>
          <w:rFonts w:ascii="Times New Roman" w:hAnsi="Times New Roman" w:cs="Times New Roman"/>
        </w:rPr>
      </w:pPr>
      <w:r w:rsidRPr="009132DC">
        <w:rPr>
          <w:rFonts w:ascii="Times New Roman" w:hAnsi="Times New Roman" w:cs="Times New Roman"/>
        </w:rPr>
        <w:t>Po 3-4 dienų nuo užkrovimo fermentavimo tuneliuose prasideda hidrolizės procesas, kuris trunka nuo 2 iki 4 savaičių. Iš fermentavimo tunelių surinktas perkolatas su jame ištirpusiomis hidrolizuotomis organinėmis medžiagomis iš perkolato talpų pagal sudarytą algoritmą tiekiamas į cilindrinius gelžbetoninius reaktorius,  kuriuose vyksta antras fermentacijos etapas - metanogenezė. Reaktoriuose esantis perkolatas po metano gamybos proceso išfiltruojamas ir tiekiamas atgal į perkolato talpas (2 vnt, po 1200m</w:t>
      </w:r>
      <w:r w:rsidRPr="009132DC">
        <w:rPr>
          <w:rFonts w:ascii="Times New Roman" w:hAnsi="Times New Roman" w:cs="Times New Roman"/>
          <w:vertAlign w:val="superscript"/>
        </w:rPr>
        <w:t>3</w:t>
      </w:r>
      <w:r w:rsidRPr="009132DC">
        <w:rPr>
          <w:rFonts w:ascii="Times New Roman" w:hAnsi="Times New Roman" w:cs="Times New Roman"/>
        </w:rPr>
        <w:t xml:space="preserve">) bei naudojamas naujos įkrovos laistymui. Perkolato perteklius nesusidaro. </w:t>
      </w:r>
    </w:p>
    <w:p w14:paraId="0CC931FD" w14:textId="77777777" w:rsidR="00C21A9C" w:rsidRPr="009132DC" w:rsidRDefault="00C21A9C" w:rsidP="00C21A9C">
      <w:pPr>
        <w:suppressAutoHyphens/>
        <w:adjustRightInd w:val="0"/>
        <w:ind w:firstLine="567"/>
        <w:jc w:val="both"/>
        <w:textAlignment w:val="baseline"/>
        <w:rPr>
          <w:rFonts w:ascii="Times New Roman" w:hAnsi="Times New Roman" w:cs="Times New Roman"/>
          <w:lang w:val="fr-FR"/>
        </w:rPr>
      </w:pPr>
      <w:r w:rsidRPr="009132DC">
        <w:rPr>
          <w:rFonts w:ascii="Times New Roman" w:hAnsi="Times New Roman" w:cs="Times New Roman"/>
        </w:rPr>
        <w:t>Reaktoriuje esantys perkolato šilumos nuostoliai kompensuojami ir reikiamas temperatūrinis rėžimas (38-40</w:t>
      </w:r>
      <w:r w:rsidRPr="009132DC">
        <w:rPr>
          <w:rFonts w:ascii="Times New Roman" w:hAnsi="Times New Roman" w:cs="Times New Roman"/>
          <w:vertAlign w:val="superscript"/>
        </w:rPr>
        <w:t>o</w:t>
      </w:r>
      <w:r w:rsidRPr="009132DC">
        <w:rPr>
          <w:rFonts w:ascii="Times New Roman" w:hAnsi="Times New Roman" w:cs="Times New Roman"/>
        </w:rPr>
        <w:t xml:space="preserve">C laipsnių temperatūra) palaikomas išorinio šilumokaičio pagalba, kuris įrengtas technologinės įrangos pastate. Jo skaičiuojamas nominalus našumas Qšil=400kW. Šiluma procesui tiekiama iš kogeneracinės jėgainės, naudojančios anaerobinio proceso metu pagamintas biodujas arba iš rezervinio katilo, kuris degina biodujas ir skystą kurą. </w:t>
      </w:r>
      <w:r w:rsidRPr="009132DC">
        <w:rPr>
          <w:rFonts w:ascii="Times New Roman" w:hAnsi="Times New Roman" w:cs="Times New Roman"/>
          <w:lang w:val="fr-FR"/>
        </w:rPr>
        <w:t>Kuras tiekiamas iš 1m</w:t>
      </w:r>
      <w:r w:rsidRPr="009132DC">
        <w:rPr>
          <w:rFonts w:ascii="Times New Roman" w:hAnsi="Times New Roman" w:cs="Times New Roman"/>
          <w:vertAlign w:val="superscript"/>
          <w:lang w:val="fr-FR"/>
        </w:rPr>
        <w:t>3</w:t>
      </w:r>
      <w:r w:rsidRPr="009132DC">
        <w:rPr>
          <w:rFonts w:ascii="Times New Roman" w:hAnsi="Times New Roman" w:cs="Times New Roman"/>
          <w:lang w:val="fr-FR"/>
        </w:rPr>
        <w:t xml:space="preserve"> talpos ir yra numatomas technologinės įrangos pastate. Fermentavimo procesas taip suderinamas, kad iš kiekvieno fermentavimo tunelio per perkolato talpą su perkolatu surenkama organinė medžiaga į reaktorius (perkolato saugojimo talpas) būtų tiekiama nenutrūkstamai. Tokiu būdu biodujų gamybos procesas tampa nepertraukiamu. Pagamintos biodujos tiekiamos į virš reaktorių įrengtas apie 685 m</w:t>
      </w:r>
      <w:r w:rsidRPr="009132DC">
        <w:rPr>
          <w:rFonts w:ascii="Times New Roman" w:hAnsi="Times New Roman" w:cs="Times New Roman"/>
          <w:vertAlign w:val="superscript"/>
          <w:lang w:val="fr-FR"/>
        </w:rPr>
        <w:t>3</w:t>
      </w:r>
      <w:r w:rsidRPr="009132DC">
        <w:rPr>
          <w:rFonts w:ascii="Times New Roman" w:hAnsi="Times New Roman" w:cs="Times New Roman"/>
          <w:lang w:val="fr-FR"/>
        </w:rPr>
        <w:t xml:space="preserve"> tūrio biodujų saugyklas.</w:t>
      </w:r>
    </w:p>
    <w:p w14:paraId="1D8F7986" w14:textId="7099D59D" w:rsidR="00C21A9C" w:rsidRPr="009132DC" w:rsidRDefault="00C21A9C" w:rsidP="00C21A9C">
      <w:pPr>
        <w:suppressAutoHyphens/>
        <w:adjustRightInd w:val="0"/>
        <w:ind w:firstLine="567"/>
        <w:jc w:val="both"/>
        <w:textAlignment w:val="baseline"/>
        <w:rPr>
          <w:rFonts w:ascii="Times New Roman" w:hAnsi="Times New Roman" w:cs="Times New Roman"/>
          <w:lang w:val="fr-FR"/>
        </w:rPr>
      </w:pPr>
      <w:r w:rsidRPr="009132DC">
        <w:rPr>
          <w:rFonts w:ascii="Times New Roman" w:hAnsi="Times New Roman" w:cs="Times New Roman"/>
          <w:lang w:val="fr-FR"/>
        </w:rPr>
        <w:t>Numatytas talpų tūris sudaro galimybę ne</w:t>
      </w:r>
      <w:r w:rsidR="00190FA9">
        <w:rPr>
          <w:rFonts w:ascii="Times New Roman" w:hAnsi="Times New Roman" w:cs="Times New Roman"/>
          <w:lang w:val="fr-FR"/>
        </w:rPr>
        <w:t xml:space="preserve"> </w:t>
      </w:r>
      <w:r w:rsidRPr="009132DC">
        <w:rPr>
          <w:rFonts w:ascii="Times New Roman" w:hAnsi="Times New Roman" w:cs="Times New Roman"/>
          <w:lang w:val="fr-FR"/>
        </w:rPr>
        <w:t>trumpiau kaip 5 val. kaupti pagamintas biodujas (pavyzdžiui atliekant kogeneracinės jėgainės einamąjį ar neplanuotą remontą). Projektinis vidutinis biodujų išsiskyrimas 130m</w:t>
      </w:r>
      <w:r w:rsidRPr="009132DC">
        <w:rPr>
          <w:rFonts w:ascii="Times New Roman" w:hAnsi="Times New Roman" w:cs="Times New Roman"/>
          <w:vertAlign w:val="superscript"/>
          <w:lang w:val="fr-FR"/>
        </w:rPr>
        <w:t>3</w:t>
      </w:r>
      <w:r w:rsidRPr="009132DC">
        <w:rPr>
          <w:rFonts w:ascii="Times New Roman" w:hAnsi="Times New Roman" w:cs="Times New Roman"/>
          <w:lang w:val="fr-FR"/>
        </w:rPr>
        <w:t>/h. Per 5 val. Sukauptas dujų kiekis: 5x130=650m</w:t>
      </w:r>
      <w:r w:rsidRPr="009132DC">
        <w:rPr>
          <w:rFonts w:ascii="Times New Roman" w:hAnsi="Times New Roman" w:cs="Times New Roman"/>
          <w:vertAlign w:val="superscript"/>
          <w:lang w:val="fr-FR"/>
        </w:rPr>
        <w:t>3</w:t>
      </w:r>
      <w:r w:rsidRPr="009132DC">
        <w:rPr>
          <w:rFonts w:ascii="Times New Roman" w:hAnsi="Times New Roman" w:cs="Times New Roman"/>
          <w:lang w:val="fr-FR"/>
        </w:rPr>
        <w:t>. Vienoje biodujų saugykloje sukaupiamas tūris 685 m</w:t>
      </w:r>
      <w:r w:rsidRPr="009132DC">
        <w:rPr>
          <w:rFonts w:ascii="Times New Roman" w:hAnsi="Times New Roman" w:cs="Times New Roman"/>
          <w:vertAlign w:val="superscript"/>
          <w:lang w:val="fr-FR"/>
        </w:rPr>
        <w:t>3</w:t>
      </w:r>
      <w:r w:rsidRPr="009132DC">
        <w:rPr>
          <w:rFonts w:ascii="Times New Roman" w:hAnsi="Times New Roman" w:cs="Times New Roman"/>
          <w:lang w:val="fr-FR"/>
        </w:rPr>
        <w:t>.</w:t>
      </w:r>
    </w:p>
    <w:p w14:paraId="2435CF84" w14:textId="77777777" w:rsidR="00C21A9C" w:rsidRPr="009132DC" w:rsidRDefault="00C21A9C" w:rsidP="00C21A9C">
      <w:pPr>
        <w:suppressAutoHyphens/>
        <w:adjustRightInd w:val="0"/>
        <w:ind w:firstLine="567"/>
        <w:jc w:val="both"/>
        <w:textAlignment w:val="baseline"/>
        <w:rPr>
          <w:rFonts w:ascii="Times New Roman" w:hAnsi="Times New Roman" w:cs="Times New Roman"/>
          <w:lang w:val="fr-FR"/>
        </w:rPr>
      </w:pPr>
      <w:r w:rsidRPr="009132DC">
        <w:rPr>
          <w:rFonts w:ascii="Times New Roman" w:hAnsi="Times New Roman" w:cs="Times New Roman"/>
          <w:lang w:val="fr-FR"/>
        </w:rPr>
        <w:t>Kadangi dvifazio srauto fermentacijos atveju hidrolizės ir metano gamybos procesai vyksta skirtingose talpose yra užtikrinama pakankamai aukšta biodujų kokybė. Numatoma, kad pagamintose biodujose vidutinis metano kiekis bus ne mažesnis kaip 6,5 kWh/m</w:t>
      </w:r>
      <w:r w:rsidRPr="009132DC">
        <w:rPr>
          <w:rFonts w:ascii="Times New Roman" w:hAnsi="Times New Roman" w:cs="Times New Roman"/>
          <w:vertAlign w:val="superscript"/>
          <w:lang w:val="fr-FR"/>
        </w:rPr>
        <w:t>3</w:t>
      </w:r>
      <w:r w:rsidRPr="009132DC">
        <w:rPr>
          <w:rFonts w:ascii="Times New Roman" w:hAnsi="Times New Roman" w:cs="Times New Roman"/>
          <w:lang w:val="fr-FR"/>
        </w:rPr>
        <w:t xml:space="preserve">, o sieros vandenilio (H2S) kiekis nedidesnis kaip 100 ppm. Nežiūrint to, kad pagamintoms biodujom papildomas valymas nuo H2S nėra būtinas, yra numatyta, kad biodujos bus valomos reaktoriuose įrengiant tinklą, ant kurio veisis bakterijos ir taip bus iš biodujų šalinamas sieros vandenilis. Kad valymo procesas veiktų, į reaktoriuose esančią dujinės fazės erdvę yra dozuojamas deguonis. Jo koncentracija dujose turėtų būti palaikoma 0,5%. Iš biodujų talpų dujotiekiu biodujos tiekiamos į technologinės įrangos pastate esančią kogeneracinę jėgainę Qel=600kW, Qšil=608kW arba vandens šildymo katilą Qšil=760kW. Pakeliui iki pastato surenkamas biodujose esantis vanduo kondensato pavidalu ir nuvedamas į kondensato šulinį. 08-pastate esanti dujopūtė prieš patenkant dujoms į generavimo įrenginį pakelia biodujų slėgį iki 100 mbar. Iš kogeneravimo įrenginyje sudegintų biodujų gaminama šiluma ir elektra, kuri naudojama įmonės technologinių poreikių tenkinimui. </w:t>
      </w:r>
    </w:p>
    <w:p w14:paraId="3F66B985" w14:textId="77777777" w:rsidR="00C21A9C" w:rsidRPr="009132DC" w:rsidRDefault="00C21A9C" w:rsidP="00C21A9C">
      <w:pPr>
        <w:suppressAutoHyphens/>
        <w:adjustRightInd w:val="0"/>
        <w:ind w:firstLine="567"/>
        <w:jc w:val="both"/>
        <w:textAlignment w:val="baseline"/>
        <w:rPr>
          <w:rFonts w:ascii="Times New Roman" w:hAnsi="Times New Roman" w:cs="Times New Roman"/>
          <w:lang w:val="fr-FR"/>
        </w:rPr>
      </w:pPr>
      <w:r w:rsidRPr="009132DC">
        <w:rPr>
          <w:rFonts w:ascii="Times New Roman" w:hAnsi="Times New Roman" w:cs="Times New Roman"/>
          <w:lang w:val="fr-FR"/>
        </w:rPr>
        <w:t>Tame pačiame tunelyje (fermentatoriuje) pasibaigus hidrolizės procesui (po 2-4 savaičių) pradedamas intensyvus kompostavimo procesas naudojant aeraciją.</w:t>
      </w:r>
      <w:r w:rsidRPr="009132DC">
        <w:rPr>
          <w:rFonts w:ascii="Times New Roman" w:hAnsi="Times New Roman" w:cs="Times New Roman"/>
          <w:lang w:val="fr-FR" w:eastAsia="ar-SA"/>
        </w:rPr>
        <w:t xml:space="preserve"> </w:t>
      </w:r>
      <w:r w:rsidRPr="009132DC">
        <w:rPr>
          <w:rFonts w:ascii="Times New Roman" w:hAnsi="Times New Roman" w:cs="Times New Roman"/>
          <w:lang w:val="fr-FR"/>
        </w:rPr>
        <w:t>Kompostavimo metu temperatūra pakyla iki 70</w:t>
      </w:r>
      <w:r w:rsidRPr="009132DC">
        <w:rPr>
          <w:rFonts w:ascii="Times New Roman" w:hAnsi="Times New Roman" w:cs="Times New Roman"/>
          <w:vertAlign w:val="superscript"/>
          <w:lang w:val="fr-FR"/>
        </w:rPr>
        <w:t>o</w:t>
      </w:r>
      <w:r w:rsidRPr="009132DC">
        <w:rPr>
          <w:rFonts w:ascii="Times New Roman" w:hAnsi="Times New Roman" w:cs="Times New Roman"/>
          <w:lang w:val="fr-FR"/>
        </w:rPr>
        <w:t xml:space="preserve">C. Šioje temperatūroje biomasė išbūna ne trumpiau kaip valandą. Tokiu būdu iš biomasės pašalinami patogeniniai </w:t>
      </w:r>
      <w:r w:rsidRPr="009132DC">
        <w:rPr>
          <w:rFonts w:ascii="Times New Roman" w:hAnsi="Times New Roman" w:cs="Times New Roman"/>
          <w:lang w:val="fr-FR"/>
        </w:rPr>
        <w:lastRenderedPageBreak/>
        <w:t>mikroorganizmai. Uždaras kompostavimo (aeracijos) procesas vykdomas per grindyse įrengtus kanalus ir ištraukiamas per stoge įrengtą angą. Yra numatyta galimybė recirkuliuoti fermentavimo tunelyje esantį orą, kad pradžioje užkrovus tunelius butų pašalinamas deguonis ir būtų pradedamas anaerobinis procesas ir biodujų išgavimas. Ištraukus orą turnlyje sudaromas vakuumas. Iš tunelio ištrauktas oras yra valomas biofiltruose.</w:t>
      </w:r>
    </w:p>
    <w:p w14:paraId="62E7F07E" w14:textId="77777777" w:rsidR="00C21A9C" w:rsidRPr="009132DC" w:rsidRDefault="00C21A9C" w:rsidP="00C21A9C">
      <w:pPr>
        <w:suppressAutoHyphens/>
        <w:adjustRightInd w:val="0"/>
        <w:ind w:firstLine="567"/>
        <w:jc w:val="both"/>
        <w:textAlignment w:val="baseline"/>
        <w:rPr>
          <w:rFonts w:ascii="Times New Roman" w:hAnsi="Times New Roman" w:cs="Times New Roman"/>
          <w:lang w:val="fr-FR"/>
        </w:rPr>
      </w:pPr>
      <w:r w:rsidRPr="009132DC">
        <w:rPr>
          <w:rFonts w:ascii="Times New Roman" w:hAnsi="Times New Roman" w:cs="Times New Roman"/>
          <w:lang w:val="fr-FR"/>
        </w:rPr>
        <w:t>Biofiltruose oro valymo metu pagrinde pašalinamas amoniakas. Kiekvienas tunelis turi nepriklausomą ventiliacijos sistemą, o vienas biofiltras yra skiriamas išmetamo oro valymui iš 5 tunelių. Jei ištraukiamas oras viršija 38</w:t>
      </w:r>
      <w:r w:rsidRPr="009132DC">
        <w:rPr>
          <w:rFonts w:ascii="Times New Roman" w:hAnsi="Times New Roman" w:cs="Times New Roman"/>
          <w:vertAlign w:val="superscript"/>
          <w:lang w:val="fr-FR"/>
        </w:rPr>
        <w:t>0</w:t>
      </w:r>
      <w:r w:rsidRPr="009132DC">
        <w:rPr>
          <w:rFonts w:ascii="Times New Roman" w:hAnsi="Times New Roman" w:cs="Times New Roman"/>
          <w:lang w:val="fr-FR"/>
        </w:rPr>
        <w:t>C laipsnių temperatūrą, prie biofiltrų yra numatoma oro aušinimo sistema su ortakyje įrengtais purkštukais. Sistema valdoma pagal fermentavimo tuneliuose įrengtų jutiklių duomenis.</w:t>
      </w:r>
    </w:p>
    <w:p w14:paraId="7701EF0E" w14:textId="77777777" w:rsidR="00C21A9C" w:rsidRPr="008E0B21" w:rsidRDefault="00C21A9C" w:rsidP="00C21A9C">
      <w:pPr>
        <w:suppressAutoHyphens/>
        <w:adjustRightInd w:val="0"/>
        <w:ind w:firstLine="567"/>
        <w:jc w:val="both"/>
        <w:textAlignment w:val="baseline"/>
        <w:rPr>
          <w:rFonts w:ascii="Times New Roman" w:hAnsi="Times New Roman" w:cs="Times New Roman"/>
          <w:color w:val="000000" w:themeColor="text1"/>
          <w:lang w:val="fr-FR"/>
        </w:rPr>
      </w:pPr>
      <w:bookmarkStart w:id="5" w:name="_Hlk125709061"/>
      <w:r w:rsidRPr="009132DC">
        <w:rPr>
          <w:rFonts w:ascii="Times New Roman" w:hAnsi="Times New Roman" w:cs="Times New Roman"/>
          <w:color w:val="000000" w:themeColor="text1"/>
          <w:lang w:val="fr-FR"/>
        </w:rPr>
        <w:t xml:space="preserve">Uždaras kompostavimas vykdomas 3-4 savaites. </w:t>
      </w:r>
      <w:r w:rsidRPr="008E0B21">
        <w:rPr>
          <w:rFonts w:ascii="Times New Roman" w:hAnsi="Times New Roman" w:cs="Times New Roman"/>
          <w:color w:val="000000" w:themeColor="text1"/>
          <w:lang w:val="fr-FR"/>
        </w:rPr>
        <w:t>Per šį laikotarpį jis yra stabilizuojamas, neutralizuojami kvapai. Po kompostavimo biomasė vežama į brandinimo aikštelę (Brandinimo aikštelė rekonstruota. Iš buvusių 3 tranšėjų 2 tranšėjos yra rekonstruotos į maisto/virtuvės atliekų rūšiavimo patalpą) Brandinimo aikštelėje (1 tranšėja)  kompostas išbūna dar 4-5 savaites kol pilnai stabilizuojasi. Betoninėje brandinimo aikštelėje su pastoge yra įrengti nuotekų surinkimo kanalai susidarančios sunkos surinkimui. Surinkta sunka grąžinama į technologinį procesą panardinamu siurbliu į perkolato talpą.</w:t>
      </w:r>
    </w:p>
    <w:p w14:paraId="203CF1C3" w14:textId="77777777" w:rsidR="00C21A9C" w:rsidRPr="007D427F" w:rsidRDefault="00C21A9C" w:rsidP="00C21A9C">
      <w:pPr>
        <w:suppressAutoHyphens/>
        <w:adjustRightInd w:val="0"/>
        <w:ind w:firstLine="567"/>
        <w:jc w:val="both"/>
        <w:textAlignment w:val="baseline"/>
        <w:rPr>
          <w:rFonts w:ascii="Times New Roman" w:hAnsi="Times New Roman" w:cs="Times New Roman"/>
          <w:color w:val="000000" w:themeColor="text1"/>
          <w:lang w:val="fr-FR"/>
        </w:rPr>
      </w:pPr>
      <w:r w:rsidRPr="007D427F">
        <w:rPr>
          <w:rFonts w:ascii="Times New Roman" w:hAnsi="Times New Roman" w:cs="Times New Roman"/>
          <w:color w:val="000000" w:themeColor="text1"/>
          <w:lang w:val="fr-FR"/>
        </w:rPr>
        <w:t xml:space="preserve">Po brandinimo pilnai stabilizuotas techninis kompostas yra sijojamos mobiliu sijotuvu, atskiriant techninį kompostą  (nedidesnių kaip 10 mm dalelių srautas su minimaliu priemaišų kiekiu (iki 5%), ir struktūrinę medžiagą (pagrinde susmulkintos šakos), naudojamą sausos fermentacijos procese bioskaidžios masės poringumui padidinti. Struktūrinė medžiaga naudojama fermentavimo tuneliuose 3 kartus, kol suyra, todėl kad išlaikyti bendrą struktūrinės medžiagos kiekį užkrovime reikia papildomai pridėti. Gautas techninis kompostas </w:t>
      </w:r>
      <w:r w:rsidRPr="007D427F">
        <w:rPr>
          <w:rFonts w:ascii="Times New Roman" w:hAnsi="Times New Roman" w:cs="Times New Roman"/>
          <w:lang w:val="fr-FR"/>
        </w:rPr>
        <w:t>gali būti naudojamas sąvartynų rekultivacijai, atliekų perdengimui sąvartynuose ir tik, jei nėra galimybės naudoti sąvartynų rekultyvacijai ar atliekų perdengimui sąvartynuose, gali būti naudojamas energijai gauti atliekų arba bendro deginimo įrenginiuose arba šalinamas sąvartynuose.</w:t>
      </w:r>
    </w:p>
    <w:p w14:paraId="5D137B1D" w14:textId="77777777" w:rsidR="00C21A9C" w:rsidRPr="007D427F" w:rsidRDefault="00C21A9C" w:rsidP="00C21A9C">
      <w:pPr>
        <w:suppressAutoHyphens/>
        <w:adjustRightInd w:val="0"/>
        <w:ind w:firstLine="567"/>
        <w:jc w:val="both"/>
        <w:textAlignment w:val="baseline"/>
        <w:rPr>
          <w:rFonts w:ascii="Times New Roman" w:hAnsi="Times New Roman" w:cs="Times New Roman"/>
          <w:color w:val="000000" w:themeColor="text1"/>
          <w:lang w:val="fr-FR"/>
        </w:rPr>
      </w:pPr>
      <w:r w:rsidRPr="007D427F">
        <w:rPr>
          <w:rFonts w:ascii="Times New Roman" w:hAnsi="Times New Roman" w:cs="Times New Roman"/>
          <w:color w:val="000000" w:themeColor="text1"/>
          <w:lang w:val="fr-FR"/>
        </w:rPr>
        <w:t>Techninio komposto stabilumo parametrai nustatomi vadovaujantis T</w:t>
      </w:r>
      <w:r w:rsidRPr="007D427F">
        <w:rPr>
          <w:rFonts w:ascii="Times New Roman" w:hAnsi="Times New Roman" w:cs="Times New Roman"/>
          <w:lang w:val="fr-FR"/>
        </w:rPr>
        <w:t xml:space="preserve">echninio komposto, techninio raugo kokybės ir naudojimo reikalavimais (toliau- Reikalavimai). </w:t>
      </w:r>
      <w:r w:rsidRPr="007D427F">
        <w:rPr>
          <w:rFonts w:ascii="Times New Roman" w:hAnsi="Times New Roman" w:cs="Times New Roman"/>
          <w:lang w:val="fr-FR" w:eastAsia="lt-LT"/>
        </w:rPr>
        <w:t>Po mišrių komunalinių atliekų mechaninio-biologinio apdorojimo gautas ir naudojamas techninis kompostas turi atitikti bent vieną iš šių stabilumo parametrų:</w:t>
      </w:r>
      <w:bookmarkStart w:id="6" w:name="part_f16d08c54d404ba8af2f717a30945bf2"/>
      <w:bookmarkEnd w:id="6"/>
    </w:p>
    <w:p w14:paraId="4F66E6FE" w14:textId="77777777" w:rsidR="00C21A9C" w:rsidRPr="009132DC" w:rsidRDefault="00C21A9C" w:rsidP="00C21A9C">
      <w:pPr>
        <w:pStyle w:val="Sraopastraipa"/>
        <w:numPr>
          <w:ilvl w:val="0"/>
          <w:numId w:val="4"/>
        </w:numPr>
        <w:suppressAutoHyphens/>
        <w:adjustRightInd w:val="0"/>
        <w:jc w:val="both"/>
        <w:textAlignment w:val="baseline"/>
        <w:rPr>
          <w:color w:val="000000" w:themeColor="text1"/>
          <w:sz w:val="22"/>
          <w:szCs w:val="22"/>
        </w:rPr>
      </w:pPr>
      <w:r w:rsidRPr="009132DC">
        <w:rPr>
          <w:sz w:val="22"/>
          <w:szCs w:val="22"/>
          <w:lang w:eastAsia="lt-LT"/>
        </w:rPr>
        <w:t>statinis kvėpavimo indeksas – mėginio kvėpavimo aktyvumas (deguonies suvartojimas) 4 parų laikotarpiu (AT4) &lt; 10 mg O</w:t>
      </w:r>
      <w:r w:rsidRPr="009132DC">
        <w:rPr>
          <w:sz w:val="22"/>
          <w:szCs w:val="22"/>
          <w:vertAlign w:val="subscript"/>
          <w:lang w:eastAsia="lt-LT"/>
        </w:rPr>
        <w:t>2</w:t>
      </w:r>
      <w:r w:rsidRPr="009132DC">
        <w:rPr>
          <w:sz w:val="22"/>
          <w:szCs w:val="22"/>
          <w:lang w:eastAsia="lt-LT"/>
        </w:rPr>
        <w:t>/g (sausos masės) arba</w:t>
      </w:r>
      <w:bookmarkStart w:id="7" w:name="part_b60ac4bd0e7e4ceeaa591960765aa184"/>
      <w:bookmarkEnd w:id="7"/>
    </w:p>
    <w:p w14:paraId="39B887D9" w14:textId="77777777" w:rsidR="00C21A9C" w:rsidRPr="009132DC" w:rsidRDefault="00C21A9C" w:rsidP="00C21A9C">
      <w:pPr>
        <w:pStyle w:val="Sraopastraipa"/>
        <w:numPr>
          <w:ilvl w:val="0"/>
          <w:numId w:val="4"/>
        </w:numPr>
        <w:suppressAutoHyphens/>
        <w:adjustRightInd w:val="0"/>
        <w:jc w:val="both"/>
        <w:textAlignment w:val="baseline"/>
        <w:rPr>
          <w:color w:val="000000" w:themeColor="text1"/>
          <w:sz w:val="22"/>
          <w:szCs w:val="22"/>
        </w:rPr>
      </w:pPr>
      <w:r w:rsidRPr="009132DC">
        <w:rPr>
          <w:sz w:val="22"/>
          <w:szCs w:val="22"/>
          <w:lang w:eastAsia="lt-LT"/>
        </w:rPr>
        <w:t xml:space="preserve"> dinaminis kvėpavimo indeksas &lt; 1000 mg O</w:t>
      </w:r>
      <w:r w:rsidRPr="009132DC">
        <w:rPr>
          <w:sz w:val="22"/>
          <w:szCs w:val="22"/>
          <w:vertAlign w:val="subscript"/>
          <w:lang w:eastAsia="lt-LT"/>
        </w:rPr>
        <w:t>2</w:t>
      </w:r>
      <w:r w:rsidRPr="009132DC">
        <w:rPr>
          <w:sz w:val="22"/>
          <w:szCs w:val="22"/>
          <w:lang w:eastAsia="lt-LT"/>
        </w:rPr>
        <w:t>/kg sausos masės/val. arba</w:t>
      </w:r>
      <w:bookmarkStart w:id="8" w:name="part_ba45fca724944e2a93304789e9b40da5"/>
      <w:bookmarkEnd w:id="8"/>
    </w:p>
    <w:p w14:paraId="7740670C" w14:textId="77777777" w:rsidR="00C21A9C" w:rsidRPr="009132DC" w:rsidRDefault="00C21A9C" w:rsidP="00C21A9C">
      <w:pPr>
        <w:pStyle w:val="Sraopastraipa"/>
        <w:numPr>
          <w:ilvl w:val="0"/>
          <w:numId w:val="4"/>
        </w:numPr>
        <w:suppressAutoHyphens/>
        <w:adjustRightInd w:val="0"/>
        <w:jc w:val="both"/>
        <w:textAlignment w:val="baseline"/>
        <w:rPr>
          <w:color w:val="000000" w:themeColor="text1"/>
          <w:sz w:val="22"/>
          <w:szCs w:val="22"/>
        </w:rPr>
      </w:pPr>
      <w:r w:rsidRPr="009132DC">
        <w:rPr>
          <w:sz w:val="22"/>
          <w:szCs w:val="22"/>
          <w:lang w:eastAsia="lt-LT"/>
        </w:rPr>
        <w:t xml:space="preserve"> GB</w:t>
      </w:r>
      <w:r w:rsidRPr="009132DC">
        <w:rPr>
          <w:sz w:val="22"/>
          <w:szCs w:val="22"/>
          <w:vertAlign w:val="subscript"/>
          <w:lang w:eastAsia="lt-LT"/>
        </w:rPr>
        <w:t>21</w:t>
      </w:r>
      <w:r w:rsidRPr="009132DC">
        <w:rPr>
          <w:sz w:val="22"/>
          <w:szCs w:val="22"/>
          <w:lang w:eastAsia="lt-LT"/>
        </w:rPr>
        <w:t xml:space="preserve"> (dujų susidarymo testas) &lt; 20 litrų/g (sausos masės) arba</w:t>
      </w:r>
      <w:bookmarkStart w:id="9" w:name="part_d655da2aabea4df7a3073dd052982bfa"/>
      <w:bookmarkEnd w:id="9"/>
    </w:p>
    <w:p w14:paraId="7CBE21AE" w14:textId="77777777" w:rsidR="00C21A9C" w:rsidRPr="009132DC" w:rsidRDefault="00C21A9C" w:rsidP="00C21A9C">
      <w:pPr>
        <w:pStyle w:val="Sraopastraipa"/>
        <w:numPr>
          <w:ilvl w:val="0"/>
          <w:numId w:val="4"/>
        </w:numPr>
        <w:suppressAutoHyphens/>
        <w:adjustRightInd w:val="0"/>
        <w:jc w:val="both"/>
        <w:textAlignment w:val="baseline"/>
        <w:rPr>
          <w:color w:val="000000" w:themeColor="text1"/>
          <w:sz w:val="22"/>
          <w:szCs w:val="22"/>
        </w:rPr>
      </w:pPr>
      <w:r w:rsidRPr="009132DC">
        <w:rPr>
          <w:sz w:val="22"/>
          <w:szCs w:val="22"/>
          <w:lang w:eastAsia="lt-LT"/>
        </w:rPr>
        <w:t xml:space="preserve"> bendrosios organinės anglies BOA</w:t>
      </w:r>
      <w:r w:rsidRPr="009132DC">
        <w:rPr>
          <w:sz w:val="22"/>
          <w:szCs w:val="22"/>
          <w:vertAlign w:val="subscript"/>
          <w:lang w:eastAsia="lt-LT"/>
        </w:rPr>
        <w:t>eliuate</w:t>
      </w:r>
      <w:r w:rsidRPr="009132DC">
        <w:rPr>
          <w:sz w:val="22"/>
          <w:szCs w:val="22"/>
          <w:lang w:eastAsia="lt-LT"/>
        </w:rPr>
        <w:t xml:space="preserve"> &lt; 500 mg/litre.</w:t>
      </w:r>
      <w:bookmarkStart w:id="10" w:name="part_939e364ac2364b0eb2a2e3770a94e9c7"/>
      <w:bookmarkEnd w:id="10"/>
    </w:p>
    <w:p w14:paraId="251F06D3" w14:textId="77777777" w:rsidR="00C21A9C" w:rsidRPr="009132DC" w:rsidRDefault="00C21A9C" w:rsidP="00BF4E5A">
      <w:pPr>
        <w:suppressAutoHyphens/>
        <w:adjustRightInd w:val="0"/>
        <w:ind w:firstLine="567"/>
        <w:jc w:val="both"/>
        <w:textAlignment w:val="baseline"/>
        <w:rPr>
          <w:rFonts w:ascii="Times New Roman" w:hAnsi="Times New Roman" w:cs="Times New Roman"/>
          <w:color w:val="000000" w:themeColor="text1"/>
        </w:rPr>
      </w:pPr>
      <w:r w:rsidRPr="009132DC">
        <w:rPr>
          <w:rFonts w:ascii="Times New Roman" w:hAnsi="Times New Roman" w:cs="Times New Roman"/>
          <w:lang w:val="lt-LT" w:eastAsia="lt-LT"/>
        </w:rPr>
        <w:t xml:space="preserve">Techninio komposto stabilumo parametrų matavimai atliekami </w:t>
      </w:r>
      <w:r w:rsidRPr="009132DC">
        <w:rPr>
          <w:rFonts w:ascii="Times New Roman" w:hAnsi="Times New Roman" w:cs="Times New Roman"/>
          <w:color w:val="000000" w:themeColor="text1"/>
          <w:lang w:val="lt-LT"/>
        </w:rPr>
        <w:t>T</w:t>
      </w:r>
      <w:r w:rsidRPr="009132DC">
        <w:rPr>
          <w:rFonts w:ascii="Times New Roman" w:hAnsi="Times New Roman" w:cs="Times New Roman"/>
          <w:lang w:val="lt-LT"/>
        </w:rPr>
        <w:t xml:space="preserve">echninio komposto, techninio raugo kokybės ir naudojimo reikalavimuose nustatyta tvarka ir dažnumu. </w:t>
      </w:r>
      <w:bookmarkStart w:id="11" w:name="part_ec48b91515ab43e593f068f98617af6a"/>
      <w:bookmarkStart w:id="12" w:name="part_9550d5f8791943ea81c318298709e9b6"/>
      <w:bookmarkEnd w:id="11"/>
      <w:bookmarkEnd w:id="12"/>
      <w:r w:rsidRPr="009132DC">
        <w:rPr>
          <w:rFonts w:ascii="Times New Roman" w:hAnsi="Times New Roman" w:cs="Times New Roman"/>
          <w:lang w:eastAsia="lt-LT"/>
        </w:rPr>
        <w:t xml:space="preserve">Techninio komposto tyrimų duomenis bus saugomi ne trumpiau kaip 5 metus arba kaip numatyta reikalavimuose. </w:t>
      </w:r>
    </w:p>
    <w:p w14:paraId="325594CF" w14:textId="77777777" w:rsidR="00C21A9C" w:rsidRPr="009132DC" w:rsidRDefault="00C21A9C" w:rsidP="00C21A9C">
      <w:pPr>
        <w:suppressAutoHyphens/>
        <w:adjustRightInd w:val="0"/>
        <w:ind w:firstLine="567"/>
        <w:jc w:val="both"/>
        <w:textAlignment w:val="baseline"/>
        <w:rPr>
          <w:rFonts w:ascii="Times New Roman" w:hAnsi="Times New Roman" w:cs="Times New Roman"/>
          <w:color w:val="000000" w:themeColor="text1"/>
        </w:rPr>
      </w:pPr>
      <w:r w:rsidRPr="009132DC">
        <w:rPr>
          <w:rFonts w:ascii="Times New Roman" w:hAnsi="Times New Roman" w:cs="Times New Roman"/>
        </w:rPr>
        <w:t>Techninis kompostas neatitinkantis nustatytų stabilumo parametrų, gali būti naudojamas energijai gauti atliekų arba bendro deginimo įrenginiuose arba šalinamas sąvartynuose. Techninis kompostas</w:t>
      </w:r>
      <w:r w:rsidRPr="009132DC">
        <w:rPr>
          <w:rFonts w:ascii="Times New Roman" w:hAnsi="Times New Roman" w:cs="Times New Roman"/>
          <w:bdr w:val="none" w:sz="0" w:space="0" w:color="auto" w:frame="1"/>
          <w:shd w:val="clear" w:color="auto" w:fill="FFFFFF"/>
        </w:rPr>
        <w:t>, neatitinkantis nustatytų stabilumo parametrų,</w:t>
      </w:r>
      <w:r w:rsidRPr="009132DC">
        <w:rPr>
          <w:rFonts w:ascii="Times New Roman" w:hAnsi="Times New Roman" w:cs="Times New Roman"/>
        </w:rPr>
        <w:t xml:space="preserve"> sąvartyne šalinamas vadovaujantis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reikalavimais.</w:t>
      </w:r>
    </w:p>
    <w:bookmarkEnd w:id="5"/>
    <w:p w14:paraId="62B586B5" w14:textId="76B06430" w:rsidR="003E122A" w:rsidRPr="00D028F4" w:rsidRDefault="00C21A9C" w:rsidP="000D41A3">
      <w:pPr>
        <w:jc w:val="both"/>
        <w:rPr>
          <w:rFonts w:ascii="Times New Roman" w:eastAsia="MS Mincho" w:hAnsi="Times New Roman" w:cs="Times New Roman"/>
          <w:b/>
          <w:bCs/>
        </w:rPr>
      </w:pPr>
      <w:r w:rsidRPr="009132DC">
        <w:rPr>
          <w:rFonts w:ascii="Times New Roman" w:eastAsia="MS Mincho" w:hAnsi="Times New Roman" w:cs="Times New Roman"/>
        </w:rPr>
        <w:t xml:space="preserve">MBA įrenginių schema pateikiama </w:t>
      </w:r>
      <w:r w:rsidR="00ED7855" w:rsidRPr="00D028F4">
        <w:rPr>
          <w:rFonts w:ascii="Times New Roman" w:eastAsia="MS Mincho" w:hAnsi="Times New Roman" w:cs="Times New Roman"/>
          <w:b/>
          <w:bCs/>
        </w:rPr>
        <w:t>priede Nr. 7</w:t>
      </w:r>
      <w:r w:rsidRPr="00D028F4">
        <w:rPr>
          <w:rFonts w:ascii="Times New Roman" w:eastAsia="MS Mincho" w:hAnsi="Times New Roman" w:cs="Times New Roman"/>
          <w:b/>
          <w:bCs/>
        </w:rPr>
        <w:t xml:space="preserve">. </w:t>
      </w:r>
    </w:p>
    <w:p w14:paraId="536BFC35" w14:textId="27116DFF" w:rsidR="00C21A9C" w:rsidRPr="009132DC" w:rsidRDefault="00C21A9C" w:rsidP="0015219D">
      <w:pPr>
        <w:spacing w:before="120" w:after="120"/>
        <w:jc w:val="center"/>
        <w:rPr>
          <w:rFonts w:ascii="Times New Roman" w:hAnsi="Times New Roman" w:cs="Times New Roman"/>
          <w:b/>
          <w:bCs/>
          <w:u w:val="single"/>
        </w:rPr>
      </w:pPr>
      <w:r w:rsidRPr="009132DC">
        <w:rPr>
          <w:rFonts w:ascii="Times New Roman" w:hAnsi="Times New Roman" w:cs="Times New Roman"/>
          <w:b/>
          <w:bCs/>
          <w:u w:val="single"/>
        </w:rPr>
        <w:lastRenderedPageBreak/>
        <w:t>Maisto/virtuvės atliekų atskiras apdorojimas</w:t>
      </w:r>
    </w:p>
    <w:p w14:paraId="70B7627B" w14:textId="77777777" w:rsidR="00C21A9C" w:rsidRPr="009132DC" w:rsidRDefault="00C21A9C" w:rsidP="00C21A9C">
      <w:pPr>
        <w:spacing w:before="120" w:after="120"/>
        <w:jc w:val="both"/>
        <w:rPr>
          <w:rFonts w:ascii="Times New Roman" w:hAnsi="Times New Roman" w:cs="Times New Roman"/>
          <w:b/>
          <w:bCs/>
          <w:u w:val="single"/>
        </w:rPr>
      </w:pPr>
    </w:p>
    <w:p w14:paraId="4649F1BC" w14:textId="77777777" w:rsidR="00C21A9C" w:rsidRPr="009132DC" w:rsidRDefault="00C21A9C" w:rsidP="00C21A9C">
      <w:pPr>
        <w:spacing w:before="120" w:after="120"/>
        <w:rPr>
          <w:rFonts w:ascii="Times New Roman" w:hAnsi="Times New Roman" w:cs="Times New Roman"/>
          <w:b/>
          <w:bCs/>
          <w:u w:val="single"/>
        </w:rPr>
      </w:pPr>
      <w:r w:rsidRPr="009132DC">
        <w:rPr>
          <w:rFonts w:ascii="Times New Roman" w:hAnsi="Times New Roman" w:cs="Times New Roman"/>
          <w:noProof/>
        </w:rPr>
        <w:t xml:space="preserve">                     </w:t>
      </w:r>
      <w:r w:rsidRPr="009132DC">
        <w:rPr>
          <w:rFonts w:ascii="Times New Roman" w:hAnsi="Times New Roman" w:cs="Times New Roman"/>
          <w:noProof/>
          <w:lang w:val="lt-LT" w:eastAsia="lt-LT"/>
        </w:rPr>
        <w:drawing>
          <wp:inline distT="0" distB="0" distL="0" distR="0" wp14:anchorId="228C657A" wp14:editId="7F1DCEF6">
            <wp:extent cx="3082982" cy="2628900"/>
            <wp:effectExtent l="0" t="0" r="3175" b="0"/>
            <wp:docPr id="19138091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09104" name=""/>
                    <pic:cNvPicPr/>
                  </pic:nvPicPr>
                  <pic:blipFill rotWithShape="1">
                    <a:blip r:embed="rId10"/>
                    <a:srcRect l="32141" t="34506" r="40641" b="24233"/>
                    <a:stretch/>
                  </pic:blipFill>
                  <pic:spPr bwMode="auto">
                    <a:xfrm>
                      <a:off x="0" y="0"/>
                      <a:ext cx="3113463" cy="2654891"/>
                    </a:xfrm>
                    <a:prstGeom prst="rect">
                      <a:avLst/>
                    </a:prstGeom>
                    <a:ln>
                      <a:noFill/>
                    </a:ln>
                    <a:extLst>
                      <a:ext uri="{53640926-AAD7-44D8-BBD7-CCE9431645EC}">
                        <a14:shadowObscured xmlns:a14="http://schemas.microsoft.com/office/drawing/2010/main"/>
                      </a:ext>
                    </a:extLst>
                  </pic:spPr>
                </pic:pic>
              </a:graphicData>
            </a:graphic>
          </wp:inline>
        </w:drawing>
      </w:r>
      <w:r w:rsidRPr="009132DC">
        <w:rPr>
          <w:rFonts w:ascii="Times New Roman" w:hAnsi="Times New Roman" w:cs="Times New Roman"/>
          <w:noProof/>
        </w:rPr>
        <w:t xml:space="preserve">                       </w:t>
      </w:r>
      <w:r w:rsidRPr="009132DC">
        <w:rPr>
          <w:rFonts w:ascii="Times New Roman" w:hAnsi="Times New Roman" w:cs="Times New Roman"/>
          <w:noProof/>
          <w:lang w:val="lt-LT" w:eastAsia="lt-LT"/>
        </w:rPr>
        <w:drawing>
          <wp:inline distT="0" distB="0" distL="0" distR="0" wp14:anchorId="3599A4CF" wp14:editId="62547356">
            <wp:extent cx="3785295" cy="2577465"/>
            <wp:effectExtent l="0" t="0" r="5715" b="0"/>
            <wp:docPr id="917245160" name="Paveikslėlis 91724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895" t="29919" r="23775" b="9153"/>
                    <a:stretch/>
                  </pic:blipFill>
                  <pic:spPr bwMode="auto">
                    <a:xfrm>
                      <a:off x="0" y="0"/>
                      <a:ext cx="3902076" cy="2656983"/>
                    </a:xfrm>
                    <a:prstGeom prst="rect">
                      <a:avLst/>
                    </a:prstGeom>
                    <a:ln>
                      <a:noFill/>
                    </a:ln>
                    <a:extLst>
                      <a:ext uri="{53640926-AAD7-44D8-BBD7-CCE9431645EC}">
                        <a14:shadowObscured xmlns:a14="http://schemas.microsoft.com/office/drawing/2010/main"/>
                      </a:ext>
                    </a:extLst>
                  </pic:spPr>
                </pic:pic>
              </a:graphicData>
            </a:graphic>
          </wp:inline>
        </w:drawing>
      </w:r>
      <w:r w:rsidRPr="009132DC">
        <w:rPr>
          <w:rFonts w:ascii="Times New Roman" w:hAnsi="Times New Roman" w:cs="Times New Roman"/>
          <w:noProof/>
        </w:rPr>
        <w:t xml:space="preserve">                        </w:t>
      </w:r>
      <w:r w:rsidRPr="009132DC">
        <w:rPr>
          <w:rFonts w:ascii="Times New Roman" w:hAnsi="Times New Roman" w:cs="Times New Roman"/>
          <w:b/>
          <w:bCs/>
          <w:u w:val="single"/>
        </w:rPr>
        <w:t xml:space="preserve">   </w:t>
      </w:r>
    </w:p>
    <w:p w14:paraId="23EA0DA2" w14:textId="69E10582" w:rsidR="00C21A9C" w:rsidRDefault="00C21A9C" w:rsidP="009132DC">
      <w:pPr>
        <w:spacing w:before="120" w:after="120"/>
        <w:rPr>
          <w:rFonts w:ascii="Times New Roman" w:hAnsi="Times New Roman" w:cs="Times New Roman"/>
          <w:b/>
          <w:bCs/>
        </w:rPr>
      </w:pPr>
      <w:r w:rsidRPr="009132DC">
        <w:rPr>
          <w:rFonts w:ascii="Times New Roman" w:hAnsi="Times New Roman" w:cs="Times New Roman"/>
          <w:b/>
          <w:bCs/>
        </w:rPr>
        <w:t xml:space="preserve">                      Pav. 2 Esama situacija prieš rekonstrukciją                 </w:t>
      </w:r>
      <w:r w:rsidR="00E23636" w:rsidRPr="009132DC">
        <w:rPr>
          <w:rFonts w:ascii="Times New Roman" w:hAnsi="Times New Roman" w:cs="Times New Roman"/>
          <w:b/>
          <w:bCs/>
        </w:rPr>
        <w:t xml:space="preserve">          </w:t>
      </w:r>
      <w:r w:rsidRPr="009132DC">
        <w:rPr>
          <w:rFonts w:ascii="Times New Roman" w:hAnsi="Times New Roman" w:cs="Times New Roman"/>
          <w:b/>
          <w:bCs/>
        </w:rPr>
        <w:t xml:space="preserve">    Pav. 3 Maisto ir virtuvės atliekų apdorojimo įrenginiai</w:t>
      </w:r>
    </w:p>
    <w:p w14:paraId="405FA51F" w14:textId="77777777" w:rsidR="009132DC" w:rsidRPr="009132DC" w:rsidRDefault="009132DC" w:rsidP="009132DC">
      <w:pPr>
        <w:spacing w:before="120" w:after="120"/>
        <w:rPr>
          <w:rFonts w:ascii="Times New Roman" w:hAnsi="Times New Roman" w:cs="Times New Roman"/>
          <w:b/>
          <w:bCs/>
        </w:rPr>
      </w:pPr>
    </w:p>
    <w:p w14:paraId="6519C529" w14:textId="77777777" w:rsidR="00C21A9C" w:rsidRPr="009132DC" w:rsidRDefault="00C21A9C" w:rsidP="00C21A9C">
      <w:pPr>
        <w:keepNext/>
        <w:spacing w:before="120" w:after="120"/>
        <w:jc w:val="both"/>
        <w:rPr>
          <w:rFonts w:ascii="Times New Roman" w:hAnsi="Times New Roman" w:cs="Times New Roman"/>
          <w:b/>
          <w:bCs/>
          <w:u w:val="single"/>
        </w:rPr>
      </w:pPr>
      <w:r w:rsidRPr="009132DC">
        <w:rPr>
          <w:rFonts w:ascii="Times New Roman" w:hAnsi="Times New Roman" w:cs="Times New Roman"/>
          <w:b/>
          <w:bCs/>
          <w:u w:val="single"/>
        </w:rPr>
        <w:t>Maisto ir virtuvės atliekų apdorojimo įrenginiai</w:t>
      </w:r>
    </w:p>
    <w:p w14:paraId="28AD9069" w14:textId="378BE0B0" w:rsidR="00C21A9C" w:rsidRPr="009132DC" w:rsidRDefault="00C21A9C" w:rsidP="00E16129">
      <w:pPr>
        <w:ind w:firstLine="567"/>
        <w:jc w:val="both"/>
        <w:rPr>
          <w:rFonts w:ascii="Times New Roman" w:hAnsi="Times New Roman" w:cs="Times New Roman"/>
        </w:rPr>
      </w:pPr>
      <w:r w:rsidRPr="009132DC">
        <w:rPr>
          <w:rFonts w:ascii="Times New Roman" w:hAnsi="Times New Roman" w:cs="Times New Roman"/>
        </w:rPr>
        <w:t>Esama biosklaidžių atliekų stoginė (</w:t>
      </w:r>
      <w:r w:rsidRPr="009132DC">
        <w:rPr>
          <w:rFonts w:ascii="Times New Roman" w:hAnsi="Times New Roman" w:cs="Times New Roman"/>
          <w:i/>
          <w:iCs/>
        </w:rPr>
        <w:t xml:space="preserve">Pav.2) </w:t>
      </w:r>
      <w:r w:rsidRPr="009132DC">
        <w:rPr>
          <w:rFonts w:ascii="Times New Roman" w:hAnsi="Times New Roman" w:cs="Times New Roman"/>
        </w:rPr>
        <w:t>rekonstruojama į sandėliavimo paskirties statinį - atliekų laikymo sandėlį (</w:t>
      </w:r>
      <w:r w:rsidRPr="009132DC">
        <w:rPr>
          <w:rFonts w:ascii="Times New Roman" w:hAnsi="Times New Roman" w:cs="Times New Roman"/>
          <w:i/>
          <w:iCs/>
        </w:rPr>
        <w:t>Pav 3-2</w:t>
      </w:r>
      <w:r w:rsidRPr="009132DC">
        <w:rPr>
          <w:rFonts w:ascii="Times New Roman" w:hAnsi="Times New Roman" w:cs="Times New Roman"/>
        </w:rPr>
        <w:t>), kurio išoriniai matmenys 14,13 m. x 10,65 m. Pastato bendras aukštis 5,45 m. Esamai stoginei naujai suprojektuotos sienos iš profiliuotos skardos, įrengiami du 4 m. pločio ir 4,5 m. aukščio pakeliami vartai. Pastate įrengiama nuotekų surinkimo sistema ir ventiliacijos sistema su oro nukreipimu į oro valymo įrenginį – biofiltrą. Sandėlyje bus kaupiamos maisto/virtuvės atliekos, prieš jas frontaliniu ratiniu krautuvu per angą sienoje paduodant į atliekų rūšiavimo pastate sumontuotą rūšiavimo technologinę liniją (Pav. 4).  Planuojama, kad maisto/virtuvės atliekų kaupimo patalpoje (sandėlyje) vienu metu bus laikoma ne daugiau kaip iki 3 d.</w:t>
      </w:r>
      <w:r w:rsidR="005E1030" w:rsidRPr="009132DC">
        <w:rPr>
          <w:rFonts w:ascii="Times New Roman" w:hAnsi="Times New Roman" w:cs="Times New Roman"/>
        </w:rPr>
        <w:t xml:space="preserve"> </w:t>
      </w:r>
      <w:r w:rsidRPr="009132DC">
        <w:rPr>
          <w:rFonts w:ascii="Times New Roman" w:hAnsi="Times New Roman" w:cs="Times New Roman"/>
        </w:rPr>
        <w:t xml:space="preserve">d. susidaręs atliekų kiekis, iki rūšiavimo proceso pradžios, bet ne daugiau kaip 250 t. </w:t>
      </w:r>
    </w:p>
    <w:p w14:paraId="2589CFCF" w14:textId="77777777" w:rsidR="00C21A9C" w:rsidRPr="009132DC" w:rsidRDefault="00C21A9C" w:rsidP="005E1030">
      <w:pPr>
        <w:ind w:firstLine="567"/>
        <w:jc w:val="both"/>
        <w:rPr>
          <w:rFonts w:ascii="Times New Roman" w:hAnsi="Times New Roman" w:cs="Times New Roman"/>
          <w:lang w:val="fr-FR"/>
        </w:rPr>
      </w:pPr>
      <w:r w:rsidRPr="009132DC">
        <w:rPr>
          <w:rFonts w:ascii="Times New Roman" w:hAnsi="Times New Roman" w:cs="Times New Roman"/>
          <w:lang w:val="fr-FR"/>
        </w:rPr>
        <w:t>Remiantis įmonės patirtimi, vidutinis maisto/virtuvės atliekų tankis – apie 0,95-1,00 t/m</w:t>
      </w:r>
      <w:r w:rsidRPr="009132DC">
        <w:rPr>
          <w:rFonts w:ascii="Times New Roman" w:hAnsi="Times New Roman" w:cs="Times New Roman"/>
          <w:vertAlign w:val="superscript"/>
          <w:lang w:val="fr-FR"/>
        </w:rPr>
        <w:t>3</w:t>
      </w:r>
      <w:r w:rsidRPr="009132DC">
        <w:rPr>
          <w:rFonts w:ascii="Times New Roman" w:hAnsi="Times New Roman" w:cs="Times New Roman"/>
          <w:lang w:val="fr-FR"/>
        </w:rPr>
        <w:t>. Šios atliekos bus laikomos 2,5 m. aukščio krūvose, vadinasi jų laikymui reikiamas plotas – ~105 m</w:t>
      </w:r>
      <w:r w:rsidRPr="009132DC">
        <w:rPr>
          <w:rFonts w:ascii="Times New Roman" w:hAnsi="Times New Roman" w:cs="Times New Roman"/>
          <w:vertAlign w:val="superscript"/>
          <w:lang w:val="fr-FR"/>
        </w:rPr>
        <w:t>2</w:t>
      </w:r>
      <w:r w:rsidRPr="009132DC">
        <w:rPr>
          <w:rFonts w:ascii="Times New Roman" w:hAnsi="Times New Roman" w:cs="Times New Roman"/>
          <w:lang w:val="fr-FR"/>
        </w:rPr>
        <w:t xml:space="preserve"> (planuojamos maisto/virtuvės atliekų priėmimo ir kaupimo patalpos plotas – 140 m</w:t>
      </w:r>
      <w:r w:rsidRPr="009132DC">
        <w:rPr>
          <w:rFonts w:ascii="Times New Roman" w:hAnsi="Times New Roman" w:cs="Times New Roman"/>
          <w:vertAlign w:val="superscript"/>
          <w:lang w:val="fr-FR"/>
        </w:rPr>
        <w:t>2</w:t>
      </w:r>
      <w:r w:rsidRPr="009132DC">
        <w:rPr>
          <w:rFonts w:ascii="Times New Roman" w:hAnsi="Times New Roman" w:cs="Times New Roman"/>
          <w:lang w:val="fr-FR"/>
        </w:rPr>
        <w:t>). Pastate dirbsiančio frontalinio krautuvo keliamoji galia 3000 kg, kaušas 3 m</w:t>
      </w:r>
      <w:r w:rsidRPr="009132DC">
        <w:rPr>
          <w:rFonts w:ascii="Times New Roman" w:hAnsi="Times New Roman" w:cs="Times New Roman"/>
          <w:vertAlign w:val="superscript"/>
          <w:lang w:val="fr-FR"/>
        </w:rPr>
        <w:t>3</w:t>
      </w:r>
      <w:r w:rsidRPr="009132DC">
        <w:rPr>
          <w:rFonts w:ascii="Times New Roman" w:hAnsi="Times New Roman" w:cs="Times New Roman"/>
          <w:lang w:val="fr-FR"/>
        </w:rPr>
        <w:t xml:space="preserve"> skirtas stambioms maisto/virtuvės atliekoms, bei struktūrinei medžiagai (žaliosioms atliekoms).</w:t>
      </w:r>
    </w:p>
    <w:p w14:paraId="32F5EC80" w14:textId="145767E7" w:rsidR="00C21A9C" w:rsidRPr="009132DC" w:rsidRDefault="00C21A9C" w:rsidP="00C21A9C">
      <w:pPr>
        <w:spacing w:line="300" w:lineRule="exact"/>
        <w:ind w:firstLine="567"/>
        <w:contextualSpacing/>
        <w:jc w:val="both"/>
        <w:rPr>
          <w:rFonts w:ascii="Times New Roman" w:eastAsia="Times New Roman" w:hAnsi="Times New Roman" w:cs="Times New Roman"/>
          <w:lang w:val="fr-FR"/>
        </w:rPr>
      </w:pPr>
      <w:r w:rsidRPr="009132DC">
        <w:rPr>
          <w:rFonts w:ascii="Times New Roman" w:hAnsi="Times New Roman" w:cs="Times New Roman"/>
          <w:lang w:val="fr-FR"/>
        </w:rPr>
        <w:lastRenderedPageBreak/>
        <w:t>Esama komposto brandinimo aikštelės dalis (</w:t>
      </w:r>
      <w:r w:rsidRPr="009132DC">
        <w:rPr>
          <w:rFonts w:ascii="Times New Roman" w:hAnsi="Times New Roman" w:cs="Times New Roman"/>
          <w:i/>
          <w:iCs/>
          <w:lang w:val="fr-FR"/>
        </w:rPr>
        <w:t xml:space="preserve">Pav. 2)  </w:t>
      </w:r>
      <w:r w:rsidRPr="009132DC">
        <w:rPr>
          <w:rFonts w:ascii="Times New Roman" w:hAnsi="Times New Roman" w:cs="Times New Roman"/>
          <w:lang w:val="fr-FR"/>
        </w:rPr>
        <w:t>(oro taršos šaltinis 601, kuris išlieka, kadangi tik sumažėja plotas iki 168 kv.m. Detali informacija pateikiama VI skyriuje, „Tarša į aplinkos orą). rekonstruojama į gamybos, pramonės paskirties statinį -</w:t>
      </w:r>
      <w:r w:rsidR="00451176" w:rsidRPr="009132DC">
        <w:rPr>
          <w:rFonts w:ascii="Times New Roman" w:hAnsi="Times New Roman" w:cs="Times New Roman"/>
          <w:lang w:val="fr-FR"/>
        </w:rPr>
        <w:t xml:space="preserve"> </w:t>
      </w:r>
      <w:r w:rsidRPr="009132DC">
        <w:rPr>
          <w:rFonts w:ascii="Times New Roman" w:hAnsi="Times New Roman" w:cs="Times New Roman"/>
          <w:lang w:val="fr-FR"/>
        </w:rPr>
        <w:t>atliekų rūšiavimo pastatą (</w:t>
      </w:r>
      <w:r w:rsidRPr="009132DC">
        <w:rPr>
          <w:rFonts w:ascii="Times New Roman" w:hAnsi="Times New Roman" w:cs="Times New Roman"/>
          <w:i/>
          <w:iCs/>
          <w:lang w:val="fr-FR"/>
        </w:rPr>
        <w:t>Pav 3-3</w:t>
      </w:r>
      <w:r w:rsidRPr="009132DC">
        <w:rPr>
          <w:rFonts w:ascii="Times New Roman" w:hAnsi="Times New Roman" w:cs="Times New Roman"/>
          <w:lang w:val="fr-FR"/>
        </w:rPr>
        <w:t>), kurio išoriniai matmenys 23,10 m. x 15,9 m. Pastato bendras aukštis- 8,90 m. Komposto brandinimo aikštelės vidurinės sienos dalis demontuojama. Statiniui įrengiamas stogas su visomis reikiamomis stogą laikančiomis konstrukcijomis. Sunkvežimių įvažiavimui į pastatą įrengiami du 4 m. pločio ir 4,5 m. aukščio pakeliami vartai. Pastate projektuojama maisto/virtuvės atliekų rūšiavimo technologinė linija. Rūšiavimo linijos našumas 4 t/val., numatomos 2 nuolatinės darbo vietos. Pastato ventiliacijos sistema su oro nukreipimu į oro valymo įrenginį</w:t>
      </w:r>
      <w:r w:rsidR="00DD2A57" w:rsidRPr="009132DC">
        <w:rPr>
          <w:rFonts w:ascii="Times New Roman" w:hAnsi="Times New Roman" w:cs="Times New Roman"/>
          <w:lang w:val="fr-FR"/>
        </w:rPr>
        <w:t xml:space="preserve"> </w:t>
      </w:r>
      <w:r w:rsidRPr="009132DC">
        <w:rPr>
          <w:rFonts w:ascii="Times New Roman" w:hAnsi="Times New Roman" w:cs="Times New Roman"/>
          <w:lang w:val="fr-FR"/>
        </w:rPr>
        <w:t xml:space="preserve">- biofiltrą (naujas oro taršos šaltinis  007, detali informacija pateikiama VI skyriuje, „Tarša į aplinkos orą).  </w:t>
      </w:r>
      <w:r w:rsidRPr="009132DC">
        <w:rPr>
          <w:rFonts w:ascii="Times New Roman" w:eastAsia="Times New Roman" w:hAnsi="Times New Roman" w:cs="Times New Roman"/>
          <w:lang w:val="fr-FR"/>
        </w:rPr>
        <w:t>Konteinerinio tipo biofiltro gabaritiniai matmenys: ilgis 9,5 m., plotis 2,5 m., aukštis 2,1 m. Biofiltras įrengiamas šalia rekonstruojamos bioskaidžių atliekų stoginės pastato rytinės sienos. Patalpose turi būti palaikomas žemesnis oro slėgis už aplinkos (išorėje) esantį. Skirtumas apie 30-50 Pa. Taip užtikrinama, kad patalpų oras ir jame esantys kvapai nesklis į aplinką, o visas į patalpas pritekantis oras bus šalinamas per oro valymo biofiltrą.</w:t>
      </w:r>
    </w:p>
    <w:p w14:paraId="1F7EBC19" w14:textId="77777777" w:rsidR="00C21A9C" w:rsidRPr="009132DC" w:rsidRDefault="00C21A9C" w:rsidP="00C21A9C">
      <w:pPr>
        <w:jc w:val="both"/>
        <w:rPr>
          <w:rFonts w:ascii="Times New Roman" w:hAnsi="Times New Roman" w:cs="Times New Roman"/>
          <w:i/>
          <w:iCs/>
          <w:lang w:val="fr-FR"/>
        </w:rPr>
      </w:pPr>
      <w:r w:rsidRPr="009132DC">
        <w:rPr>
          <w:rFonts w:ascii="Times New Roman" w:hAnsi="Times New Roman" w:cs="Times New Roman"/>
          <w:lang w:val="fr-FR"/>
        </w:rPr>
        <w:t xml:space="preserve">Atliekų priėmimo, laikymo ir rūšiavimo pastato vizualizacija pateikiama </w:t>
      </w:r>
      <w:r w:rsidRPr="009132DC">
        <w:rPr>
          <w:rFonts w:ascii="Times New Roman" w:hAnsi="Times New Roman" w:cs="Times New Roman"/>
          <w:i/>
          <w:iCs/>
          <w:lang w:val="fr-FR"/>
        </w:rPr>
        <w:t xml:space="preserve">Pav. 5 . </w:t>
      </w:r>
    </w:p>
    <w:p w14:paraId="5C02DD80" w14:textId="77777777" w:rsidR="00C21A9C" w:rsidRPr="009132DC" w:rsidRDefault="00C21A9C" w:rsidP="00C21A9C">
      <w:pPr>
        <w:rPr>
          <w:rFonts w:ascii="Times New Roman" w:hAnsi="Times New Roman" w:cs="Times New Roman"/>
          <w:i/>
          <w:iCs/>
          <w:lang w:val="fr-FR"/>
        </w:rPr>
      </w:pPr>
      <w:r w:rsidRPr="009132DC">
        <w:rPr>
          <w:rFonts w:ascii="Times New Roman" w:hAnsi="Times New Roman" w:cs="Times New Roman"/>
          <w:noProof/>
          <w:lang w:val="lt-LT" w:eastAsia="lt-LT"/>
        </w:rPr>
        <w:drawing>
          <wp:inline distT="0" distB="0" distL="0" distR="0" wp14:anchorId="5CD997C9" wp14:editId="22A0E94A">
            <wp:extent cx="2985591" cy="2019300"/>
            <wp:effectExtent l="0" t="0" r="5715" b="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181" t="38815" r="41538" b="19968"/>
                    <a:stretch/>
                  </pic:blipFill>
                  <pic:spPr bwMode="auto">
                    <a:xfrm>
                      <a:off x="0" y="0"/>
                      <a:ext cx="3003614" cy="2031490"/>
                    </a:xfrm>
                    <a:prstGeom prst="rect">
                      <a:avLst/>
                    </a:prstGeom>
                    <a:ln>
                      <a:noFill/>
                    </a:ln>
                    <a:extLst>
                      <a:ext uri="{53640926-AAD7-44D8-BBD7-CCE9431645EC}">
                        <a14:shadowObscured xmlns:a14="http://schemas.microsoft.com/office/drawing/2010/main"/>
                      </a:ext>
                    </a:extLst>
                  </pic:spPr>
                </pic:pic>
              </a:graphicData>
            </a:graphic>
          </wp:inline>
        </w:drawing>
      </w:r>
      <w:r w:rsidRPr="009132DC">
        <w:rPr>
          <w:rFonts w:ascii="Times New Roman" w:hAnsi="Times New Roman" w:cs="Times New Roman"/>
          <w:noProof/>
          <w:lang w:val="lt-LT" w:eastAsia="lt-LT"/>
        </w:rPr>
        <w:drawing>
          <wp:inline distT="0" distB="0" distL="0" distR="0" wp14:anchorId="12228B9C" wp14:editId="52529D56">
            <wp:extent cx="1485709" cy="1066800"/>
            <wp:effectExtent l="0" t="0" r="635" b="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096" t="64425" r="28404" b="18344"/>
                    <a:stretch/>
                  </pic:blipFill>
                  <pic:spPr bwMode="auto">
                    <a:xfrm>
                      <a:off x="0" y="0"/>
                      <a:ext cx="1505296" cy="1080864"/>
                    </a:xfrm>
                    <a:prstGeom prst="rect">
                      <a:avLst/>
                    </a:prstGeom>
                    <a:ln>
                      <a:noFill/>
                    </a:ln>
                    <a:extLst>
                      <a:ext uri="{53640926-AAD7-44D8-BBD7-CCE9431645EC}">
                        <a14:shadowObscured xmlns:a14="http://schemas.microsoft.com/office/drawing/2010/main"/>
                      </a:ext>
                    </a:extLst>
                  </pic:spPr>
                </pic:pic>
              </a:graphicData>
            </a:graphic>
          </wp:inline>
        </w:drawing>
      </w:r>
      <w:r w:rsidRPr="009132DC">
        <w:rPr>
          <w:rFonts w:ascii="Times New Roman" w:hAnsi="Times New Roman" w:cs="Times New Roman"/>
          <w:noProof/>
          <w:lang w:val="fr-FR"/>
        </w:rPr>
        <w:t xml:space="preserve">    </w:t>
      </w:r>
      <w:r w:rsidRPr="009132DC">
        <w:rPr>
          <w:rFonts w:ascii="Times New Roman" w:hAnsi="Times New Roman" w:cs="Times New Roman"/>
          <w:noProof/>
          <w:lang w:val="lt-LT" w:eastAsia="lt-LT"/>
        </w:rPr>
        <w:drawing>
          <wp:inline distT="0" distB="0" distL="0" distR="0" wp14:anchorId="466AD8E3" wp14:editId="0C0F64D8">
            <wp:extent cx="3688080" cy="1513060"/>
            <wp:effectExtent l="0" t="0" r="7620" b="0"/>
            <wp:docPr id="6074808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80844" name=""/>
                    <pic:cNvPicPr/>
                  </pic:nvPicPr>
                  <pic:blipFill rotWithShape="1">
                    <a:blip r:embed="rId14"/>
                    <a:srcRect l="23501" t="32431" r="10323" b="19301"/>
                    <a:stretch/>
                  </pic:blipFill>
                  <pic:spPr bwMode="auto">
                    <a:xfrm>
                      <a:off x="0" y="0"/>
                      <a:ext cx="3735102" cy="1532351"/>
                    </a:xfrm>
                    <a:prstGeom prst="rect">
                      <a:avLst/>
                    </a:prstGeom>
                    <a:ln>
                      <a:noFill/>
                    </a:ln>
                    <a:extLst>
                      <a:ext uri="{53640926-AAD7-44D8-BBD7-CCE9431645EC}">
                        <a14:shadowObscured xmlns:a14="http://schemas.microsoft.com/office/drawing/2010/main"/>
                      </a:ext>
                    </a:extLst>
                  </pic:spPr>
                </pic:pic>
              </a:graphicData>
            </a:graphic>
          </wp:inline>
        </w:drawing>
      </w:r>
    </w:p>
    <w:p w14:paraId="74F87035" w14:textId="6DA2DED3" w:rsidR="00C21A9C" w:rsidRPr="009132DC" w:rsidRDefault="00C21A9C" w:rsidP="00C21A9C">
      <w:pPr>
        <w:spacing w:before="120" w:after="120"/>
        <w:rPr>
          <w:rFonts w:ascii="Times New Roman" w:eastAsia="Times New Roman" w:hAnsi="Times New Roman" w:cs="Times New Roman"/>
          <w:noProof/>
          <w:lang w:val="fr-FR"/>
        </w:rPr>
      </w:pPr>
      <w:r w:rsidRPr="009132DC">
        <w:rPr>
          <w:rFonts w:ascii="Times New Roman" w:eastAsia="Times New Roman" w:hAnsi="Times New Roman" w:cs="Times New Roman"/>
          <w:b/>
          <w:bCs/>
          <w:noProof/>
          <w:lang w:val="fr-FR"/>
        </w:rPr>
        <w:t>Pav 4.</w:t>
      </w:r>
      <w:r w:rsidRPr="009132DC">
        <w:rPr>
          <w:rFonts w:ascii="Times New Roman" w:eastAsia="Times New Roman" w:hAnsi="Times New Roman" w:cs="Times New Roman"/>
          <w:noProof/>
          <w:lang w:val="fr-FR"/>
        </w:rPr>
        <w:t xml:space="preserve"> Rūšiavimo linijos išdėstymo schema</w:t>
      </w:r>
      <w:r w:rsidRPr="009132DC">
        <w:rPr>
          <w:rFonts w:ascii="Times New Roman" w:hAnsi="Times New Roman" w:cs="Times New Roman"/>
          <w:noProof/>
          <w:lang w:val="fr-FR"/>
        </w:rPr>
        <w:t xml:space="preserve">                                            Pav. 5. </w:t>
      </w:r>
      <w:r w:rsidRPr="009132DC">
        <w:rPr>
          <w:rFonts w:ascii="Times New Roman" w:hAnsi="Times New Roman" w:cs="Times New Roman"/>
          <w:lang w:val="fr-FR"/>
        </w:rPr>
        <w:t>Atliekų priėmimo, laikymo ir rūšiavimo pastato vizualizacija</w:t>
      </w:r>
      <w:r w:rsidRPr="009132DC">
        <w:rPr>
          <w:rFonts w:ascii="Times New Roman" w:hAnsi="Times New Roman" w:cs="Times New Roman"/>
          <w:noProof/>
          <w:lang w:val="fr-FR"/>
        </w:rPr>
        <w:t xml:space="preserve">                            </w:t>
      </w:r>
    </w:p>
    <w:p w14:paraId="79F592FE" w14:textId="7AF1D991" w:rsidR="00C21A9C" w:rsidRPr="00680AB3" w:rsidRDefault="00C21A9C" w:rsidP="00F64960">
      <w:pPr>
        <w:ind w:firstLine="567"/>
        <w:jc w:val="both"/>
        <w:rPr>
          <w:rFonts w:ascii="Times New Roman" w:hAnsi="Times New Roman" w:cs="Times New Roman"/>
          <w:lang w:val="fr-FR"/>
        </w:rPr>
      </w:pPr>
      <w:r w:rsidRPr="009132DC">
        <w:rPr>
          <w:rFonts w:ascii="Times New Roman" w:hAnsi="Times New Roman" w:cs="Times New Roman"/>
          <w:lang w:val="fr-FR"/>
        </w:rPr>
        <w:t xml:space="preserve">Projektuojamas inžinerinis </w:t>
      </w:r>
      <w:r w:rsidRPr="00DB2C91">
        <w:rPr>
          <w:rFonts w:ascii="Times New Roman" w:hAnsi="Times New Roman" w:cs="Times New Roman"/>
          <w:lang w:val="fr-FR"/>
        </w:rPr>
        <w:t>statinys (stoginė)</w:t>
      </w:r>
      <w:r w:rsidR="00F64960" w:rsidRPr="00DB2C91">
        <w:rPr>
          <w:rFonts w:ascii="Times New Roman" w:hAnsi="Times New Roman" w:cs="Times New Roman"/>
          <w:lang w:val="fr-FR"/>
        </w:rPr>
        <w:t xml:space="preserve"> </w:t>
      </w:r>
      <w:r w:rsidRPr="00DB2C91">
        <w:rPr>
          <w:rFonts w:ascii="Times New Roman" w:hAnsi="Times New Roman" w:cs="Times New Roman"/>
          <w:lang w:val="fr-FR"/>
        </w:rPr>
        <w:t>(</w:t>
      </w:r>
      <w:r w:rsidRPr="000A3403">
        <w:rPr>
          <w:rFonts w:ascii="Times New Roman" w:hAnsi="Times New Roman" w:cs="Times New Roman"/>
          <w:i/>
          <w:iCs/>
          <w:lang w:val="fr-FR"/>
        </w:rPr>
        <w:t>Pav. 3</w:t>
      </w:r>
      <w:r w:rsidR="000A3403">
        <w:rPr>
          <w:rFonts w:ascii="Times New Roman" w:hAnsi="Times New Roman" w:cs="Times New Roman"/>
          <w:lang w:val="fr-FR"/>
        </w:rPr>
        <w:t xml:space="preserve">) </w:t>
      </w:r>
      <w:r w:rsidRPr="009132DC">
        <w:rPr>
          <w:rFonts w:ascii="Times New Roman" w:hAnsi="Times New Roman" w:cs="Times New Roman"/>
          <w:lang w:val="fr-FR"/>
        </w:rPr>
        <w:t>bus statomas biologiškai skaidžių atliekų kompostavimo aikštelėje (</w:t>
      </w:r>
      <w:r w:rsidRPr="009132DC">
        <w:rPr>
          <w:rFonts w:ascii="Times New Roman" w:hAnsi="Times New Roman" w:cs="Times New Roman"/>
          <w:i/>
          <w:iCs/>
          <w:lang w:val="fr-FR"/>
        </w:rPr>
        <w:t>Pav. 2</w:t>
      </w:r>
      <w:r w:rsidRPr="009132DC">
        <w:rPr>
          <w:rFonts w:ascii="Times New Roman" w:hAnsi="Times New Roman" w:cs="Times New Roman"/>
          <w:lang w:val="fr-FR"/>
        </w:rPr>
        <w:t>). Stoginės vieta yra parinkta esamoje asfaltuotoje aikštelėje, kuri yra įrengta su nuolydžiais, nuo kurios paviršinis lietaus vanduo yra surenkamas į esamus betoninius vandens surinkimo latakus. Lietaus vanduo nuo stogo bus nuvedamas lietvamzdžiais į tuos pačius esamus betoninius latakus. Stoginė projektuojama vieno aukšto, su atviromis sienomis ir dvišlaičiu stogu. Bendras plotas ~1200 m</w:t>
      </w:r>
      <w:r w:rsidRPr="009132DC">
        <w:rPr>
          <w:rFonts w:ascii="Times New Roman" w:hAnsi="Times New Roman" w:cs="Times New Roman"/>
          <w:vertAlign w:val="superscript"/>
          <w:lang w:val="fr-FR"/>
        </w:rPr>
        <w:t>2</w:t>
      </w:r>
      <w:r w:rsidRPr="009132DC">
        <w:rPr>
          <w:rFonts w:ascii="Times New Roman" w:hAnsi="Times New Roman" w:cs="Times New Roman"/>
          <w:lang w:val="fr-FR"/>
        </w:rPr>
        <w:t xml:space="preserve">,  bendras statinio aukštis +11,657 m. </w:t>
      </w:r>
      <w:r w:rsidRPr="00680AB3">
        <w:rPr>
          <w:rFonts w:ascii="Times New Roman" w:hAnsi="Times New Roman" w:cs="Times New Roman"/>
          <w:lang w:val="fr-FR"/>
        </w:rPr>
        <w:t xml:space="preserve">Stoginės vizualizacija pateikiama paveikslėlyje </w:t>
      </w:r>
      <w:r w:rsidRPr="00680AB3">
        <w:rPr>
          <w:rFonts w:ascii="Times New Roman" w:hAnsi="Times New Roman" w:cs="Times New Roman"/>
          <w:i/>
          <w:iCs/>
          <w:lang w:val="fr-FR"/>
        </w:rPr>
        <w:t>Nr. 6</w:t>
      </w:r>
      <w:r w:rsidR="00DF65AE">
        <w:rPr>
          <w:rFonts w:ascii="Times New Roman" w:hAnsi="Times New Roman" w:cs="Times New Roman"/>
          <w:i/>
          <w:iCs/>
          <w:lang w:val="fr-FR"/>
        </w:rPr>
        <w:t>.</w:t>
      </w:r>
    </w:p>
    <w:p w14:paraId="5D151049" w14:textId="77777777" w:rsidR="00C21A9C" w:rsidRPr="009132DC" w:rsidRDefault="00C21A9C" w:rsidP="00C21A9C">
      <w:pPr>
        <w:keepNext/>
        <w:spacing w:before="120" w:after="120"/>
        <w:jc w:val="center"/>
        <w:rPr>
          <w:rFonts w:ascii="Times New Roman" w:hAnsi="Times New Roman" w:cs="Times New Roman"/>
        </w:rPr>
      </w:pPr>
      <w:r w:rsidRPr="009132DC">
        <w:rPr>
          <w:rFonts w:ascii="Times New Roman" w:hAnsi="Times New Roman" w:cs="Times New Roman"/>
          <w:noProof/>
          <w:lang w:val="lt-LT" w:eastAsia="lt-LT"/>
        </w:rPr>
        <w:lastRenderedPageBreak/>
        <w:drawing>
          <wp:inline distT="0" distB="0" distL="0" distR="0" wp14:anchorId="459C66EB" wp14:editId="1C2524E8">
            <wp:extent cx="3893446" cy="2286000"/>
            <wp:effectExtent l="0" t="0" r="0" b="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337" t="35800" r="22017" b="11337"/>
                    <a:stretch/>
                  </pic:blipFill>
                  <pic:spPr bwMode="auto">
                    <a:xfrm>
                      <a:off x="0" y="0"/>
                      <a:ext cx="3910029" cy="2295737"/>
                    </a:xfrm>
                    <a:prstGeom prst="rect">
                      <a:avLst/>
                    </a:prstGeom>
                    <a:ln>
                      <a:noFill/>
                    </a:ln>
                    <a:extLst>
                      <a:ext uri="{53640926-AAD7-44D8-BBD7-CCE9431645EC}">
                        <a14:shadowObscured xmlns:a14="http://schemas.microsoft.com/office/drawing/2010/main"/>
                      </a:ext>
                    </a:extLst>
                  </pic:spPr>
                </pic:pic>
              </a:graphicData>
            </a:graphic>
          </wp:inline>
        </w:drawing>
      </w:r>
    </w:p>
    <w:p w14:paraId="0C1E9DA9" w14:textId="77777777" w:rsidR="00C21A9C" w:rsidRPr="009132DC" w:rsidRDefault="00C21A9C" w:rsidP="00C21A9C">
      <w:pPr>
        <w:keepNext/>
        <w:spacing w:before="120" w:after="120"/>
        <w:jc w:val="center"/>
        <w:rPr>
          <w:rFonts w:ascii="Times New Roman" w:hAnsi="Times New Roman" w:cs="Times New Roman"/>
        </w:rPr>
      </w:pPr>
      <w:r w:rsidRPr="009132DC">
        <w:rPr>
          <w:rFonts w:ascii="Times New Roman" w:hAnsi="Times New Roman" w:cs="Times New Roman"/>
        </w:rPr>
        <w:t>Pav. 6</w:t>
      </w:r>
    </w:p>
    <w:p w14:paraId="5C8FDE4C" w14:textId="1F442C8F" w:rsidR="00C21A9C" w:rsidRPr="009132DC" w:rsidRDefault="00C21A9C" w:rsidP="00C21A9C">
      <w:pPr>
        <w:keepNext/>
        <w:spacing w:before="120" w:after="120"/>
        <w:jc w:val="both"/>
        <w:rPr>
          <w:rFonts w:ascii="Times New Roman" w:hAnsi="Times New Roman" w:cs="Times New Roman"/>
          <w:b/>
          <w:bCs/>
          <w:u w:val="single"/>
        </w:rPr>
      </w:pPr>
      <w:r w:rsidRPr="009132DC">
        <w:rPr>
          <w:rFonts w:ascii="Times New Roman" w:hAnsi="Times New Roman" w:cs="Times New Roman"/>
          <w:b/>
          <w:bCs/>
          <w:u w:val="single"/>
        </w:rPr>
        <w:t>Maisto ir virtuvės atliekų apdorojimo technologinis aprašymas</w:t>
      </w:r>
    </w:p>
    <w:p w14:paraId="164FE852" w14:textId="77777777" w:rsidR="00C21A9C" w:rsidRPr="009132DC" w:rsidRDefault="00C21A9C" w:rsidP="00C21A9C">
      <w:pPr>
        <w:keepNext/>
        <w:numPr>
          <w:ilvl w:val="0"/>
          <w:numId w:val="1"/>
        </w:numPr>
        <w:spacing w:before="120" w:after="120" w:line="240" w:lineRule="auto"/>
        <w:jc w:val="both"/>
        <w:rPr>
          <w:rFonts w:ascii="Times New Roman" w:hAnsi="Times New Roman" w:cs="Times New Roman"/>
          <w:i/>
          <w:iCs/>
          <w:u w:val="single"/>
        </w:rPr>
      </w:pPr>
      <w:bookmarkStart w:id="13" w:name="_Hlk132358861"/>
      <w:r w:rsidRPr="009132DC">
        <w:rPr>
          <w:rFonts w:ascii="Times New Roman" w:hAnsi="Times New Roman" w:cs="Times New Roman"/>
          <w:i/>
          <w:iCs/>
          <w:u w:val="single"/>
        </w:rPr>
        <w:t xml:space="preserve">Atliekų priėmimas </w:t>
      </w:r>
    </w:p>
    <w:p w14:paraId="12905C0C" w14:textId="77777777" w:rsidR="00C21A9C" w:rsidRPr="009132DC" w:rsidRDefault="00C21A9C" w:rsidP="007A11D4">
      <w:pPr>
        <w:spacing w:before="120" w:after="120"/>
        <w:ind w:firstLine="567"/>
        <w:contextualSpacing/>
        <w:jc w:val="both"/>
        <w:rPr>
          <w:rFonts w:ascii="Times New Roman" w:hAnsi="Times New Roman" w:cs="Times New Roman"/>
        </w:rPr>
      </w:pPr>
      <w:r w:rsidRPr="009132DC">
        <w:rPr>
          <w:rFonts w:ascii="Times New Roman" w:hAnsi="Times New Roman" w:cs="Times New Roman"/>
        </w:rPr>
        <w:t>Į įmonę atvežtos maisto ir virtuvės atliekos  pirmiausiai pasveriamos automobilinėmis 60 t sveriamosios galios elektroninėmis svarstyklėmis. Pasvertos atliekos bus nukreipiamos  į atliekų priėmimo ir kaupimo patalpą (140 m</w:t>
      </w:r>
      <w:r w:rsidRPr="009132DC">
        <w:rPr>
          <w:rFonts w:ascii="Times New Roman" w:hAnsi="Times New Roman" w:cs="Times New Roman"/>
          <w:vertAlign w:val="superscript"/>
        </w:rPr>
        <w:t>2</w:t>
      </w:r>
      <w:r w:rsidRPr="009132DC">
        <w:rPr>
          <w:rFonts w:ascii="Times New Roman" w:hAnsi="Times New Roman" w:cs="Times New Roman"/>
        </w:rPr>
        <w:t xml:space="preserve">). </w:t>
      </w:r>
    </w:p>
    <w:p w14:paraId="4727EC0F" w14:textId="77777777" w:rsidR="00C21A9C" w:rsidRPr="009132DC" w:rsidRDefault="00C21A9C" w:rsidP="00305BE1">
      <w:pPr>
        <w:spacing w:before="120" w:after="120"/>
        <w:ind w:firstLine="567"/>
        <w:jc w:val="both"/>
        <w:rPr>
          <w:rFonts w:ascii="Times New Roman" w:hAnsi="Times New Roman" w:cs="Times New Roman"/>
        </w:rPr>
      </w:pPr>
      <w:r w:rsidRPr="009132DC">
        <w:rPr>
          <w:rFonts w:ascii="Times New Roman" w:hAnsi="Times New Roman" w:cs="Times New Roman"/>
        </w:rPr>
        <w:t xml:space="preserve">Pasvertos ir apskaitytos atliekos iš šiukšliavežių ar kito jas atgabenusio transporto bus išverčiamos ant grindų  įrengtoje maisto/virtuvės atliekų priėmimo ir kaupimo patalpoje. </w:t>
      </w:r>
    </w:p>
    <w:p w14:paraId="6197E206" w14:textId="77777777" w:rsidR="00C21A9C" w:rsidRPr="009132DC" w:rsidRDefault="00C21A9C" w:rsidP="007A11D4">
      <w:pPr>
        <w:spacing w:before="120" w:after="120"/>
        <w:ind w:firstLine="567"/>
        <w:jc w:val="both"/>
        <w:rPr>
          <w:rFonts w:ascii="Times New Roman" w:hAnsi="Times New Roman" w:cs="Times New Roman"/>
        </w:rPr>
      </w:pPr>
      <w:r w:rsidRPr="009132DC">
        <w:rPr>
          <w:rFonts w:ascii="Times New Roman" w:hAnsi="Times New Roman" w:cs="Times New Roman"/>
        </w:rPr>
        <w:t>Nors apdorojimui bus atvežamos atskirai surinktos atliekos, tačiau, esant poreikiui, atliekų išpylimo vietoje gali būti taikomas vizualinis pirminis išrūšiavimas. Esant poreikiui, šio rūšiavimo metu gali būti ištraukiamos tiek nepageidaujamos tolimesniame apdorojime atliekos, tokios kaip stambiagabaritės bei pavojingos atliekos, tiek įvairios vertingos atliekos, kurios nepageidaujamos tolimesniame mechaninio apdorojimo procese (kaip pvz. dideli popieriaus ir kartono lakštai, sintetinės plėvelės, stambios metalinės pakuotės, mediena, kt.). Šios atskirtos atliekų frakcijos toliau perduodamos specializuotiems šių atliekų tvarkytojams (pvz. pavojingų atliekų, EEĮ atliekų) arba į Utenos MBA mechaninio apdorojimo įrenginius, nepavojingų atliekų sąvartyną.  (pvz. stambiagabaričių bei medienos atliekų smulkinimo, presavimo ir pakavimo etc.).</w:t>
      </w:r>
    </w:p>
    <w:p w14:paraId="5D7AF763" w14:textId="72DDD4D3" w:rsidR="00C21A9C" w:rsidRPr="009132DC" w:rsidRDefault="00C21A9C" w:rsidP="007A11D4">
      <w:pPr>
        <w:spacing w:before="120" w:after="120"/>
        <w:ind w:firstLine="567"/>
        <w:jc w:val="both"/>
        <w:rPr>
          <w:rFonts w:ascii="Times New Roman" w:hAnsi="Times New Roman" w:cs="Times New Roman"/>
        </w:rPr>
      </w:pPr>
      <w:r w:rsidRPr="009132DC">
        <w:rPr>
          <w:rFonts w:ascii="Times New Roman" w:hAnsi="Times New Roman" w:cs="Times New Roman"/>
        </w:rPr>
        <w:t>Atvežtos atliekos bus kaupiamos ir sandėliuojamos  ne ilgiau kaip iki 3 d.</w:t>
      </w:r>
      <w:r w:rsidR="00FE3776" w:rsidRPr="009132DC">
        <w:rPr>
          <w:rFonts w:ascii="Times New Roman" w:hAnsi="Times New Roman" w:cs="Times New Roman"/>
        </w:rPr>
        <w:t xml:space="preserve"> </w:t>
      </w:r>
      <w:r w:rsidRPr="009132DC">
        <w:rPr>
          <w:rFonts w:ascii="Times New Roman" w:hAnsi="Times New Roman" w:cs="Times New Roman"/>
        </w:rPr>
        <w:t xml:space="preserve">d. iki rūšiavimo proceso pradžios. Po rūšiavimo proceso gauta masė iškart išvežama į fermentavimo tunelius. Fermentavimo tunelyje sukaupus didžiausią galimą kiekį t.y. 250 t. atliekų užsandarinami vartai ir  pradedamas biologinis procesas. </w:t>
      </w:r>
    </w:p>
    <w:p w14:paraId="51717884" w14:textId="0FFC773E" w:rsidR="00C21A9C" w:rsidRPr="009132DC" w:rsidRDefault="00C21A9C" w:rsidP="00C21A9C">
      <w:pPr>
        <w:pStyle w:val="Sraopastraipa"/>
        <w:numPr>
          <w:ilvl w:val="0"/>
          <w:numId w:val="1"/>
        </w:numPr>
        <w:spacing w:before="120" w:after="120"/>
        <w:jc w:val="both"/>
        <w:rPr>
          <w:i/>
          <w:iCs/>
          <w:sz w:val="22"/>
          <w:szCs w:val="22"/>
          <w:u w:val="single"/>
        </w:rPr>
      </w:pPr>
      <w:r w:rsidRPr="009132DC">
        <w:rPr>
          <w:i/>
          <w:iCs/>
          <w:sz w:val="22"/>
          <w:szCs w:val="22"/>
          <w:u w:val="single"/>
        </w:rPr>
        <w:t>Atliekų pakrovimas ir dozavimas</w:t>
      </w:r>
    </w:p>
    <w:p w14:paraId="09293AD8" w14:textId="77777777" w:rsidR="00C21A9C" w:rsidRPr="009132DC" w:rsidRDefault="00C21A9C" w:rsidP="00FE3776">
      <w:pPr>
        <w:spacing w:before="120" w:after="120"/>
        <w:ind w:firstLine="567"/>
        <w:jc w:val="both"/>
        <w:rPr>
          <w:rFonts w:ascii="Times New Roman" w:hAnsi="Times New Roman" w:cs="Times New Roman"/>
          <w:lang w:val="lt-LT"/>
        </w:rPr>
      </w:pPr>
      <w:r w:rsidRPr="009132DC">
        <w:rPr>
          <w:rFonts w:ascii="Times New Roman" w:hAnsi="Times New Roman" w:cs="Times New Roman"/>
          <w:lang w:val="lt-LT"/>
        </w:rPr>
        <w:lastRenderedPageBreak/>
        <w:t xml:space="preserve">Atliekos iš maisto/virtuvės atliekų priėmimo ir kaupimo patalpos ratiniu frontaliniu krautuvu su kaušu per specialią angą sienoje bus kraunamos į pakrovimo/dozavimo bunkerį, esantį maisto/virtuvės atliekų rūšiavimo patalpoje, kurioje įrengta tam skirta rūšiavimo linija. </w:t>
      </w:r>
    </w:p>
    <w:p w14:paraId="0DC3309C" w14:textId="77777777" w:rsidR="00C21A9C" w:rsidRPr="009132DC" w:rsidRDefault="00C21A9C" w:rsidP="00FE3776">
      <w:pPr>
        <w:spacing w:before="120" w:after="120"/>
        <w:ind w:firstLine="567"/>
        <w:jc w:val="both"/>
        <w:rPr>
          <w:rFonts w:ascii="Times New Roman" w:hAnsi="Times New Roman" w:cs="Times New Roman"/>
          <w:lang w:val="lt-LT"/>
        </w:rPr>
      </w:pPr>
      <w:r w:rsidRPr="009132DC">
        <w:rPr>
          <w:rFonts w:ascii="Times New Roman" w:hAnsi="Times New Roman" w:cs="Times New Roman"/>
          <w:lang w:val="lt-LT"/>
        </w:rPr>
        <w:t xml:space="preserve">Kad būtų maksimaliai sumažinta galimo kvapų sklidimo aplinkoje rizika, netrukdant atliekų krovos proceso, atliekų pakrovimo angoje sienoje bus įrengta lanksti PVC juostų užuolaida. Kadangi rūšiavimo patalpoje yra įrengta oro surinkimo sistema, tai pro PVC juostų užuolaidą oro kryptis yra tik į vidinę pastato dalį, kur per ortakius surinktas oras perduodamas į biofiltrą. </w:t>
      </w:r>
    </w:p>
    <w:p w14:paraId="142C96BC" w14:textId="77777777" w:rsidR="00C21A9C" w:rsidRPr="009132DC" w:rsidRDefault="00C21A9C" w:rsidP="00A93D7C">
      <w:pPr>
        <w:spacing w:before="120" w:after="120"/>
        <w:ind w:firstLine="567"/>
        <w:jc w:val="both"/>
        <w:rPr>
          <w:rFonts w:ascii="Times New Roman" w:hAnsi="Times New Roman" w:cs="Times New Roman"/>
          <w:lang w:val="lt-LT"/>
        </w:rPr>
      </w:pPr>
      <w:r w:rsidRPr="009132DC">
        <w:rPr>
          <w:rFonts w:ascii="Times New Roman" w:hAnsi="Times New Roman" w:cs="Times New Roman"/>
          <w:lang w:val="lt-LT"/>
        </w:rPr>
        <w:t>Iš atliekų pakrovimo/dozavimo bunkerio atliekos bus tolygiai tiekiamos į būgninį sijotuvą. Kad atliekos būtų kuo tolygiau paskleidžiamos ir lengviau apdorojamos, pakrovimo/dozatoriaus bunkeryje bus numatytas integruotas arba įmontuojamas maišelių plėšytuvas. Šio įrenginio pagalba bus suardomi maišeliai, į kuriuos gali būti sudėtos atliekos, ir jos bus paskleidžiamos ant konvejerio.</w:t>
      </w:r>
    </w:p>
    <w:p w14:paraId="0D9F5768" w14:textId="43E83D99" w:rsidR="00C21A9C" w:rsidRPr="009132DC" w:rsidRDefault="00C21A9C" w:rsidP="00C21A9C">
      <w:pPr>
        <w:pStyle w:val="Sraopastraipa"/>
        <w:numPr>
          <w:ilvl w:val="0"/>
          <w:numId w:val="1"/>
        </w:numPr>
        <w:spacing w:before="120" w:after="120"/>
        <w:jc w:val="both"/>
        <w:rPr>
          <w:i/>
          <w:iCs/>
          <w:sz w:val="22"/>
          <w:szCs w:val="22"/>
          <w:u w:val="single"/>
        </w:rPr>
      </w:pPr>
      <w:r w:rsidRPr="009132DC">
        <w:rPr>
          <w:i/>
          <w:iCs/>
          <w:sz w:val="22"/>
          <w:szCs w:val="22"/>
          <w:u w:val="single"/>
        </w:rPr>
        <w:t>Atliekų srautų atskyrimas pagal dalelių dydį</w:t>
      </w:r>
    </w:p>
    <w:p w14:paraId="2E98C7AD" w14:textId="77777777" w:rsidR="005D7611" w:rsidRPr="009132DC" w:rsidRDefault="00C21A9C" w:rsidP="005D7611">
      <w:pPr>
        <w:ind w:firstLine="567"/>
        <w:jc w:val="both"/>
        <w:rPr>
          <w:rFonts w:ascii="Times New Roman" w:hAnsi="Times New Roman" w:cs="Times New Roman"/>
          <w:lang w:val="lt-LT"/>
        </w:rPr>
      </w:pPr>
      <w:r w:rsidRPr="009132DC">
        <w:rPr>
          <w:rFonts w:ascii="Times New Roman" w:hAnsi="Times New Roman" w:cs="Times New Roman"/>
          <w:lang w:val="lt-LT"/>
        </w:rPr>
        <w:t>Konvejerių pagalba, žaliava (MA) iš pakrovimo/dozavimo bunkerio transportuojama į būgninį sijotuvą. Šio sijotuvo paskirtis – gaunamą žaliavos srautą,  atsižvelgiant į jį sudarančių dalelių dydį (frakciją), paskirstyti  į dvi dalis:</w:t>
      </w:r>
    </w:p>
    <w:p w14:paraId="678932A0" w14:textId="7E819CAB" w:rsidR="00C21A9C" w:rsidRPr="009132DC" w:rsidRDefault="005D7611" w:rsidP="005D7611">
      <w:pPr>
        <w:pStyle w:val="Sraopastraipa"/>
        <w:numPr>
          <w:ilvl w:val="0"/>
          <w:numId w:val="3"/>
        </w:numPr>
        <w:jc w:val="both"/>
        <w:rPr>
          <w:sz w:val="22"/>
          <w:szCs w:val="22"/>
        </w:rPr>
      </w:pPr>
      <w:r w:rsidRPr="009132DC">
        <w:rPr>
          <w:sz w:val="22"/>
          <w:szCs w:val="22"/>
        </w:rPr>
        <w:t>d</w:t>
      </w:r>
      <w:r w:rsidR="00C21A9C" w:rsidRPr="009132DC">
        <w:rPr>
          <w:sz w:val="22"/>
          <w:szCs w:val="22"/>
        </w:rPr>
        <w:t>alelės kurių skersmuo yra mažesnis nei 80 mm priskiriamos smulkiai frakcijai</w:t>
      </w:r>
      <w:r w:rsidRPr="009132DC">
        <w:rPr>
          <w:sz w:val="22"/>
          <w:szCs w:val="22"/>
        </w:rPr>
        <w:t>;</w:t>
      </w:r>
    </w:p>
    <w:p w14:paraId="15681F3C" w14:textId="3C54C0D3" w:rsidR="00C21A9C" w:rsidRPr="009132DC" w:rsidRDefault="005D7611" w:rsidP="005D7611">
      <w:pPr>
        <w:pStyle w:val="Sraopastraipa"/>
        <w:numPr>
          <w:ilvl w:val="0"/>
          <w:numId w:val="3"/>
        </w:numPr>
        <w:jc w:val="both"/>
        <w:rPr>
          <w:sz w:val="22"/>
          <w:szCs w:val="22"/>
        </w:rPr>
      </w:pPr>
      <w:r w:rsidRPr="009132DC">
        <w:rPr>
          <w:sz w:val="22"/>
          <w:szCs w:val="22"/>
        </w:rPr>
        <w:t>d</w:t>
      </w:r>
      <w:r w:rsidR="00C21A9C" w:rsidRPr="009132DC">
        <w:rPr>
          <w:sz w:val="22"/>
          <w:szCs w:val="22"/>
        </w:rPr>
        <w:t>alelės kurių skersmuo daugiau kaip 80 mm priskiriamos stambiai frakcijai.</w:t>
      </w:r>
    </w:p>
    <w:p w14:paraId="56D695A5" w14:textId="77777777" w:rsidR="005D7611" w:rsidRPr="009132DC" w:rsidRDefault="005D7611" w:rsidP="005D7611">
      <w:pPr>
        <w:pStyle w:val="Sraopastraipa"/>
        <w:jc w:val="both"/>
        <w:rPr>
          <w:sz w:val="22"/>
          <w:szCs w:val="22"/>
        </w:rPr>
      </w:pPr>
    </w:p>
    <w:p w14:paraId="568304FB" w14:textId="57E2689D" w:rsidR="00C21A9C" w:rsidRPr="009132DC" w:rsidRDefault="00C21A9C" w:rsidP="005D7611">
      <w:pPr>
        <w:ind w:firstLine="567"/>
        <w:jc w:val="both"/>
        <w:rPr>
          <w:rFonts w:ascii="Times New Roman" w:hAnsi="Times New Roman" w:cs="Times New Roman"/>
          <w:lang w:val="fr-FR"/>
        </w:rPr>
      </w:pPr>
      <w:r w:rsidRPr="009132DC">
        <w:rPr>
          <w:rFonts w:ascii="Times New Roman" w:hAnsi="Times New Roman" w:cs="Times New Roman"/>
          <w:lang w:val="fr-FR"/>
        </w:rPr>
        <w:t>Po atskyrimo, šios dvi frakcijos, toliau transportuojamos skirtingais keliais.</w:t>
      </w:r>
    </w:p>
    <w:p w14:paraId="7B62F642" w14:textId="77777777" w:rsidR="00C21A9C" w:rsidRPr="009132DC" w:rsidRDefault="00C21A9C" w:rsidP="005D7611">
      <w:pPr>
        <w:ind w:firstLine="567"/>
        <w:jc w:val="both"/>
        <w:rPr>
          <w:rFonts w:ascii="Times New Roman" w:hAnsi="Times New Roman" w:cs="Times New Roman"/>
          <w:lang w:val="fr-FR"/>
        </w:rPr>
      </w:pPr>
      <w:r w:rsidRPr="009132DC">
        <w:rPr>
          <w:rFonts w:ascii="Times New Roman" w:hAnsi="Times New Roman" w:cs="Times New Roman"/>
          <w:lang w:val="fr-FR"/>
        </w:rPr>
        <w:t>Atliekos sudarančios smulkią frakciją (0-80 mm.) iš sijotuvo patenka ant sieto juostinio  transporterio  ir toliau perpilamos ant transporterio. Šis transporteris įrengtas taip , kad  jo išmetimo anga būtų ne mažesniame kaip 3,5 m. aukštyje nuo patalpos grindų. Tai savo ruožtu užtikrina pakankamą aukštį tam, kad kaupimui būtų galima naudoti ,,Hook lift“ tipo konteinerius.</w:t>
      </w:r>
    </w:p>
    <w:p w14:paraId="1E8E4374" w14:textId="77777777" w:rsidR="00C21A9C" w:rsidRPr="009132DC" w:rsidRDefault="00C21A9C" w:rsidP="005D7611">
      <w:pPr>
        <w:ind w:firstLine="567"/>
        <w:jc w:val="both"/>
        <w:rPr>
          <w:rFonts w:ascii="Times New Roman" w:hAnsi="Times New Roman" w:cs="Times New Roman"/>
        </w:rPr>
      </w:pPr>
      <w:r w:rsidRPr="009132DC">
        <w:rPr>
          <w:rFonts w:ascii="Times New Roman" w:hAnsi="Times New Roman" w:cs="Times New Roman"/>
        </w:rPr>
        <w:t xml:space="preserve">Taip pat virš šio konvejerio yra įrengtas magnetinis seperatorius. Šio įrenginio pagalba  iš žaliavos yra pašalinami juodieji metalai. </w:t>
      </w:r>
    </w:p>
    <w:p w14:paraId="52BE8E2F" w14:textId="77777777" w:rsidR="00C21A9C" w:rsidRPr="009132DC" w:rsidRDefault="00C21A9C" w:rsidP="00406D3C">
      <w:pPr>
        <w:ind w:firstLine="567"/>
        <w:jc w:val="both"/>
        <w:rPr>
          <w:rFonts w:ascii="Times New Roman" w:hAnsi="Times New Roman" w:cs="Times New Roman"/>
        </w:rPr>
      </w:pPr>
      <w:r w:rsidRPr="009132DC">
        <w:rPr>
          <w:rFonts w:ascii="Times New Roman" w:hAnsi="Times New Roman" w:cs="Times New Roman"/>
        </w:rPr>
        <w:t>Atliekų (žaliavos) dalis, kurios sudėtyje yra didesnio nei 80 mm skersmens dalelės (stambi frakcija) iš sijotuvo patenka ant pagrindinio konvejerio ir  patiekiamos tolimesniam rūšiavimo procesui.</w:t>
      </w:r>
    </w:p>
    <w:p w14:paraId="73618121" w14:textId="266C2C80" w:rsidR="00C21A9C" w:rsidRPr="009132DC" w:rsidRDefault="00C21A9C" w:rsidP="00C21A9C">
      <w:pPr>
        <w:pStyle w:val="Sraopastraipa"/>
        <w:keepNext/>
        <w:numPr>
          <w:ilvl w:val="0"/>
          <w:numId w:val="1"/>
        </w:numPr>
        <w:spacing w:before="120" w:after="120"/>
        <w:jc w:val="both"/>
        <w:rPr>
          <w:i/>
          <w:iCs/>
          <w:sz w:val="22"/>
          <w:szCs w:val="22"/>
          <w:u w:val="single"/>
        </w:rPr>
      </w:pPr>
      <w:r w:rsidRPr="009132DC">
        <w:rPr>
          <w:i/>
          <w:iCs/>
          <w:sz w:val="22"/>
          <w:szCs w:val="22"/>
          <w:u w:val="single"/>
        </w:rPr>
        <w:t>Atliekų rankinis rūšiavimas</w:t>
      </w:r>
    </w:p>
    <w:p w14:paraId="1FB01CC7" w14:textId="05CE40D9" w:rsidR="00C21A9C" w:rsidRPr="009132DC" w:rsidRDefault="00C21A9C" w:rsidP="00406D3C">
      <w:pPr>
        <w:spacing w:before="120" w:after="120"/>
        <w:ind w:firstLine="567"/>
        <w:jc w:val="both"/>
        <w:rPr>
          <w:rFonts w:ascii="Times New Roman" w:hAnsi="Times New Roman" w:cs="Times New Roman"/>
        </w:rPr>
      </w:pPr>
      <w:r w:rsidRPr="009132DC">
        <w:rPr>
          <w:rFonts w:ascii="Times New Roman" w:hAnsi="Times New Roman" w:cs="Times New Roman"/>
          <w:lang w:val="lt-LT"/>
        </w:rPr>
        <w:t xml:space="preserve">Rūšiavimo kabinoje, abiejuose konvejerio pusėse, įrengtos 2 (dvi) rūšiavimo vietos. Atliekų rūšiavimas čia vykdomas rankiniu būdu, pašalinant nepageidaujamus atliekų komponentus. Priklausomai nuo pasirinkto rūšiavimo būdo čia  galima atskirti atliekas tinkamas perdirbti kitu būdu (antrinės žaliavos perduodamos atliekų perdirbėjams kartu su MBA įrenginiuose atskirtomis atitinkamomis antrinėmis žaliavomis arba tinkamos deginimui) arba netinkamos tolimesniam apdorojimui anaerobinio apdorojimo tuneliuose (šiuo atveju likusios po rūšiavimo atliekos šalinamos sąvartyne). Atskiriamos atliekos nuimamos nuo rankinio rūšiavimo konvejerio ir papuola į tam skirtas angas, per kurias yra nukreipiamos į joms skirtus  konteinerius. </w:t>
      </w:r>
      <w:r w:rsidRPr="009132DC">
        <w:rPr>
          <w:rFonts w:ascii="Times New Roman" w:hAnsi="Times New Roman" w:cs="Times New Roman"/>
        </w:rPr>
        <w:t>Numatomi 3 konteineriai 16 m</w:t>
      </w:r>
      <w:r w:rsidRPr="009132DC">
        <w:rPr>
          <w:rFonts w:ascii="Times New Roman" w:hAnsi="Times New Roman" w:cs="Times New Roman"/>
          <w:vertAlign w:val="superscript"/>
        </w:rPr>
        <w:t xml:space="preserve">3 </w:t>
      </w:r>
      <w:r w:rsidRPr="009132DC">
        <w:rPr>
          <w:rFonts w:ascii="Times New Roman" w:hAnsi="Times New Roman" w:cs="Times New Roman"/>
        </w:rPr>
        <w:t>.</w:t>
      </w:r>
    </w:p>
    <w:p w14:paraId="6C872599" w14:textId="4470B95F" w:rsidR="00C21A9C" w:rsidRPr="009132DC" w:rsidRDefault="00C21A9C" w:rsidP="00C21A9C">
      <w:pPr>
        <w:pStyle w:val="Sraopastraipa"/>
        <w:numPr>
          <w:ilvl w:val="0"/>
          <w:numId w:val="1"/>
        </w:numPr>
        <w:spacing w:before="120" w:after="120"/>
        <w:jc w:val="both"/>
        <w:rPr>
          <w:sz w:val="22"/>
          <w:szCs w:val="22"/>
        </w:rPr>
      </w:pPr>
      <w:r w:rsidRPr="009132DC">
        <w:rPr>
          <w:i/>
          <w:iCs/>
          <w:sz w:val="22"/>
          <w:szCs w:val="22"/>
          <w:u w:val="single"/>
        </w:rPr>
        <w:t>Juodųjų metalų atskyrimas</w:t>
      </w:r>
    </w:p>
    <w:p w14:paraId="17BA52F3" w14:textId="57118617" w:rsidR="00C21A9C" w:rsidRPr="009132DC" w:rsidRDefault="00C21A9C" w:rsidP="00A46B41">
      <w:pPr>
        <w:keepNext/>
        <w:spacing w:before="120" w:after="120"/>
        <w:ind w:firstLine="567"/>
        <w:jc w:val="both"/>
        <w:rPr>
          <w:rFonts w:ascii="Times New Roman" w:hAnsi="Times New Roman" w:cs="Times New Roman"/>
          <w:lang w:val="lt-LT"/>
        </w:rPr>
      </w:pPr>
      <w:r w:rsidRPr="009132DC">
        <w:rPr>
          <w:rFonts w:ascii="Times New Roman" w:hAnsi="Times New Roman" w:cs="Times New Roman"/>
          <w:lang w:val="lt-LT"/>
        </w:rPr>
        <w:lastRenderedPageBreak/>
        <w:t>Virš konvejerio prieš rūšiavimo kabiną, įrengtas juodųjų metalų magnetinis separatorius.</w:t>
      </w:r>
      <w:r w:rsidR="00A46B41" w:rsidRPr="009132DC">
        <w:rPr>
          <w:rFonts w:ascii="Times New Roman" w:hAnsi="Times New Roman" w:cs="Times New Roman"/>
          <w:lang w:val="lt-LT"/>
        </w:rPr>
        <w:t xml:space="preserve"> </w:t>
      </w:r>
      <w:r w:rsidRPr="009132DC">
        <w:rPr>
          <w:rFonts w:ascii="Times New Roman" w:hAnsi="Times New Roman" w:cs="Times New Roman"/>
          <w:lang w:val="lt-LT"/>
        </w:rPr>
        <w:t>Šio įrengimo sudėtyje yra pastovus magnetas ir adaptuotas juostinis konvejeris. Įrenginio pagalba atliekos turinčios savo sudėtyje geležies yra atskiriamos iš bendro srauto ir nukreipiamos į surinkimo talpą arba kaupiamos ant patalpos grindų. Išvalyta (likusi žaliavos (smulkios frakcijos) dalis konvejerio  pagalba nukreipiama toliau į kaupimo vietą ( konteinerį).</w:t>
      </w:r>
    </w:p>
    <w:p w14:paraId="620CEB33" w14:textId="79AA6590" w:rsidR="00C21A9C" w:rsidRPr="009132DC" w:rsidRDefault="00C21A9C" w:rsidP="00C21A9C">
      <w:pPr>
        <w:pStyle w:val="Sraopastraipa"/>
        <w:numPr>
          <w:ilvl w:val="0"/>
          <w:numId w:val="1"/>
        </w:numPr>
        <w:spacing w:before="120" w:after="120"/>
        <w:jc w:val="both"/>
        <w:rPr>
          <w:i/>
          <w:iCs/>
          <w:sz w:val="22"/>
          <w:szCs w:val="22"/>
          <w:u w:val="single"/>
          <w:lang w:val="fr-FR"/>
        </w:rPr>
      </w:pPr>
      <w:r w:rsidRPr="009132DC">
        <w:rPr>
          <w:i/>
          <w:iCs/>
          <w:sz w:val="22"/>
          <w:szCs w:val="22"/>
          <w:u w:val="single"/>
          <w:lang w:val="fr-FR"/>
        </w:rPr>
        <w:t>Sumaišymas su struktūrine medžiaga</w:t>
      </w:r>
      <w:r w:rsidRPr="009132DC">
        <w:rPr>
          <w:sz w:val="22"/>
          <w:szCs w:val="22"/>
          <w:u w:val="single"/>
          <w:lang w:val="fr-FR"/>
        </w:rPr>
        <w:t xml:space="preserve"> </w:t>
      </w:r>
      <w:r w:rsidRPr="009132DC">
        <w:rPr>
          <w:i/>
          <w:iCs/>
          <w:sz w:val="22"/>
          <w:szCs w:val="22"/>
          <w:u w:val="single"/>
          <w:lang w:val="fr-FR"/>
        </w:rPr>
        <w:t>ir /ar žaliosiomis atliekomis</w:t>
      </w:r>
    </w:p>
    <w:p w14:paraId="24A7E2D7" w14:textId="14412177" w:rsidR="00C21A9C" w:rsidRPr="009132DC" w:rsidRDefault="00C21A9C" w:rsidP="009B5CBA">
      <w:pPr>
        <w:spacing w:before="120" w:after="120"/>
        <w:ind w:firstLine="567"/>
        <w:jc w:val="both"/>
        <w:rPr>
          <w:rFonts w:ascii="Times New Roman" w:hAnsi="Times New Roman" w:cs="Times New Roman"/>
          <w:lang w:val="fr-FR"/>
        </w:rPr>
      </w:pPr>
      <w:r w:rsidRPr="009132DC">
        <w:rPr>
          <w:rFonts w:ascii="Times New Roman" w:hAnsi="Times New Roman" w:cs="Times New Roman"/>
          <w:lang w:val="fr-FR"/>
        </w:rPr>
        <w:t>Prieš paruoštas maisto/virtuvės atliekas pakraunant į fermentavimo tunelį, jos bus sumaišomos su struktūrine medžiaga ir/ar žaliosiomis atliekomis. Maišymui bus naudojama maišyklė, traktorius ir frontalinis krautuvas.</w:t>
      </w:r>
    </w:p>
    <w:p w14:paraId="57B60761" w14:textId="713EBECB" w:rsidR="00C21A9C" w:rsidRPr="009132DC" w:rsidRDefault="00C21A9C" w:rsidP="00C21A9C">
      <w:pPr>
        <w:pStyle w:val="Sraopastraipa"/>
        <w:numPr>
          <w:ilvl w:val="0"/>
          <w:numId w:val="1"/>
        </w:numPr>
        <w:spacing w:before="120" w:after="120"/>
        <w:jc w:val="both"/>
        <w:rPr>
          <w:sz w:val="22"/>
          <w:szCs w:val="22"/>
        </w:rPr>
      </w:pPr>
      <w:r w:rsidRPr="009132DC">
        <w:rPr>
          <w:i/>
          <w:iCs/>
          <w:sz w:val="22"/>
          <w:szCs w:val="22"/>
          <w:u w:val="single"/>
          <w:lang w:val="en-US"/>
        </w:rPr>
        <w:t>Atliekų biologinis apdorojimas</w:t>
      </w:r>
      <w:r w:rsidRPr="009132DC">
        <w:rPr>
          <w:sz w:val="22"/>
          <w:szCs w:val="22"/>
          <w:lang w:val="en-US"/>
        </w:rPr>
        <w:t xml:space="preserve"> bus atliekamas esamuose fermentavimo tuneliuose. </w:t>
      </w:r>
      <w:r w:rsidRPr="009132DC">
        <w:rPr>
          <w:sz w:val="22"/>
          <w:szCs w:val="22"/>
        </w:rPr>
        <w:t xml:space="preserve">Biologinis atliekų apdorojimas bus pradedamas užkrovus tunelį iki 250 t. paruoštos masės. Detalesnė informacija apie biologinio apdorojimo  procesus vykstančius tunelyje pateikta aukščiau „Biologinis atliekų apdorojimas“. </w:t>
      </w:r>
    </w:p>
    <w:p w14:paraId="7E2C3C5F" w14:textId="6C26E13A" w:rsidR="005C2CFA" w:rsidRPr="009132DC" w:rsidRDefault="00C21A9C" w:rsidP="005C2CFA">
      <w:pPr>
        <w:pStyle w:val="Sraopastraipa"/>
        <w:numPr>
          <w:ilvl w:val="0"/>
          <w:numId w:val="1"/>
        </w:numPr>
        <w:tabs>
          <w:tab w:val="left" w:pos="709"/>
        </w:tabs>
        <w:spacing w:before="120" w:after="120"/>
        <w:jc w:val="both"/>
        <w:rPr>
          <w:sz w:val="22"/>
          <w:szCs w:val="22"/>
        </w:rPr>
      </w:pPr>
      <w:r w:rsidRPr="009132DC">
        <w:rPr>
          <w:i/>
          <w:iCs/>
          <w:sz w:val="22"/>
          <w:szCs w:val="22"/>
          <w:u w:val="single"/>
        </w:rPr>
        <w:t>Brandinimas</w:t>
      </w:r>
      <w:r w:rsidRPr="009132DC">
        <w:rPr>
          <w:sz w:val="22"/>
          <w:szCs w:val="22"/>
        </w:rPr>
        <w:t xml:space="preserve"> bus vykdomas Utenos regioninio nepavojingų atliekų sąvartyno kompostavimo aikštelėje, pastatytoje 1200 m</w:t>
      </w:r>
      <w:r w:rsidRPr="009132DC">
        <w:rPr>
          <w:sz w:val="22"/>
          <w:szCs w:val="22"/>
          <w:vertAlign w:val="superscript"/>
        </w:rPr>
        <w:t>2</w:t>
      </w:r>
      <w:r w:rsidRPr="009132DC">
        <w:rPr>
          <w:sz w:val="22"/>
          <w:szCs w:val="22"/>
        </w:rPr>
        <w:t xml:space="preserve"> stoginėje.</w:t>
      </w:r>
      <w:r w:rsidR="005C2CFA" w:rsidRPr="009132DC">
        <w:rPr>
          <w:sz w:val="22"/>
          <w:szCs w:val="22"/>
        </w:rPr>
        <w:t xml:space="preserve"> </w:t>
      </w:r>
    </w:p>
    <w:p w14:paraId="7D45F3B2" w14:textId="5A54B18C" w:rsidR="00C21A9C" w:rsidRPr="009132DC" w:rsidRDefault="00C21A9C" w:rsidP="0015362C">
      <w:pPr>
        <w:tabs>
          <w:tab w:val="left" w:pos="709"/>
        </w:tabs>
        <w:spacing w:before="120" w:after="120"/>
        <w:ind w:firstLine="567"/>
        <w:jc w:val="both"/>
        <w:rPr>
          <w:rFonts w:ascii="Times New Roman" w:hAnsi="Times New Roman" w:cs="Times New Roman"/>
          <w:lang w:val="fr-FR"/>
        </w:rPr>
      </w:pPr>
      <w:r w:rsidRPr="009132DC">
        <w:rPr>
          <w:rFonts w:ascii="Times New Roman" w:hAnsi="Times New Roman" w:cs="Times New Roman"/>
          <w:lang w:val="lt-LT"/>
        </w:rPr>
        <w:t xml:space="preserve">Komposto brandinimui bus naudojamas įsigytas vartytuvas. Optimalūs komposto krūvų matmenys: aukštis 1-2 m, bet ne daugiau 2 m, pagrindo plotis apie 2,5-5,0 m, šonai su nedideliu nuolydžiu, kad krūva palaipsniui į viršų siaurėtų ir skersiniame pjūvyje sudarytų trapecijos formą, o viršuje plotis būtų 1-3 m ir sukrautos medžiagos nebyrėtų. </w:t>
      </w:r>
      <w:r w:rsidRPr="009132DC">
        <w:rPr>
          <w:rFonts w:ascii="Times New Roman" w:hAnsi="Times New Roman" w:cs="Times New Roman"/>
          <w:lang w:val="fr-FR"/>
        </w:rPr>
        <w:t>Ilgis apie 20-40 m. Krūvos viršuje suformuojamas pagilinimas lietaus ir laistymo vandens surinkimui.</w:t>
      </w:r>
    </w:p>
    <w:p w14:paraId="7FA2DD3C" w14:textId="257F5A2C" w:rsidR="00C21A9C" w:rsidRPr="009132DC" w:rsidRDefault="00C21A9C" w:rsidP="000E7DB1">
      <w:pPr>
        <w:spacing w:before="120" w:after="120"/>
        <w:ind w:firstLine="567"/>
        <w:rPr>
          <w:rFonts w:ascii="Times New Roman" w:hAnsi="Times New Roman" w:cs="Times New Roman"/>
        </w:rPr>
      </w:pPr>
      <w:r w:rsidRPr="009132DC">
        <w:rPr>
          <w:rFonts w:ascii="Times New Roman" w:hAnsi="Times New Roman" w:cs="Times New Roman"/>
        </w:rPr>
        <w:t xml:space="preserve">Po brandinimo proceso bus vykdomas </w:t>
      </w:r>
      <w:r w:rsidRPr="009132DC">
        <w:rPr>
          <w:rFonts w:ascii="Times New Roman" w:hAnsi="Times New Roman" w:cs="Times New Roman"/>
          <w:i/>
          <w:iCs/>
          <w:u w:val="single"/>
        </w:rPr>
        <w:t>galutinis sijojimas</w:t>
      </w:r>
      <w:r w:rsidRPr="009132DC">
        <w:rPr>
          <w:rFonts w:ascii="Times New Roman" w:hAnsi="Times New Roman" w:cs="Times New Roman"/>
        </w:rPr>
        <w:t xml:space="preserve"> (0-12 mm frakcija). Sijojimui bus naudojamas sijotuvas ir frontalinis krautuvas. Atsijotos atliekos toliau perduodamos naudojimui, deginimui ar šalinimui.  Situacijos schema pridedama </w:t>
      </w:r>
      <w:r w:rsidR="00ED7855" w:rsidRPr="009132DC">
        <w:rPr>
          <w:rFonts w:ascii="Times New Roman" w:hAnsi="Times New Roman" w:cs="Times New Roman"/>
        </w:rPr>
        <w:t>priede Nr. 8</w:t>
      </w:r>
      <w:r w:rsidR="008D5215" w:rsidRPr="009132DC">
        <w:rPr>
          <w:rFonts w:ascii="Times New Roman" w:hAnsi="Times New Roman" w:cs="Times New Roman"/>
        </w:rPr>
        <w:t>.</w:t>
      </w:r>
    </w:p>
    <w:p w14:paraId="0673DBB2" w14:textId="77777777" w:rsidR="00FC6811" w:rsidRPr="009132DC" w:rsidRDefault="00C21A9C" w:rsidP="00367234">
      <w:pPr>
        <w:spacing w:before="120" w:after="120"/>
        <w:ind w:firstLine="567"/>
        <w:jc w:val="both"/>
        <w:rPr>
          <w:rFonts w:ascii="Times New Roman" w:hAnsi="Times New Roman" w:cs="Times New Roman"/>
        </w:rPr>
      </w:pPr>
      <w:bookmarkStart w:id="14" w:name="_Hlk72854572"/>
      <w:r w:rsidRPr="009132DC">
        <w:rPr>
          <w:rFonts w:ascii="Times New Roman" w:hAnsi="Times New Roman" w:cs="Times New Roman"/>
        </w:rPr>
        <w:t>Baigus anaerobinio apdorojimo procesą fermentavimo tuneliuose, bus atliekami pagaminto komposto kokybės ir užterštumo rodiklių tyrimai, kaip tai reglamentuota Biologiškai skaidžių atliekų kompostavimo, anaerobinio apdorojimo aplinkosauginių reikalavimų, patvirtintų Lietuvos Respublikos aplinkos ministro 2007 m. sausio 25 d. įsakymu Nr. D1-57 (Lietuvos Respublikos aplinkos ministro 2020 m. lapkričio 24 d. įsakymu Nr. D1-713) (toliau – Reikalavimai), 1 priede</w:t>
      </w:r>
      <w:bookmarkEnd w:id="14"/>
      <w:r w:rsidRPr="009132DC">
        <w:rPr>
          <w:rFonts w:ascii="Times New Roman" w:hAnsi="Times New Roman" w:cs="Times New Roman"/>
        </w:rPr>
        <w:t>, pagal kuriuos pagamintas kompostas bus:</w:t>
      </w:r>
    </w:p>
    <w:p w14:paraId="0C64E126" w14:textId="04BD0B4F" w:rsidR="00C21A9C" w:rsidRPr="009132DC" w:rsidRDefault="00C21A9C" w:rsidP="00FC6811">
      <w:pPr>
        <w:pStyle w:val="Sraopastraipa"/>
        <w:numPr>
          <w:ilvl w:val="0"/>
          <w:numId w:val="2"/>
        </w:numPr>
        <w:spacing w:before="120" w:after="120"/>
        <w:jc w:val="both"/>
        <w:rPr>
          <w:sz w:val="22"/>
          <w:szCs w:val="22"/>
        </w:rPr>
      </w:pPr>
      <w:r w:rsidRPr="009132DC">
        <w:rPr>
          <w:sz w:val="22"/>
          <w:szCs w:val="22"/>
        </w:rPr>
        <w:t>priskiriamas tręšiamiesiems produktams, vadovaujantis Reikalavimų VII skyriaus kriterijais</w:t>
      </w:r>
      <w:r w:rsidR="00367234" w:rsidRPr="009132DC">
        <w:rPr>
          <w:sz w:val="22"/>
          <w:szCs w:val="22"/>
        </w:rPr>
        <w:t>;</w:t>
      </w:r>
    </w:p>
    <w:p w14:paraId="151E1B77" w14:textId="5810E5C3" w:rsidR="00C21A9C" w:rsidRPr="009132DC" w:rsidRDefault="00C21A9C" w:rsidP="00C21A9C">
      <w:pPr>
        <w:numPr>
          <w:ilvl w:val="0"/>
          <w:numId w:val="2"/>
        </w:numPr>
        <w:spacing w:before="120" w:after="120" w:line="240" w:lineRule="auto"/>
        <w:jc w:val="both"/>
        <w:rPr>
          <w:rFonts w:ascii="Times New Roman" w:hAnsi="Times New Roman" w:cs="Times New Roman"/>
          <w:lang w:val="lt-LT"/>
        </w:rPr>
      </w:pPr>
      <w:r w:rsidRPr="009132DC">
        <w:rPr>
          <w:rFonts w:ascii="Times New Roman" w:hAnsi="Times New Roman" w:cs="Times New Roman"/>
          <w:lang w:val="lt-LT"/>
        </w:rPr>
        <w:t>nepriskiriamas tręšiamiesiems produktams, vadovaujantis Reikalavimų VIII skyriaus kokybės rodikliais</w:t>
      </w:r>
      <w:r w:rsidR="00367234" w:rsidRPr="009132DC">
        <w:rPr>
          <w:rFonts w:ascii="Times New Roman" w:hAnsi="Times New Roman" w:cs="Times New Roman"/>
          <w:lang w:val="lt-LT"/>
        </w:rPr>
        <w:t>;</w:t>
      </w:r>
    </w:p>
    <w:p w14:paraId="3F106199" w14:textId="77777777" w:rsidR="00C21A9C" w:rsidRPr="009132DC" w:rsidRDefault="00C21A9C" w:rsidP="00C21A9C">
      <w:pPr>
        <w:numPr>
          <w:ilvl w:val="0"/>
          <w:numId w:val="2"/>
        </w:numPr>
        <w:spacing w:before="120" w:after="120" w:line="240" w:lineRule="auto"/>
        <w:jc w:val="both"/>
        <w:rPr>
          <w:rFonts w:ascii="Times New Roman" w:hAnsi="Times New Roman" w:cs="Times New Roman"/>
          <w:lang w:val="lt-LT"/>
        </w:rPr>
      </w:pPr>
      <w:r w:rsidRPr="009132DC">
        <w:rPr>
          <w:rFonts w:ascii="Times New Roman" w:hAnsi="Times New Roman" w:cs="Times New Roman"/>
          <w:lang w:val="lt-LT"/>
        </w:rPr>
        <w:t>laikomas atliekomis, vadovaujantis Reikalavimų X skyriaus reikalavimais.</w:t>
      </w:r>
    </w:p>
    <w:p w14:paraId="727CFB5A" w14:textId="77777777" w:rsidR="00C21A9C" w:rsidRPr="009132DC" w:rsidRDefault="00C21A9C" w:rsidP="00FC6811">
      <w:pPr>
        <w:spacing w:before="120" w:after="120"/>
        <w:ind w:firstLine="567"/>
        <w:jc w:val="both"/>
        <w:rPr>
          <w:rFonts w:ascii="Times New Roman" w:hAnsi="Times New Roman" w:cs="Times New Roman"/>
          <w:lang w:val="lt-LT"/>
        </w:rPr>
      </w:pPr>
      <w:r w:rsidRPr="009132DC">
        <w:rPr>
          <w:rFonts w:ascii="Times New Roman" w:hAnsi="Times New Roman" w:cs="Times New Roman"/>
          <w:lang w:val="lt-LT"/>
        </w:rPr>
        <w:t>Priklausomai nuo tyrimų rezultatų</w:t>
      </w:r>
      <w:bookmarkStart w:id="15" w:name="_Hlk72854599"/>
      <w:r w:rsidRPr="009132DC">
        <w:rPr>
          <w:rFonts w:ascii="Times New Roman" w:hAnsi="Times New Roman" w:cs="Times New Roman"/>
          <w:lang w:val="lt-LT"/>
        </w:rPr>
        <w:t xml:space="preserve">, aukščiau nurodytų 1-o ir 2-o papunkčių kriterijus atitinkantis geros kokybės kompostas bus realizuojamas (parduodamas arba atiduodamas kitiems naudotojams), o jeigu bus gaunamos atliekos (pagal 3-ią papunktį) – jos bus toliau tvarkomos su iš mišrių komunalinių atliekų pagamintu techniniu kompostu ir sunaudojamos sąvartyno reikmėms (perdengimui ar pan.). </w:t>
      </w:r>
      <w:bookmarkEnd w:id="15"/>
    </w:p>
    <w:p w14:paraId="3FC3A48E" w14:textId="77777777" w:rsidR="00C21A9C" w:rsidRPr="009132DC" w:rsidRDefault="00C21A9C" w:rsidP="00745CE4">
      <w:pPr>
        <w:spacing w:before="120" w:after="120"/>
        <w:ind w:firstLine="567"/>
        <w:jc w:val="both"/>
        <w:rPr>
          <w:rFonts w:ascii="Times New Roman" w:hAnsi="Times New Roman" w:cs="Times New Roman"/>
          <w:lang w:val="lt-LT"/>
        </w:rPr>
      </w:pPr>
      <w:r w:rsidRPr="009132DC">
        <w:rPr>
          <w:rFonts w:ascii="Times New Roman" w:hAnsi="Times New Roman" w:cs="Times New Roman"/>
          <w:lang w:val="lt-LT"/>
        </w:rPr>
        <w:t>Vadovaujantis Reikalavimų 32 punktu, vienos serijos kompostas nebus maišomas su kitos serijos kompostu, kitomis atliekomis ar medžiagomis ar bus užterštas.</w:t>
      </w:r>
    </w:p>
    <w:p w14:paraId="4F8CB4FA" w14:textId="77777777" w:rsidR="00C21A9C" w:rsidRPr="009132DC" w:rsidRDefault="00C21A9C" w:rsidP="00745CE4">
      <w:pPr>
        <w:spacing w:before="120" w:after="120"/>
        <w:ind w:firstLine="567"/>
        <w:jc w:val="both"/>
        <w:rPr>
          <w:rFonts w:ascii="Times New Roman" w:hAnsi="Times New Roman" w:cs="Times New Roman"/>
          <w:lang w:val="lt-LT"/>
        </w:rPr>
      </w:pPr>
      <w:bookmarkStart w:id="16" w:name="_Hlk72917114"/>
      <w:r w:rsidRPr="009132DC">
        <w:rPr>
          <w:rFonts w:ascii="Times New Roman" w:hAnsi="Times New Roman" w:cs="Times New Roman"/>
          <w:lang w:val="lt-LT"/>
        </w:rPr>
        <w:t xml:space="preserve">Planuojama, kad </w:t>
      </w:r>
      <w:bookmarkStart w:id="17" w:name="_Hlk72855727"/>
      <w:r w:rsidRPr="009132DC">
        <w:rPr>
          <w:rFonts w:ascii="Times New Roman" w:hAnsi="Times New Roman" w:cs="Times New Roman"/>
          <w:lang w:val="lt-LT"/>
        </w:rPr>
        <w:t>per metus apdorojus 4 800 t/m. maisto/virtuvės atliekų (20 01 08) bei struktūrinės medžiagos ir/ar žaliųjų atliekų (20 02 01), bus pagaminta apie 3 840 tonų komposto</w:t>
      </w:r>
      <w:bookmarkEnd w:id="17"/>
      <w:r w:rsidRPr="009132DC">
        <w:rPr>
          <w:rFonts w:ascii="Times New Roman" w:hAnsi="Times New Roman" w:cs="Times New Roman"/>
          <w:lang w:val="lt-LT"/>
        </w:rPr>
        <w:t>.</w:t>
      </w:r>
      <w:bookmarkEnd w:id="16"/>
    </w:p>
    <w:p w14:paraId="6407A90B" w14:textId="77777777" w:rsidR="00C21A9C" w:rsidRPr="009132DC" w:rsidRDefault="00C21A9C" w:rsidP="00745CE4">
      <w:pPr>
        <w:spacing w:before="120" w:after="120"/>
        <w:ind w:firstLine="567"/>
        <w:jc w:val="both"/>
        <w:rPr>
          <w:rFonts w:ascii="Times New Roman" w:hAnsi="Times New Roman" w:cs="Times New Roman"/>
          <w:lang w:val="lt-LT"/>
        </w:rPr>
      </w:pPr>
      <w:r w:rsidRPr="009132DC">
        <w:rPr>
          <w:rFonts w:ascii="Times New Roman" w:hAnsi="Times New Roman" w:cs="Times New Roman"/>
          <w:lang w:val="lt-LT"/>
        </w:rPr>
        <w:lastRenderedPageBreak/>
        <w:t>Atliekų pradinio apdorojimo technologinio proceso įrangos valandinis našumas – 4 t/valandą. Pagal maisto/virtuvės atliekų apdorojimo technologinį procesą pradinė įranga yra rūšiavimo įrenginys, kuriame atskiriamos priemaišos. Rūšiavimo įrenginio našumas nustatytas atsižvelgiant į tai, kad jis bus gaminamas pagal individualų užsakymą ir prie jo dirbs 2 rūšiuotojai, bei įvertinus rūšiuojamų atliekų tankį ir užterštumą, sezoniškumą.</w:t>
      </w:r>
    </w:p>
    <w:p w14:paraId="14ECFD1D" w14:textId="77777777" w:rsidR="00C21A9C" w:rsidRPr="009132DC" w:rsidRDefault="00C21A9C" w:rsidP="0079424E">
      <w:pPr>
        <w:spacing w:before="120" w:after="120"/>
        <w:ind w:firstLine="567"/>
        <w:jc w:val="both"/>
        <w:rPr>
          <w:rFonts w:ascii="Times New Roman" w:hAnsi="Times New Roman" w:cs="Times New Roman"/>
          <w:lang w:val="lt-LT"/>
        </w:rPr>
      </w:pPr>
      <w:r w:rsidRPr="009132DC">
        <w:rPr>
          <w:rFonts w:ascii="Times New Roman" w:hAnsi="Times New Roman" w:cs="Times New Roman"/>
          <w:lang w:val="lt-LT"/>
        </w:rPr>
        <w:t>Pradinio apdorojimo technologinio proceso įrangos darbo valandų skaičius – 5 val./dieną. Nustatant rūšiavimo įrenginio darbo moto valandas per dieną įvertintas laikas, kuris bus skiriamas pasiruošimui darbui, periodiniam įrenginių valymui ir pertraukoms.</w:t>
      </w:r>
    </w:p>
    <w:p w14:paraId="62B70D83" w14:textId="77777777" w:rsidR="00C21A9C" w:rsidRPr="009132DC" w:rsidRDefault="00C21A9C" w:rsidP="0079424E">
      <w:pPr>
        <w:spacing w:before="120" w:after="120"/>
        <w:ind w:firstLine="567"/>
        <w:jc w:val="both"/>
        <w:rPr>
          <w:rFonts w:ascii="Times New Roman" w:hAnsi="Times New Roman" w:cs="Times New Roman"/>
          <w:lang w:val="lt-LT"/>
        </w:rPr>
      </w:pPr>
      <w:r w:rsidRPr="009132DC">
        <w:rPr>
          <w:rFonts w:ascii="Times New Roman" w:hAnsi="Times New Roman" w:cs="Times New Roman"/>
          <w:lang w:val="lt-LT"/>
        </w:rPr>
        <w:t xml:space="preserve">Pradinio apdorojimo technologinio proceso įrangos darbo dienų skaičius – 190 d.d./metus. Maisto/virtuvės atliekų biologiniam apdorojimui pradėti reikalinga apie 250 t atliekų, kad būtų užkrautas fermentavimo tunelis. </w:t>
      </w:r>
    </w:p>
    <w:bookmarkEnd w:id="13"/>
    <w:p w14:paraId="28451F73" w14:textId="4CA395DE" w:rsidR="006A1774" w:rsidRPr="009132DC" w:rsidRDefault="00C21A9C" w:rsidP="00ED7855">
      <w:pPr>
        <w:spacing w:before="120" w:after="120"/>
        <w:ind w:firstLine="567"/>
        <w:jc w:val="both"/>
        <w:rPr>
          <w:rFonts w:ascii="Times New Roman" w:hAnsi="Times New Roman" w:cs="Times New Roman"/>
          <w:lang w:val="lt-LT"/>
        </w:rPr>
      </w:pPr>
      <w:r w:rsidRPr="009132DC">
        <w:rPr>
          <w:rFonts w:ascii="Times New Roman" w:hAnsi="Times New Roman" w:cs="Times New Roman"/>
          <w:lang w:val="lt-LT"/>
        </w:rPr>
        <w:t>Rūšiuojamuoju būdu surinktų maisto/virtuvės atliekų apdorojimo technologinė schema pateikiama  priede</w:t>
      </w:r>
      <w:r w:rsidR="00ED7855" w:rsidRPr="009132DC">
        <w:rPr>
          <w:rFonts w:ascii="Times New Roman" w:hAnsi="Times New Roman" w:cs="Times New Roman"/>
          <w:lang w:val="lt-LT"/>
        </w:rPr>
        <w:t xml:space="preserve"> Nr. 9</w:t>
      </w:r>
      <w:r w:rsidRPr="009132DC">
        <w:rPr>
          <w:rFonts w:ascii="Times New Roman" w:hAnsi="Times New Roman" w:cs="Times New Roman"/>
          <w:lang w:val="lt-LT"/>
        </w:rPr>
        <w:t xml:space="preserve">. </w:t>
      </w:r>
    </w:p>
    <w:p w14:paraId="6B7E116D" w14:textId="77777777" w:rsidR="00C31405" w:rsidRPr="009132DC" w:rsidRDefault="00C31405" w:rsidP="00C31405">
      <w:pPr>
        <w:widowControl w:val="0"/>
        <w:ind w:firstLine="567"/>
        <w:jc w:val="both"/>
        <w:rPr>
          <w:rFonts w:ascii="Times New Roman" w:hAnsi="Times New Roman" w:cs="Times New Roman"/>
          <w:lang w:val="lt-LT"/>
        </w:rPr>
      </w:pPr>
      <w:r w:rsidRPr="009132DC">
        <w:rPr>
          <w:rFonts w:ascii="Times New Roman" w:hAnsi="Times New Roman" w:cs="Times New Roman"/>
          <w:lang w:val="lt-LT"/>
        </w:rPr>
        <w:t>MBA įrenginiuose susidariusios nuotekos surenkamos ir nuvedamos į siurblinę, kuria kartu su kitomis sąvartyno užterštomis nuotekomis paduodamos valyti į Utenos miesto valymo įrenginius.</w:t>
      </w:r>
    </w:p>
    <w:p w14:paraId="5E6F851F" w14:textId="77777777" w:rsidR="00C31405" w:rsidRPr="009132DC" w:rsidRDefault="00C31405" w:rsidP="00C31405">
      <w:pPr>
        <w:widowControl w:val="0"/>
        <w:ind w:firstLine="567"/>
        <w:jc w:val="both"/>
        <w:rPr>
          <w:rFonts w:ascii="Times New Roman" w:hAnsi="Times New Roman" w:cs="Times New Roman"/>
          <w:iCs/>
        </w:rPr>
      </w:pPr>
      <w:r w:rsidRPr="009132DC">
        <w:rPr>
          <w:rFonts w:ascii="Times New Roman" w:hAnsi="Times New Roman" w:cs="Times New Roman"/>
        </w:rPr>
        <w:t xml:space="preserve">Mechaninio atliekų rūšiavimo-apdorojimo </w:t>
      </w:r>
      <w:r w:rsidRPr="009132DC">
        <w:rPr>
          <w:rFonts w:ascii="Times New Roman" w:hAnsi="Times New Roman" w:cs="Times New Roman"/>
          <w:iCs/>
        </w:rPr>
        <w:t>įrenginių sistema bus nutraukiama 11000m</w:t>
      </w:r>
      <w:r w:rsidRPr="009132DC">
        <w:rPr>
          <w:rFonts w:ascii="Times New Roman" w:hAnsi="Times New Roman" w:cs="Times New Roman"/>
          <w:iCs/>
          <w:vertAlign w:val="superscript"/>
        </w:rPr>
        <w:t>3</w:t>
      </w:r>
      <w:r w:rsidRPr="009132DC">
        <w:rPr>
          <w:rFonts w:ascii="Times New Roman" w:hAnsi="Times New Roman" w:cs="Times New Roman"/>
          <w:iCs/>
        </w:rPr>
        <w:t>/h dulkėto oro. Už filtro maksimalus kietųjų dalelių kiekis &lt; kaip 2mg/m</w:t>
      </w:r>
      <w:r w:rsidRPr="009132DC">
        <w:rPr>
          <w:rFonts w:ascii="Times New Roman" w:hAnsi="Times New Roman" w:cs="Times New Roman"/>
          <w:iCs/>
          <w:vertAlign w:val="superscript"/>
        </w:rPr>
        <w:t>3</w:t>
      </w:r>
      <w:r w:rsidRPr="009132DC">
        <w:rPr>
          <w:rFonts w:ascii="Times New Roman" w:hAnsi="Times New Roman" w:cs="Times New Roman"/>
          <w:iCs/>
        </w:rPr>
        <w:t xml:space="preserve">. Po filtru montuojama dulkių surinkimo talpa. Surinktas dulkes konteineryje atsakingas asmuo išveš į sąvartyną. Filtro regeneracija vykdoma suspausto oro pagalba, pagal slėgio pokytį. </w:t>
      </w:r>
    </w:p>
    <w:p w14:paraId="7752E048" w14:textId="77777777" w:rsidR="00C31405" w:rsidRPr="009132DC" w:rsidRDefault="00C31405" w:rsidP="00C31405">
      <w:pPr>
        <w:suppressAutoHyphens/>
        <w:adjustRightInd w:val="0"/>
        <w:ind w:firstLine="567"/>
        <w:jc w:val="both"/>
        <w:textAlignment w:val="baseline"/>
        <w:rPr>
          <w:rFonts w:ascii="Times New Roman" w:hAnsi="Times New Roman" w:cs="Times New Roman"/>
        </w:rPr>
      </w:pPr>
      <w:r w:rsidRPr="009132DC">
        <w:rPr>
          <w:rFonts w:ascii="Times New Roman" w:hAnsi="Times New Roman" w:cs="Times New Roman"/>
        </w:rPr>
        <w:t>Iš fermentavimo tunelių ištrauktas oras yra valomas biofiltruose. Biofiltruose oro valymo metu pagrinde pašalinamas amoniakas. Kiekvienas tunelis turi nepriklausomą ventiliacijos sistemą, o vienas biofiltras yra skiriamas išmetamo oro valymui iš 5 tunelių. Jei ištraukiamas oras viršija 38</w:t>
      </w:r>
      <w:r w:rsidRPr="009132DC">
        <w:rPr>
          <w:rFonts w:ascii="Times New Roman" w:hAnsi="Times New Roman" w:cs="Times New Roman"/>
          <w:vertAlign w:val="superscript"/>
        </w:rPr>
        <w:t>0</w:t>
      </w:r>
      <w:r w:rsidRPr="009132DC">
        <w:rPr>
          <w:rFonts w:ascii="Times New Roman" w:hAnsi="Times New Roman" w:cs="Times New Roman"/>
        </w:rPr>
        <w:t>C laipsnių temperatūrą, prie biofiltrų yra numatoma oro aušinimo sistema su ortakyje įrengtais purkštukais. Sistema valdoma pagal fermentavimo tuneliuose įrengtų jutiklių duomenis.</w:t>
      </w:r>
    </w:p>
    <w:p w14:paraId="02475E42" w14:textId="77777777" w:rsidR="00D77FFE" w:rsidRPr="009132DC" w:rsidRDefault="00C31405" w:rsidP="00C31405">
      <w:pPr>
        <w:suppressAutoHyphens/>
        <w:adjustRightInd w:val="0"/>
        <w:ind w:firstLine="567"/>
        <w:jc w:val="both"/>
        <w:textAlignment w:val="baseline"/>
        <w:rPr>
          <w:rFonts w:ascii="Times New Roman" w:hAnsi="Times New Roman" w:cs="Times New Roman"/>
        </w:rPr>
      </w:pPr>
      <w:r w:rsidRPr="009132DC">
        <w:rPr>
          <w:rFonts w:ascii="Times New Roman" w:hAnsi="Times New Roman" w:cs="Times New Roman"/>
        </w:rPr>
        <w:t xml:space="preserve"> Biofiltro įkrovos aprašymas. Biofiltre naudojama dviejų tipų įkrovos medžiagos: </w:t>
      </w:r>
    </w:p>
    <w:p w14:paraId="41732B2F" w14:textId="15A4B9F1" w:rsidR="00C31405" w:rsidRPr="009132DC" w:rsidRDefault="00C31405" w:rsidP="00D77FFE">
      <w:pPr>
        <w:suppressAutoHyphens/>
        <w:adjustRightInd w:val="0"/>
        <w:ind w:firstLine="567"/>
        <w:jc w:val="both"/>
        <w:textAlignment w:val="baseline"/>
        <w:rPr>
          <w:rFonts w:ascii="Times New Roman" w:hAnsi="Times New Roman" w:cs="Times New Roman"/>
        </w:rPr>
      </w:pPr>
      <w:r w:rsidRPr="009132DC">
        <w:rPr>
          <w:rFonts w:ascii="Times New Roman" w:hAnsi="Times New Roman" w:cs="Times New Roman"/>
        </w:rPr>
        <w:t>•</w:t>
      </w:r>
      <w:r w:rsidR="00D77FFE" w:rsidRPr="009132DC">
        <w:rPr>
          <w:rFonts w:ascii="Times New Roman" w:hAnsi="Times New Roman" w:cs="Times New Roman"/>
        </w:rPr>
        <w:t xml:space="preserve"> </w:t>
      </w:r>
      <w:r w:rsidRPr="009132DC">
        <w:rPr>
          <w:rFonts w:ascii="Times New Roman" w:hAnsi="Times New Roman" w:cs="Times New Roman"/>
        </w:rPr>
        <w:t>Apatinis sluoksnis, pirmas priimantis užterštą orą, garantuoja optimalų įeinančio oro srauto paskirstymą ir tokio homogenizuoto oro praleidimą į viršutinį biofiltro sluoksnį. Apatinis sluoksnis papildomai sulaiko mikrodaleles ir tuo pačiu apsaugo biofiltro įkrovą nuo galimo blokavimosi, kas iššauktų didesnius slėgio nuostolius, ar oro praėjimą laisvai, be valymo. Tam tikslui apatiniam sluoksniui naudojami stambūs medžio žievės gabalai, šaknys. Ši medžiaga pasižymi dideliu mechaniniu atsparumu ir dideliu paviršiaus plotu, todėl yra gera aplinka mikroorganizmams.</w:t>
      </w:r>
    </w:p>
    <w:p w14:paraId="7A4C7BD1" w14:textId="77777777" w:rsidR="00C31405" w:rsidRPr="009132DC" w:rsidRDefault="00C31405" w:rsidP="00C31405">
      <w:pPr>
        <w:suppressAutoHyphens/>
        <w:adjustRightInd w:val="0"/>
        <w:ind w:firstLine="567"/>
        <w:jc w:val="both"/>
        <w:textAlignment w:val="baseline"/>
        <w:rPr>
          <w:rFonts w:ascii="Times New Roman" w:hAnsi="Times New Roman" w:cs="Times New Roman"/>
        </w:rPr>
      </w:pPr>
      <w:r w:rsidRPr="009132DC">
        <w:rPr>
          <w:rFonts w:ascii="Times New Roman" w:hAnsi="Times New Roman" w:cs="Times New Roman"/>
        </w:rPr>
        <w:t>• Viršutinis (pagrindinis) sluoksnis yra žievės ir medžio gabalų mišinys. Tai labai gera aplinka ir papildomas maistinis substratas mikroorganizmams (kartais ore esamų maistinių medžiagų nepakanka). Šis mišinys atsparus biologiniam suirimui, garantuoja homogeninį oro pasiskirstymą biofiltre. Neleidžia įkrovai sukristi ir susispausti. Biofiltre šis mišinys garantuoja labai mažą slėgio kritimą. Dažniausiai naudojama pušies žievė, kadangi ji labai gerai išlaiko drėgmę ir padeda palaikyti optimalią pH reikšmę. Teisingai eksploatuojant biofiltrus, įkrovos tarnavimo laikas 3-5 metai.</w:t>
      </w:r>
    </w:p>
    <w:p w14:paraId="633707A5" w14:textId="77777777" w:rsidR="00C31405" w:rsidRPr="009132DC" w:rsidRDefault="00C31405" w:rsidP="00C31405">
      <w:pPr>
        <w:suppressAutoHyphens/>
        <w:adjustRightInd w:val="0"/>
        <w:ind w:firstLine="567"/>
        <w:jc w:val="both"/>
        <w:textAlignment w:val="baseline"/>
        <w:rPr>
          <w:rFonts w:ascii="Times New Roman" w:hAnsi="Times New Roman" w:cs="Times New Roman"/>
        </w:rPr>
      </w:pPr>
      <w:r w:rsidRPr="009132DC">
        <w:rPr>
          <w:rFonts w:ascii="Times New Roman" w:hAnsi="Times New Roman" w:cs="Times New Roman"/>
        </w:rPr>
        <w:t>Nežiūrint to, kad pagamintoms biodujom papildomas valymas nuo H</w:t>
      </w:r>
      <w:r w:rsidRPr="009132DC">
        <w:rPr>
          <w:rFonts w:ascii="Times New Roman" w:hAnsi="Times New Roman" w:cs="Times New Roman"/>
          <w:vertAlign w:val="subscript"/>
        </w:rPr>
        <w:t>2</w:t>
      </w:r>
      <w:r w:rsidRPr="009132DC">
        <w:rPr>
          <w:rFonts w:ascii="Times New Roman" w:hAnsi="Times New Roman" w:cs="Times New Roman"/>
        </w:rPr>
        <w:t>S nėra būtinas, yra numatyta, kad biodujos bus valomos reaktoriuose įrengiant tinklą, ant kurio veisis bakterijos ir taip bus iš biodujų šalinamas sieros vandenilis. Kad valymo procesas veiktų, į reaktoriuose esančią dujinės fazės erdvę yra dozuojamas deguonis. Sieros vandenilio (H</w:t>
      </w:r>
      <w:r w:rsidRPr="009132DC">
        <w:rPr>
          <w:rFonts w:ascii="Times New Roman" w:hAnsi="Times New Roman" w:cs="Times New Roman"/>
          <w:vertAlign w:val="subscript"/>
        </w:rPr>
        <w:t>2</w:t>
      </w:r>
      <w:r w:rsidRPr="009132DC">
        <w:rPr>
          <w:rFonts w:ascii="Times New Roman" w:hAnsi="Times New Roman" w:cs="Times New Roman"/>
        </w:rPr>
        <w:t>S) kiekis nevalytose biodujose nedidesnis kaip 100 ppm.</w:t>
      </w:r>
    </w:p>
    <w:p w14:paraId="4E6C8903" w14:textId="77777777" w:rsidR="00C31405" w:rsidRPr="009132DC" w:rsidRDefault="00C31405" w:rsidP="00C31405">
      <w:pPr>
        <w:spacing w:before="120" w:after="120"/>
        <w:jc w:val="both"/>
        <w:rPr>
          <w:rFonts w:ascii="Times New Roman" w:hAnsi="Times New Roman" w:cs="Times New Roman"/>
        </w:rPr>
      </w:pPr>
      <w:r w:rsidRPr="009132DC">
        <w:rPr>
          <w:rFonts w:ascii="Times New Roman" w:hAnsi="Times New Roman" w:cs="Times New Roman"/>
        </w:rPr>
        <w:lastRenderedPageBreak/>
        <w:t>Maisto/virtuvės atliekų tvarkymo veikla bus vykdoma vadovaujantis Reikalavimais:</w:t>
      </w:r>
    </w:p>
    <w:p w14:paraId="34D11EAB" w14:textId="77777777" w:rsidR="00C31405" w:rsidRPr="009132DC" w:rsidRDefault="00C31405" w:rsidP="00C31405">
      <w:pPr>
        <w:numPr>
          <w:ilvl w:val="0"/>
          <w:numId w:val="6"/>
        </w:numPr>
        <w:spacing w:before="120" w:after="120" w:line="240" w:lineRule="auto"/>
        <w:jc w:val="both"/>
        <w:rPr>
          <w:rFonts w:ascii="Times New Roman" w:hAnsi="Times New Roman" w:cs="Times New Roman"/>
        </w:rPr>
      </w:pPr>
      <w:r w:rsidRPr="009132DC">
        <w:rPr>
          <w:rFonts w:ascii="Times New Roman" w:hAnsi="Times New Roman" w:cs="Times New Roman"/>
        </w:rPr>
        <w:t>maisto/virtuvės atliekos bus priimamos, laikomos, rūšiuojamos, smulkinamos ir maišomos (paruošiamos tolimesniam biologiniam apdorojimui fermentavimo tuneliuose) uždarose patalpose – šių atliekų priėmimo ir kaupimo bei rūšiavimo patalpose;</w:t>
      </w:r>
    </w:p>
    <w:p w14:paraId="200806BF" w14:textId="77777777" w:rsidR="007B218C" w:rsidRPr="009132DC" w:rsidRDefault="00C31405" w:rsidP="00C31405">
      <w:pPr>
        <w:numPr>
          <w:ilvl w:val="0"/>
          <w:numId w:val="6"/>
        </w:numPr>
        <w:spacing w:before="120" w:after="120" w:line="240" w:lineRule="auto"/>
        <w:jc w:val="both"/>
        <w:rPr>
          <w:rFonts w:ascii="Times New Roman" w:hAnsi="Times New Roman" w:cs="Times New Roman"/>
        </w:rPr>
      </w:pPr>
      <w:r w:rsidRPr="009132DC">
        <w:rPr>
          <w:rFonts w:ascii="Times New Roman" w:hAnsi="Times New Roman" w:cs="Times New Roman"/>
        </w:rPr>
        <w:t xml:space="preserve">atliekų priėmimo ir kaupimo bei rūšiavimo patalpose bus įrengta ištraukiamosios ventiliacijos ir oro valymo sistema , užtikrinanti kvapų sklidimo prevenciją bei susidarančių dujų išvalymą prieš išleidžiant į aplinką. </w:t>
      </w:r>
    </w:p>
    <w:p w14:paraId="55925325" w14:textId="404B339E" w:rsidR="00C31405" w:rsidRPr="009132DC" w:rsidRDefault="00C31405" w:rsidP="007B218C">
      <w:pPr>
        <w:spacing w:before="120" w:after="120" w:line="240" w:lineRule="auto"/>
        <w:ind w:left="208"/>
        <w:jc w:val="both"/>
        <w:rPr>
          <w:rFonts w:ascii="Times New Roman" w:hAnsi="Times New Roman" w:cs="Times New Roman"/>
        </w:rPr>
      </w:pPr>
      <w:r w:rsidRPr="009132DC">
        <w:rPr>
          <w:rFonts w:ascii="Times New Roman" w:hAnsi="Times New Roman" w:cs="Times New Roman"/>
        </w:rPr>
        <w:t>Per biofiltrą pratekančio oro kiekio skaičiavimas:</w:t>
      </w:r>
    </w:p>
    <w:p w14:paraId="698CA827" w14:textId="77777777" w:rsidR="00C31405" w:rsidRPr="009132DC" w:rsidRDefault="00C31405" w:rsidP="006551B3">
      <w:pPr>
        <w:spacing w:before="120" w:after="120"/>
        <w:ind w:firstLine="568"/>
        <w:jc w:val="both"/>
        <w:rPr>
          <w:rFonts w:ascii="Times New Roman" w:hAnsi="Times New Roman" w:cs="Times New Roman"/>
        </w:rPr>
      </w:pPr>
      <w:r w:rsidRPr="009132DC">
        <w:rPr>
          <w:rFonts w:ascii="Times New Roman" w:hAnsi="Times New Roman" w:cs="Times New Roman"/>
        </w:rPr>
        <w:t>Atliekų rūšiavimo pastato tūris: 2858 m3; Atliekų laikymo sandėlio tūris: 639 m</w:t>
      </w:r>
      <w:r w:rsidRPr="009132DC">
        <w:rPr>
          <w:rFonts w:ascii="Times New Roman" w:hAnsi="Times New Roman" w:cs="Times New Roman"/>
          <w:vertAlign w:val="superscript"/>
        </w:rPr>
        <w:t>3</w:t>
      </w:r>
      <w:r w:rsidRPr="009132DC">
        <w:rPr>
          <w:rFonts w:ascii="Times New Roman" w:hAnsi="Times New Roman" w:cs="Times New Roman"/>
        </w:rPr>
        <w:t>. Rūšiavimo pastate turi būti užtikrintas 1 karto per valandą oro pasikeitimas, o atliekų laikymo sandėlio oro kaita – trikartinė, tokiu būdu šalinamas iš patalpų oro kiekis bus lygus: 2858 x 1 + 639 x 3 = 2858 + 1917 = 4775 m3/h. Šalinamas iš patalpų oras, prieš išleidžiant į atmosferą išvalomas nuo oro taršos ir kvapų biofiltre, kurio našumas 4800 m3/h (1,33 m3/s). Pagal planuojamai ūkinei veiklai atliktą poveikio aplinkai vertinimą leistina oro tarša iš biofiltro yra 0,0055 g/s NH3. Maksimali amoniako koncentracija į atmosferą išmetamame ore: (0,0055 g/s * 3600 s/h : 4800 Nm3/h) x 1000 = 4,125 mg/Nm3</w:t>
      </w:r>
    </w:p>
    <w:p w14:paraId="541BC7B8" w14:textId="77777777" w:rsidR="00C31405" w:rsidRPr="009132DC" w:rsidRDefault="00C31405" w:rsidP="00C31405">
      <w:pPr>
        <w:spacing w:before="120" w:after="120"/>
        <w:ind w:left="568"/>
        <w:jc w:val="both"/>
        <w:rPr>
          <w:rFonts w:ascii="Times New Roman" w:hAnsi="Times New Roman" w:cs="Times New Roman"/>
        </w:rPr>
      </w:pPr>
      <w:r w:rsidRPr="009132DC">
        <w:rPr>
          <w:rFonts w:ascii="Times New Roman" w:hAnsi="Times New Roman" w:cs="Times New Roman"/>
        </w:rPr>
        <w:t xml:space="preserve">Biofiltras parenkamas sekančių parametrų: -Biofiltro valymo efektyvumas 95%.-Valomo oro parametrai: Teršalas NH3, koncentracija į filtrą paduodamame ore  80 mg/Nm3, koncentracija ore po filtro 4,0 mg/Nm3 </w:t>
      </w:r>
    </w:p>
    <w:p w14:paraId="48C9B8BB" w14:textId="77777777" w:rsidR="00C31405" w:rsidRPr="009132DC" w:rsidRDefault="00C31405" w:rsidP="00C31405">
      <w:pPr>
        <w:spacing w:before="120" w:after="120"/>
        <w:ind w:left="568"/>
        <w:jc w:val="both"/>
        <w:rPr>
          <w:rFonts w:ascii="Times New Roman" w:hAnsi="Times New Roman" w:cs="Times New Roman"/>
        </w:rPr>
      </w:pPr>
      <w:r w:rsidRPr="009132DC">
        <w:rPr>
          <w:rFonts w:ascii="Times New Roman" w:hAnsi="Times New Roman" w:cs="Times New Roman"/>
        </w:rPr>
        <w:t>Perskaičiuojant į milijonines dalis (ppm):</w:t>
      </w:r>
    </w:p>
    <w:p w14:paraId="7DC0C46F" w14:textId="77777777" w:rsidR="00C31405" w:rsidRPr="009132DC" w:rsidRDefault="00C31405" w:rsidP="00C31405">
      <w:pPr>
        <w:spacing w:before="120"/>
        <w:ind w:left="567"/>
        <w:contextualSpacing/>
        <w:jc w:val="both"/>
        <w:rPr>
          <w:rFonts w:ascii="Times New Roman" w:hAnsi="Times New Roman" w:cs="Times New Roman"/>
        </w:rPr>
      </w:pPr>
      <w:r w:rsidRPr="009132DC">
        <w:rPr>
          <w:rFonts w:ascii="Times New Roman" w:hAnsi="Times New Roman" w:cs="Times New Roman"/>
        </w:rPr>
        <w:t>Amoniako NH</w:t>
      </w:r>
      <w:r w:rsidRPr="00680AB3">
        <w:rPr>
          <w:rFonts w:ascii="Times New Roman" w:hAnsi="Times New Roman" w:cs="Times New Roman"/>
          <w:vertAlign w:val="subscript"/>
        </w:rPr>
        <w:t>3</w:t>
      </w:r>
      <w:r w:rsidRPr="009132DC">
        <w:rPr>
          <w:rFonts w:ascii="Times New Roman" w:hAnsi="Times New Roman" w:cs="Times New Roman"/>
        </w:rPr>
        <w:t xml:space="preserve"> molinė masė M = 17,03 g/mol</w:t>
      </w:r>
    </w:p>
    <w:p w14:paraId="673CC2BE" w14:textId="77777777" w:rsidR="00C31405" w:rsidRPr="009132DC" w:rsidRDefault="00C31405" w:rsidP="00C31405">
      <w:pPr>
        <w:spacing w:before="120"/>
        <w:ind w:left="567"/>
        <w:contextualSpacing/>
        <w:jc w:val="both"/>
        <w:rPr>
          <w:rFonts w:ascii="Times New Roman" w:hAnsi="Times New Roman" w:cs="Times New Roman"/>
        </w:rPr>
      </w:pPr>
      <w:r w:rsidRPr="009132DC">
        <w:rPr>
          <w:rFonts w:ascii="Times New Roman" w:hAnsi="Times New Roman" w:cs="Times New Roman"/>
        </w:rPr>
        <w:t>Formulė: koncentracija (mg/m</w:t>
      </w:r>
      <w:r w:rsidRPr="00680AB3">
        <w:rPr>
          <w:rFonts w:ascii="Times New Roman" w:hAnsi="Times New Roman" w:cs="Times New Roman"/>
          <w:vertAlign w:val="superscript"/>
        </w:rPr>
        <w:t>3</w:t>
      </w:r>
      <w:r w:rsidRPr="009132DC">
        <w:rPr>
          <w:rFonts w:ascii="Times New Roman" w:hAnsi="Times New Roman" w:cs="Times New Roman"/>
        </w:rPr>
        <w:t>) = 0,0409 x koncentracija (ppm) x M (molinė masė)</w:t>
      </w:r>
    </w:p>
    <w:p w14:paraId="2107ECEF" w14:textId="77777777" w:rsidR="00C31405" w:rsidRPr="009132DC" w:rsidRDefault="00C31405" w:rsidP="00C31405">
      <w:pPr>
        <w:spacing w:before="120"/>
        <w:ind w:left="567"/>
        <w:contextualSpacing/>
        <w:jc w:val="both"/>
        <w:rPr>
          <w:rFonts w:ascii="Times New Roman" w:hAnsi="Times New Roman" w:cs="Times New Roman"/>
        </w:rPr>
      </w:pPr>
      <w:r w:rsidRPr="009132DC">
        <w:rPr>
          <w:rFonts w:ascii="Times New Roman" w:hAnsi="Times New Roman" w:cs="Times New Roman"/>
        </w:rPr>
        <w:t>80 mg/Nm3 = 0,0409 x PPM x 17,03 g/mol ir 4,0 mg/Nm</w:t>
      </w:r>
      <w:r w:rsidRPr="00680AB3">
        <w:rPr>
          <w:rFonts w:ascii="Times New Roman" w:hAnsi="Times New Roman" w:cs="Times New Roman"/>
          <w:vertAlign w:val="superscript"/>
        </w:rPr>
        <w:t>3</w:t>
      </w:r>
      <w:r w:rsidRPr="009132DC">
        <w:rPr>
          <w:rFonts w:ascii="Times New Roman" w:hAnsi="Times New Roman" w:cs="Times New Roman"/>
        </w:rPr>
        <w:t xml:space="preserve"> = 0,0409 x PPM x 17,03 g/mol</w:t>
      </w:r>
    </w:p>
    <w:p w14:paraId="4819549B" w14:textId="77777777" w:rsidR="00C31405" w:rsidRPr="009132DC" w:rsidRDefault="00C31405" w:rsidP="00C31405">
      <w:pPr>
        <w:spacing w:before="120"/>
        <w:ind w:left="567"/>
        <w:contextualSpacing/>
        <w:jc w:val="both"/>
        <w:rPr>
          <w:rFonts w:ascii="Times New Roman" w:hAnsi="Times New Roman" w:cs="Times New Roman"/>
        </w:rPr>
      </w:pPr>
      <w:r w:rsidRPr="009132DC">
        <w:rPr>
          <w:rFonts w:ascii="Times New Roman" w:hAnsi="Times New Roman" w:cs="Times New Roman"/>
        </w:rPr>
        <w:t>Teršalas NH3,</w:t>
      </w:r>
    </w:p>
    <w:p w14:paraId="0ECF989A" w14:textId="77777777" w:rsidR="00C31405" w:rsidRPr="009132DC" w:rsidRDefault="00C31405" w:rsidP="00C31405">
      <w:pPr>
        <w:spacing w:before="120"/>
        <w:ind w:left="567"/>
        <w:contextualSpacing/>
        <w:jc w:val="both"/>
        <w:rPr>
          <w:rFonts w:ascii="Times New Roman" w:hAnsi="Times New Roman" w:cs="Times New Roman"/>
        </w:rPr>
      </w:pPr>
      <w:r w:rsidRPr="009132DC">
        <w:rPr>
          <w:rFonts w:ascii="Times New Roman" w:hAnsi="Times New Roman" w:cs="Times New Roman"/>
        </w:rPr>
        <w:t xml:space="preserve">koncentracija į filtrą paduodamame ore PPM=114,9, </w:t>
      </w:r>
    </w:p>
    <w:p w14:paraId="4D1DFAB3" w14:textId="77777777" w:rsidR="00C31405" w:rsidRPr="009132DC" w:rsidRDefault="00C31405" w:rsidP="00C31405">
      <w:pPr>
        <w:spacing w:before="120"/>
        <w:ind w:left="567"/>
        <w:contextualSpacing/>
        <w:jc w:val="both"/>
        <w:rPr>
          <w:rFonts w:ascii="Times New Roman" w:hAnsi="Times New Roman" w:cs="Times New Roman"/>
        </w:rPr>
      </w:pPr>
      <w:r w:rsidRPr="009132DC">
        <w:rPr>
          <w:rFonts w:ascii="Times New Roman" w:hAnsi="Times New Roman" w:cs="Times New Roman"/>
        </w:rPr>
        <w:t>koncentracija ore po filtro PPM=5,74</w:t>
      </w:r>
    </w:p>
    <w:p w14:paraId="12278C0F" w14:textId="77777777" w:rsidR="00C31405" w:rsidRPr="009132DC" w:rsidRDefault="00C31405" w:rsidP="00C31405">
      <w:pPr>
        <w:spacing w:before="120" w:after="120"/>
        <w:ind w:left="568"/>
        <w:jc w:val="both"/>
        <w:rPr>
          <w:rFonts w:ascii="Times New Roman" w:hAnsi="Times New Roman" w:cs="Times New Roman"/>
        </w:rPr>
      </w:pPr>
      <w:r w:rsidRPr="009132DC">
        <w:rPr>
          <w:rFonts w:ascii="Times New Roman" w:hAnsi="Times New Roman" w:cs="Times New Roman"/>
        </w:rPr>
        <w:t>Metinė oro tarša skaičiuojama vertinant, kad biofiltras dirbs ištisus metus, su trumpais techninio aptarnavimo pertrūkiais (8600 h/metus)</w:t>
      </w:r>
    </w:p>
    <w:p w14:paraId="1234C590" w14:textId="77777777" w:rsidR="00C31405" w:rsidRPr="009132DC" w:rsidRDefault="00C31405" w:rsidP="00C31405">
      <w:pPr>
        <w:spacing w:before="120" w:after="120"/>
        <w:ind w:left="568"/>
        <w:jc w:val="both"/>
        <w:rPr>
          <w:rFonts w:ascii="Times New Roman" w:hAnsi="Times New Roman" w:cs="Times New Roman"/>
        </w:rPr>
      </w:pPr>
      <w:r w:rsidRPr="009132DC">
        <w:rPr>
          <w:rFonts w:ascii="Times New Roman" w:hAnsi="Times New Roman" w:cs="Times New Roman"/>
        </w:rPr>
        <w:t>Teršalas NH3:  4,0 mg/Nm</w:t>
      </w:r>
      <w:r w:rsidRPr="00D028F4">
        <w:rPr>
          <w:rFonts w:ascii="Times New Roman" w:hAnsi="Times New Roman" w:cs="Times New Roman"/>
          <w:vertAlign w:val="superscript"/>
        </w:rPr>
        <w:t>3</w:t>
      </w:r>
      <w:r w:rsidRPr="009132DC">
        <w:rPr>
          <w:rFonts w:ascii="Times New Roman" w:hAnsi="Times New Roman" w:cs="Times New Roman"/>
        </w:rPr>
        <w:t xml:space="preserve"> x 4800 m</w:t>
      </w:r>
      <w:r w:rsidRPr="00D028F4">
        <w:rPr>
          <w:rFonts w:ascii="Times New Roman" w:hAnsi="Times New Roman" w:cs="Times New Roman"/>
          <w:vertAlign w:val="superscript"/>
        </w:rPr>
        <w:t>3</w:t>
      </w:r>
      <w:r w:rsidRPr="009132DC">
        <w:rPr>
          <w:rFonts w:ascii="Times New Roman" w:hAnsi="Times New Roman" w:cs="Times New Roman"/>
        </w:rPr>
        <w:t xml:space="preserve">/h x 8600 h = 165 120 000 mg = 0,165 t/metus </w:t>
      </w:r>
    </w:p>
    <w:p w14:paraId="0D8BDBF0" w14:textId="2B347AC0" w:rsidR="00C31405" w:rsidRPr="009132DC" w:rsidRDefault="00C31405" w:rsidP="006551B3">
      <w:pPr>
        <w:spacing w:before="120" w:after="120"/>
        <w:ind w:firstLine="568"/>
        <w:jc w:val="both"/>
        <w:rPr>
          <w:rFonts w:ascii="Times New Roman" w:hAnsi="Times New Roman" w:cs="Times New Roman"/>
        </w:rPr>
      </w:pPr>
      <w:r w:rsidRPr="009132DC">
        <w:rPr>
          <w:rFonts w:ascii="Times New Roman" w:hAnsi="Times New Roman" w:cs="Times New Roman"/>
        </w:rPr>
        <w:t xml:space="preserve">Valomo oro kvapo parametrai: </w:t>
      </w:r>
      <w:r w:rsidR="00F27E4E">
        <w:rPr>
          <w:rFonts w:ascii="Times New Roman" w:hAnsi="Times New Roman" w:cs="Times New Roman"/>
        </w:rPr>
        <w:t>p</w:t>
      </w:r>
      <w:r w:rsidRPr="009132DC">
        <w:rPr>
          <w:rFonts w:ascii="Times New Roman" w:hAnsi="Times New Roman" w:cs="Times New Roman"/>
        </w:rPr>
        <w:t>agal planuojamai ūkinei veiklai atliktą poveikio aplinkai vertinimą</w:t>
      </w:r>
      <w:r w:rsidR="00FD41D0">
        <w:rPr>
          <w:rFonts w:ascii="Times New Roman" w:hAnsi="Times New Roman" w:cs="Times New Roman"/>
        </w:rPr>
        <w:t>,</w:t>
      </w:r>
      <w:r w:rsidRPr="009132DC">
        <w:rPr>
          <w:rFonts w:ascii="Times New Roman" w:hAnsi="Times New Roman" w:cs="Times New Roman"/>
        </w:rPr>
        <w:t xml:space="preserve"> leistina maksimali tarša kvapais iš biofiltro yra 961 OUE/m</w:t>
      </w:r>
      <w:r w:rsidRPr="00D028F4">
        <w:rPr>
          <w:rFonts w:ascii="Times New Roman" w:hAnsi="Times New Roman" w:cs="Times New Roman"/>
          <w:vertAlign w:val="superscript"/>
        </w:rPr>
        <w:t>3</w:t>
      </w:r>
      <w:r w:rsidRPr="009132DC">
        <w:rPr>
          <w:rFonts w:ascii="Times New Roman" w:hAnsi="Times New Roman" w:cs="Times New Roman"/>
        </w:rPr>
        <w:t>. Priimama, kad iš biofiltro šalinamame ore kvapo vertė bet kuriuo darbo režimu neturi viršyti 950 OUE/m</w:t>
      </w:r>
      <w:r w:rsidRPr="00D028F4">
        <w:rPr>
          <w:rFonts w:ascii="Times New Roman" w:hAnsi="Times New Roman" w:cs="Times New Roman"/>
          <w:vertAlign w:val="superscript"/>
        </w:rPr>
        <w:t>3</w:t>
      </w:r>
      <w:r w:rsidRPr="009132DC">
        <w:rPr>
          <w:rFonts w:ascii="Times New Roman" w:hAnsi="Times New Roman" w:cs="Times New Roman"/>
        </w:rPr>
        <w:t xml:space="preserve"> (arba 950 OUE/m</w:t>
      </w:r>
      <w:r w:rsidRPr="00D028F4">
        <w:rPr>
          <w:rFonts w:ascii="Times New Roman" w:hAnsi="Times New Roman" w:cs="Times New Roman"/>
          <w:vertAlign w:val="superscript"/>
        </w:rPr>
        <w:t>3</w:t>
      </w:r>
      <w:r w:rsidRPr="009132DC">
        <w:rPr>
          <w:rFonts w:ascii="Times New Roman" w:hAnsi="Times New Roman" w:cs="Times New Roman"/>
        </w:rPr>
        <w:t xml:space="preserve"> x  4800 m</w:t>
      </w:r>
      <w:r w:rsidRPr="00591E86">
        <w:rPr>
          <w:rFonts w:ascii="Times New Roman" w:hAnsi="Times New Roman" w:cs="Times New Roman"/>
          <w:vertAlign w:val="superscript"/>
        </w:rPr>
        <w:t>3</w:t>
      </w:r>
      <w:r w:rsidRPr="009132DC">
        <w:rPr>
          <w:rFonts w:ascii="Times New Roman" w:hAnsi="Times New Roman" w:cs="Times New Roman"/>
        </w:rPr>
        <w:t>/h : 3600 h/s = 1267 OUE/s). Į filtrą tiekiamo oro maksimali kvapo vertė, vertinant filtro efektyvumą 95%: 950 OUE/m</w:t>
      </w:r>
      <w:r w:rsidRPr="00D028F4">
        <w:rPr>
          <w:rFonts w:ascii="Times New Roman" w:hAnsi="Times New Roman" w:cs="Times New Roman"/>
          <w:vertAlign w:val="superscript"/>
        </w:rPr>
        <w:t>3</w:t>
      </w:r>
      <w:r w:rsidRPr="009132DC">
        <w:rPr>
          <w:rFonts w:ascii="Times New Roman" w:hAnsi="Times New Roman" w:cs="Times New Roman"/>
        </w:rPr>
        <w:t xml:space="preserve"> : (1-0,95) = 19 000 OUE/m</w:t>
      </w:r>
      <w:r w:rsidRPr="00591E86">
        <w:rPr>
          <w:rFonts w:ascii="Times New Roman" w:hAnsi="Times New Roman" w:cs="Times New Roman"/>
          <w:vertAlign w:val="superscript"/>
        </w:rPr>
        <w:t>3</w:t>
      </w:r>
      <w:r w:rsidRPr="009132DC">
        <w:rPr>
          <w:rFonts w:ascii="Times New Roman" w:hAnsi="Times New Roman" w:cs="Times New Roman"/>
        </w:rPr>
        <w:t xml:space="preserve"> (arba 19000 OUE/m</w:t>
      </w:r>
      <w:r w:rsidRPr="00D028F4">
        <w:rPr>
          <w:rFonts w:ascii="Times New Roman" w:hAnsi="Times New Roman" w:cs="Times New Roman"/>
          <w:vertAlign w:val="superscript"/>
        </w:rPr>
        <w:t>3</w:t>
      </w:r>
      <w:r w:rsidRPr="009132DC">
        <w:rPr>
          <w:rFonts w:ascii="Times New Roman" w:hAnsi="Times New Roman" w:cs="Times New Roman"/>
        </w:rPr>
        <w:t xml:space="preserve"> x  4800 m</w:t>
      </w:r>
      <w:r w:rsidRPr="00591E86">
        <w:rPr>
          <w:rFonts w:ascii="Times New Roman" w:hAnsi="Times New Roman" w:cs="Times New Roman"/>
          <w:vertAlign w:val="superscript"/>
        </w:rPr>
        <w:t>3</w:t>
      </w:r>
      <w:r w:rsidRPr="009132DC">
        <w:rPr>
          <w:rFonts w:ascii="Times New Roman" w:hAnsi="Times New Roman" w:cs="Times New Roman"/>
        </w:rPr>
        <w:t xml:space="preserve">/h : 3600 h/s = 25 333 OUE/s.). Tai yra galima maksimali kvapo vertė, kuri tikėtina susidarytų sąlygomis, kai atliekos būtų išlaikomos nevėdinamame sandėlyje ilgiau nei 3 paras (vertinant, kad iki kol atliekos atsidūrė sąvartyne praėjo dar viena para). </w:t>
      </w:r>
    </w:p>
    <w:p w14:paraId="4981499F" w14:textId="77777777" w:rsidR="00C31405" w:rsidRPr="009132DC" w:rsidRDefault="00C31405" w:rsidP="00060091">
      <w:pPr>
        <w:spacing w:before="120" w:after="120"/>
        <w:ind w:firstLine="567"/>
        <w:jc w:val="both"/>
        <w:rPr>
          <w:rFonts w:ascii="Times New Roman" w:hAnsi="Times New Roman" w:cs="Times New Roman"/>
        </w:rPr>
      </w:pPr>
      <w:r w:rsidRPr="009132DC">
        <w:rPr>
          <w:rFonts w:ascii="Times New Roman" w:hAnsi="Times New Roman" w:cs="Times New Roman"/>
        </w:rPr>
        <w:t>Reali vidutinė tiekiamo į biofiltrą kvapo vertė, kai pastatų vėdinimo sistema dirbs nuolat ir numatytais oro kaitos kiekiais bus daug kartų mažesnė. Tyrimų duomenimis nustatyta, kad maisto atliekų kvapo vertė po 1 paros išlaikymo (maždaug tiek laiko trunka, kol jos atsiduria sąvartyne) yra iki 1400 OUE/m</w:t>
      </w:r>
      <w:r w:rsidRPr="00D028F4">
        <w:rPr>
          <w:rFonts w:ascii="Times New Roman" w:hAnsi="Times New Roman" w:cs="Times New Roman"/>
          <w:vertAlign w:val="superscript"/>
        </w:rPr>
        <w:t>3</w:t>
      </w:r>
      <w:r w:rsidRPr="009132DC">
        <w:rPr>
          <w:rFonts w:ascii="Times New Roman" w:hAnsi="Times New Roman" w:cs="Times New Roman"/>
        </w:rPr>
        <w:t xml:space="preserve"> (mėsos </w:t>
      </w:r>
      <w:r w:rsidRPr="009132DC">
        <w:rPr>
          <w:rFonts w:ascii="Times New Roman" w:hAnsi="Times New Roman" w:cs="Times New Roman"/>
        </w:rPr>
        <w:lastRenderedPageBreak/>
        <w:t>atliekos 1400 OUE/m</w:t>
      </w:r>
      <w:r w:rsidRPr="00D028F4">
        <w:rPr>
          <w:rFonts w:ascii="Times New Roman" w:hAnsi="Times New Roman" w:cs="Times New Roman"/>
          <w:vertAlign w:val="superscript"/>
        </w:rPr>
        <w:t>3</w:t>
      </w:r>
      <w:r w:rsidRPr="009132DC">
        <w:rPr>
          <w:rFonts w:ascii="Times New Roman" w:hAnsi="Times New Roman" w:cs="Times New Roman"/>
        </w:rPr>
        <w:t>, žuvies atliekos  703 OUE/m</w:t>
      </w:r>
      <w:r w:rsidRPr="00D028F4">
        <w:rPr>
          <w:rFonts w:ascii="Times New Roman" w:hAnsi="Times New Roman" w:cs="Times New Roman"/>
          <w:vertAlign w:val="superscript"/>
        </w:rPr>
        <w:t>3</w:t>
      </w:r>
      <w:r w:rsidRPr="009132DC">
        <w:rPr>
          <w:rFonts w:ascii="Times New Roman" w:hAnsi="Times New Roman" w:cs="Times New Roman"/>
        </w:rPr>
        <w:t>, daržovių 439 OUE/m</w:t>
      </w:r>
      <w:r w:rsidRPr="00D028F4">
        <w:rPr>
          <w:rFonts w:ascii="Times New Roman" w:hAnsi="Times New Roman" w:cs="Times New Roman"/>
          <w:vertAlign w:val="superscript"/>
        </w:rPr>
        <w:t>3</w:t>
      </w:r>
      <w:r w:rsidRPr="009132DC">
        <w:rPr>
          <w:rFonts w:ascii="Times New Roman" w:hAnsi="Times New Roman" w:cs="Times New Roman"/>
        </w:rPr>
        <w:t>, pieno produktų 527  OUE/m</w:t>
      </w:r>
      <w:r w:rsidRPr="00D028F4">
        <w:rPr>
          <w:rFonts w:ascii="Times New Roman" w:hAnsi="Times New Roman" w:cs="Times New Roman"/>
          <w:vertAlign w:val="superscript"/>
        </w:rPr>
        <w:t>3</w:t>
      </w:r>
      <w:r w:rsidRPr="009132DC">
        <w:rPr>
          <w:rFonts w:ascii="Times New Roman" w:hAnsi="Times New Roman" w:cs="Times New Roman"/>
        </w:rPr>
        <w:t>)* . Tikėtina, kad vidutinė kvapo vertė ką tik į atliekų sandėlį supiltų maisto atliekų bus apie 800 OUE/m</w:t>
      </w:r>
      <w:r w:rsidRPr="00D028F4">
        <w:rPr>
          <w:rFonts w:ascii="Times New Roman" w:hAnsi="Times New Roman" w:cs="Times New Roman"/>
          <w:vertAlign w:val="superscript"/>
        </w:rPr>
        <w:t>3</w:t>
      </w:r>
      <w:r w:rsidRPr="009132DC">
        <w:rPr>
          <w:rFonts w:ascii="Times New Roman" w:hAnsi="Times New Roman" w:cs="Times New Roman"/>
        </w:rPr>
        <w:t>.</w:t>
      </w:r>
    </w:p>
    <w:p w14:paraId="7FF244E1" w14:textId="77777777" w:rsidR="00C31405" w:rsidRPr="009132DC" w:rsidRDefault="00C31405" w:rsidP="00C31405">
      <w:pPr>
        <w:spacing w:before="120" w:after="120"/>
        <w:ind w:left="568"/>
        <w:jc w:val="both"/>
        <w:rPr>
          <w:rFonts w:ascii="Times New Roman" w:hAnsi="Times New Roman" w:cs="Times New Roman"/>
        </w:rPr>
      </w:pPr>
      <w:r w:rsidRPr="009132DC">
        <w:rPr>
          <w:rFonts w:ascii="Times New Roman" w:hAnsi="Times New Roman" w:cs="Times New Roman"/>
        </w:rPr>
        <w:t>* - duomenys iš „MAISTO ATLIEKŲ SKLEIDŽIAMŲ KVAPŲ TYRIMAI IR VERTINIMAS“, autoriai Eglė Marčiulaitienė, Tadas Lukauskas. Vilniaus Gedimino technikos universitetas, Vilnius, Lietuva (2015 m.)</w:t>
      </w:r>
    </w:p>
    <w:p w14:paraId="0C497011" w14:textId="1755E0F5" w:rsidR="00C31405" w:rsidRPr="009132DC" w:rsidRDefault="00C31405" w:rsidP="00315130">
      <w:pPr>
        <w:spacing w:before="120" w:after="120"/>
        <w:ind w:firstLine="568"/>
        <w:jc w:val="both"/>
        <w:rPr>
          <w:rFonts w:ascii="Times New Roman" w:hAnsi="Times New Roman" w:cs="Times New Roman"/>
        </w:rPr>
      </w:pPr>
      <w:r w:rsidRPr="009132DC">
        <w:rPr>
          <w:rFonts w:ascii="Times New Roman" w:hAnsi="Times New Roman" w:cs="Times New Roman"/>
        </w:rPr>
        <w:t>Į aplinką iš biofil</w:t>
      </w:r>
      <w:r w:rsidR="00FD41D0">
        <w:rPr>
          <w:rFonts w:ascii="Times New Roman" w:hAnsi="Times New Roman" w:cs="Times New Roman"/>
        </w:rPr>
        <w:t>t</w:t>
      </w:r>
      <w:r w:rsidRPr="009132DC">
        <w:rPr>
          <w:rFonts w:ascii="Times New Roman" w:hAnsi="Times New Roman" w:cs="Times New Roman"/>
        </w:rPr>
        <w:t>ro šalinamo oro vidutinė kvapo vertė, vertinant filtro efektyvumą 95%: 800 OUE/m</w:t>
      </w:r>
      <w:r w:rsidRPr="00D028F4">
        <w:rPr>
          <w:rFonts w:ascii="Times New Roman" w:hAnsi="Times New Roman" w:cs="Times New Roman"/>
          <w:vertAlign w:val="superscript"/>
        </w:rPr>
        <w:t>3</w:t>
      </w:r>
      <w:r w:rsidRPr="009132DC">
        <w:rPr>
          <w:rFonts w:ascii="Times New Roman" w:hAnsi="Times New Roman" w:cs="Times New Roman"/>
        </w:rPr>
        <w:t xml:space="preserve"> x (1-0,95) = 40 OUE/m</w:t>
      </w:r>
      <w:r w:rsidRPr="00D028F4">
        <w:rPr>
          <w:rFonts w:ascii="Times New Roman" w:hAnsi="Times New Roman" w:cs="Times New Roman"/>
          <w:vertAlign w:val="superscript"/>
        </w:rPr>
        <w:t>3</w:t>
      </w:r>
      <w:r w:rsidRPr="009132DC">
        <w:rPr>
          <w:rFonts w:ascii="Times New Roman" w:hAnsi="Times New Roman" w:cs="Times New Roman"/>
        </w:rPr>
        <w:t xml:space="preserve"> (arba 70 OUE/m</w:t>
      </w:r>
      <w:r w:rsidRPr="00456B4C">
        <w:rPr>
          <w:rFonts w:ascii="Times New Roman" w:hAnsi="Times New Roman" w:cs="Times New Roman"/>
          <w:vertAlign w:val="superscript"/>
        </w:rPr>
        <w:t>3</w:t>
      </w:r>
      <w:r w:rsidRPr="009132DC">
        <w:rPr>
          <w:rFonts w:ascii="Times New Roman" w:hAnsi="Times New Roman" w:cs="Times New Roman"/>
        </w:rPr>
        <w:t xml:space="preserve"> x  4800 m3/h : 3600 h/s = 53,3 OUE/s.) Tokie teršalų ir kvapų išvalymo laipsniai užtikrina, kad išmetimai į atmosferą neviršys </w:t>
      </w:r>
      <w:r w:rsidR="008F3233">
        <w:rPr>
          <w:rFonts w:ascii="Times New Roman" w:hAnsi="Times New Roman" w:cs="Times New Roman"/>
        </w:rPr>
        <w:t>p</w:t>
      </w:r>
      <w:r w:rsidRPr="009132DC">
        <w:rPr>
          <w:rFonts w:ascii="Times New Roman" w:hAnsi="Times New Roman" w:cs="Times New Roman"/>
        </w:rPr>
        <w:t>oveikio aplinkai vertinimo ataskaitoje nurodytų dydžių.</w:t>
      </w:r>
    </w:p>
    <w:p w14:paraId="785CE742" w14:textId="77777777" w:rsidR="00C31405" w:rsidRPr="009132DC" w:rsidRDefault="00C31405" w:rsidP="00C31405">
      <w:pPr>
        <w:numPr>
          <w:ilvl w:val="0"/>
          <w:numId w:val="6"/>
        </w:numPr>
        <w:spacing w:before="120" w:after="120" w:line="240" w:lineRule="auto"/>
        <w:jc w:val="both"/>
        <w:rPr>
          <w:rFonts w:ascii="Times New Roman" w:hAnsi="Times New Roman" w:cs="Times New Roman"/>
        </w:rPr>
      </w:pPr>
      <w:r w:rsidRPr="009132DC">
        <w:rPr>
          <w:rFonts w:ascii="Times New Roman" w:hAnsi="Times New Roman" w:cs="Times New Roman"/>
        </w:rPr>
        <w:t xml:space="preserve">atliekų priėmimo ir kaupimo bei rūšiavimo patalpose bus įrengta/rekonstruota esama technologinių nuotekų surinkimo sistema, nuvedant susidariusias technologines nuotekas į esamą nuotekų surinkimo sistemą tvarkymui kartu su kitomis technologinėmis nuotekomis; ant stogų susidariusios paviršinės nuotekos bus surenkamos ir </w:t>
      </w:r>
      <w:r w:rsidRPr="009132DC">
        <w:rPr>
          <w:rFonts w:ascii="Times New Roman" w:hAnsi="Times New Roman" w:cs="Times New Roman"/>
          <w:bCs/>
        </w:rPr>
        <w:t>lietvamzdžiais nuvedamos į vandens surinkimo kanalą, kuriuo pateks į lietaus tinklus ir vėliau bus išleidžiamos į aplinką</w:t>
      </w:r>
      <w:r w:rsidRPr="009132DC">
        <w:rPr>
          <w:rFonts w:ascii="Times New Roman" w:hAnsi="Times New Roman" w:cs="Times New Roman"/>
        </w:rPr>
        <w:t>; visos susidariusios nuotekos tvarkomos vadovaujantis nuotekų tvarkymą reglamentuojančiais teisės aktais;</w:t>
      </w:r>
    </w:p>
    <w:p w14:paraId="4A5C3EDC" w14:textId="659243BD" w:rsidR="001B2A82" w:rsidRPr="009132DC" w:rsidRDefault="00C31405" w:rsidP="009132DC">
      <w:pPr>
        <w:numPr>
          <w:ilvl w:val="0"/>
          <w:numId w:val="6"/>
        </w:numPr>
        <w:spacing w:before="120" w:after="120" w:line="240" w:lineRule="auto"/>
        <w:jc w:val="both"/>
        <w:rPr>
          <w:rFonts w:ascii="Times New Roman" w:hAnsi="Times New Roman" w:cs="Times New Roman"/>
        </w:rPr>
      </w:pPr>
      <w:r w:rsidRPr="009132DC">
        <w:rPr>
          <w:rFonts w:ascii="Times New Roman" w:hAnsi="Times New Roman" w:cs="Times New Roman"/>
        </w:rPr>
        <w:t>rekonstruojamoje kompostavimo aikštelėje, kurioje bus brandinamas susidaręs kompostas, jau yra reikiama nelaidi asfaltbetonio danga bei nuotekų surinkimo ir tvarkymo sistema (surinktos nuotekos panaudojamos kompostui drėkinti arba tvarkomos vadovaujantis Nuotekų tvarkymo reglamentu, patvirtintu Lietuvos Respublikos aplinkos ministro 2006 m. gegužės 17 d. įsakymu Nr. D1-236 ir išleidžiamos į Utenos miesto nuotekų valymo įrenginius).</w:t>
      </w:r>
      <w:bookmarkStart w:id="18" w:name="part_c50ea24da8b74eddb56d470d16b05e79"/>
      <w:bookmarkEnd w:id="18"/>
    </w:p>
    <w:p w14:paraId="505B77FE" w14:textId="2AC18A03" w:rsidR="001B2A82" w:rsidRPr="009132DC" w:rsidRDefault="001E17E9" w:rsidP="001B2A82">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r w:rsidRPr="009132DC">
        <w:rPr>
          <w:rFonts w:ascii="Times New Roman" w:eastAsia="Times New Roman" w:hAnsi="Times New Roman" w:cs="Times New Roman"/>
          <w:b/>
          <w:bCs/>
          <w:kern w:val="0"/>
          <w:lang w:val="lt-LT"/>
          <w14:ligatures w14:val="none"/>
        </w:rPr>
        <w:t>3. Veiklos rūšys, kurioms išduodamas leidimas:</w:t>
      </w:r>
    </w:p>
    <w:p w14:paraId="64AB0214" w14:textId="7B922643" w:rsidR="001E17E9" w:rsidRPr="009132DC" w:rsidRDefault="001E17E9" w:rsidP="001B2A82">
      <w:pPr>
        <w:spacing w:before="100" w:beforeAutospacing="1" w:after="100" w:afterAutospacing="1" w:line="240" w:lineRule="auto"/>
        <w:ind w:firstLine="567"/>
        <w:jc w:val="both"/>
        <w:textAlignment w:val="baseline"/>
        <w:rPr>
          <w:rFonts w:ascii="Times New Roman" w:eastAsia="Times New Roman" w:hAnsi="Times New Roman" w:cs="Times New Roman"/>
          <w:b/>
          <w:bCs/>
          <w:kern w:val="0"/>
          <w:lang w:val="lt-LT"/>
          <w14:ligatures w14:val="none"/>
        </w:rPr>
      </w:pPr>
      <w:r w:rsidRPr="009132DC">
        <w:rPr>
          <w:rFonts w:ascii="Times New Roman" w:eastAsia="Times New Roman" w:hAnsi="Times New Roman" w:cs="Times New Roman"/>
          <w:b/>
          <w:bCs/>
          <w:kern w:val="0"/>
          <w:lang w:val="lt-LT"/>
          <w14:ligatures w14:val="none"/>
        </w:rPr>
        <w:t>1 lentelė. Įrenginyje leidžiama vykdyti ūkinė veikla  </w:t>
      </w:r>
    </w:p>
    <w:tbl>
      <w:tblPr>
        <w:tblW w:w="13188" w:type="dxa"/>
        <w:tblCellMar>
          <w:left w:w="0" w:type="dxa"/>
          <w:right w:w="0" w:type="dxa"/>
        </w:tblCellMar>
        <w:tblLook w:val="04A0" w:firstRow="1" w:lastRow="0" w:firstColumn="1" w:lastColumn="0" w:noHBand="0" w:noVBand="1"/>
      </w:tblPr>
      <w:tblGrid>
        <w:gridCol w:w="6716"/>
        <w:gridCol w:w="6472"/>
      </w:tblGrid>
      <w:tr w:rsidR="001E17E9" w:rsidRPr="008E0B21" w14:paraId="6980153F" w14:textId="77777777" w:rsidTr="00B84F3E">
        <w:trPr>
          <w:tblHeader/>
        </w:trPr>
        <w:tc>
          <w:tcPr>
            <w:tcW w:w="67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7BB174" w14:textId="77777777" w:rsidR="001E17E9" w:rsidRPr="009132DC" w:rsidRDefault="001E17E9" w:rsidP="001E17E9">
            <w:pPr>
              <w:spacing w:before="100" w:beforeAutospacing="1" w:after="100" w:afterAutospacing="1" w:line="240" w:lineRule="auto"/>
              <w:jc w:val="center"/>
              <w:textAlignment w:val="baseline"/>
              <w:rPr>
                <w:rFonts w:ascii="Times New Roman" w:eastAsia="Times New Roman" w:hAnsi="Times New Roman" w:cs="Times New Roman"/>
                <w:kern w:val="0"/>
                <w14:ligatures w14:val="none"/>
              </w:rPr>
            </w:pPr>
            <w:r w:rsidRPr="009132DC">
              <w:rPr>
                <w:rFonts w:ascii="Times New Roman" w:eastAsia="Times New Roman" w:hAnsi="Times New Roman" w:cs="Times New Roman"/>
                <w:kern w:val="0"/>
                <w:lang w:val="lt-LT"/>
                <w14:ligatures w14:val="none"/>
              </w:rPr>
              <w:t>Įrenginio pavadinimas</w:t>
            </w:r>
          </w:p>
        </w:tc>
        <w:tc>
          <w:tcPr>
            <w:tcW w:w="64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53701B" w14:textId="77777777" w:rsidR="001E17E9" w:rsidRPr="009132DC" w:rsidRDefault="001E17E9" w:rsidP="001E17E9">
            <w:pPr>
              <w:spacing w:before="100" w:beforeAutospacing="1" w:after="100" w:afterAutospacing="1" w:line="240" w:lineRule="auto"/>
              <w:textAlignment w:val="baseline"/>
              <w:rPr>
                <w:rFonts w:ascii="Times New Roman" w:eastAsia="Times New Roman" w:hAnsi="Times New Roman" w:cs="Times New Roman"/>
                <w:kern w:val="0"/>
                <w14:ligatures w14:val="none"/>
              </w:rPr>
            </w:pPr>
            <w:r w:rsidRPr="009132DC">
              <w:rPr>
                <w:rFonts w:ascii="Times New Roman" w:eastAsia="Times New Roman" w:hAnsi="Times New Roman" w:cs="Times New Roman"/>
                <w:kern w:val="0"/>
                <w:lang w:val="lt-LT"/>
                <w14:ligatures w14:val="none"/>
              </w:rPr>
              <w:t xml:space="preserve">Įrenginyje leidžiamos vykdyti veiklos rūšies pavadinimas pagal Taisyklių 1 priedą </w:t>
            </w:r>
          </w:p>
          <w:p w14:paraId="770081CA" w14:textId="77777777" w:rsidR="001E17E9" w:rsidRPr="009132DC" w:rsidRDefault="001E17E9" w:rsidP="001E17E9">
            <w:pPr>
              <w:spacing w:before="100" w:beforeAutospacing="1" w:after="100" w:afterAutospacing="1" w:line="240" w:lineRule="auto"/>
              <w:jc w:val="center"/>
              <w:textAlignment w:val="baseline"/>
              <w:rPr>
                <w:rFonts w:ascii="Times New Roman" w:eastAsia="Times New Roman" w:hAnsi="Times New Roman" w:cs="Times New Roman"/>
                <w:kern w:val="0"/>
                <w:lang w:val="fr-FR"/>
                <w14:ligatures w14:val="none"/>
              </w:rPr>
            </w:pPr>
            <w:r w:rsidRPr="009132DC">
              <w:rPr>
                <w:rFonts w:ascii="Times New Roman" w:eastAsia="Times New Roman" w:hAnsi="Times New Roman" w:cs="Times New Roman"/>
                <w:kern w:val="0"/>
                <w:lang w:val="lt-LT"/>
                <w14:ligatures w14:val="none"/>
              </w:rPr>
              <w:t>ir kita tiesiogiai susijusi veikla</w:t>
            </w:r>
          </w:p>
        </w:tc>
      </w:tr>
      <w:tr w:rsidR="001E17E9" w:rsidRPr="009132DC" w14:paraId="2D8BBE54" w14:textId="77777777" w:rsidTr="00B84F3E">
        <w:trPr>
          <w:tblHeader/>
        </w:trPr>
        <w:tc>
          <w:tcPr>
            <w:tcW w:w="67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BBFD42" w14:textId="77777777" w:rsidR="001E17E9" w:rsidRPr="009132DC" w:rsidRDefault="001E17E9" w:rsidP="001E17E9">
            <w:pPr>
              <w:spacing w:before="100" w:beforeAutospacing="1" w:after="100" w:afterAutospacing="1" w:line="240" w:lineRule="auto"/>
              <w:jc w:val="center"/>
              <w:textAlignment w:val="baseline"/>
              <w:rPr>
                <w:rFonts w:ascii="Times New Roman" w:eastAsia="Times New Roman" w:hAnsi="Times New Roman" w:cs="Times New Roman"/>
                <w:kern w:val="0"/>
                <w14:ligatures w14:val="none"/>
              </w:rPr>
            </w:pPr>
            <w:r w:rsidRPr="009132DC">
              <w:rPr>
                <w:rFonts w:ascii="Times New Roman" w:eastAsia="Times New Roman" w:hAnsi="Times New Roman" w:cs="Times New Roman"/>
                <w:kern w:val="0"/>
                <w:lang w:val="lt-LT"/>
                <w14:ligatures w14:val="none"/>
              </w:rPr>
              <w:t>1</w:t>
            </w:r>
          </w:p>
        </w:tc>
        <w:tc>
          <w:tcPr>
            <w:tcW w:w="6472" w:type="dxa"/>
            <w:tcBorders>
              <w:top w:val="nil"/>
              <w:left w:val="nil"/>
              <w:bottom w:val="single" w:sz="8" w:space="0" w:color="auto"/>
              <w:right w:val="single" w:sz="8" w:space="0" w:color="auto"/>
            </w:tcBorders>
            <w:tcMar>
              <w:top w:w="0" w:type="dxa"/>
              <w:left w:w="108" w:type="dxa"/>
              <w:bottom w:w="0" w:type="dxa"/>
              <w:right w:w="108" w:type="dxa"/>
            </w:tcMar>
            <w:hideMark/>
          </w:tcPr>
          <w:p w14:paraId="53EFB1FB" w14:textId="77777777" w:rsidR="001E17E9" w:rsidRPr="009132DC" w:rsidRDefault="001E17E9" w:rsidP="001E17E9">
            <w:pPr>
              <w:spacing w:before="100" w:beforeAutospacing="1" w:after="100" w:afterAutospacing="1" w:line="240" w:lineRule="auto"/>
              <w:jc w:val="center"/>
              <w:textAlignment w:val="baseline"/>
              <w:rPr>
                <w:rFonts w:ascii="Times New Roman" w:eastAsia="Times New Roman" w:hAnsi="Times New Roman" w:cs="Times New Roman"/>
                <w:kern w:val="0"/>
                <w14:ligatures w14:val="none"/>
              </w:rPr>
            </w:pPr>
            <w:r w:rsidRPr="009132DC">
              <w:rPr>
                <w:rFonts w:ascii="Times New Roman" w:eastAsia="Times New Roman" w:hAnsi="Times New Roman" w:cs="Times New Roman"/>
                <w:kern w:val="0"/>
                <w:lang w:val="lt-LT"/>
                <w14:ligatures w14:val="none"/>
              </w:rPr>
              <w:t>2</w:t>
            </w:r>
          </w:p>
        </w:tc>
      </w:tr>
      <w:tr w:rsidR="00C87D84" w:rsidRPr="009132DC" w14:paraId="4956F04F" w14:textId="77777777" w:rsidTr="001E17E9">
        <w:tc>
          <w:tcPr>
            <w:tcW w:w="67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1175AE" w14:textId="76FC5879" w:rsidR="00C87D84" w:rsidRPr="009132DC" w:rsidRDefault="00C87D84" w:rsidP="00C87D84">
            <w:pPr>
              <w:spacing w:before="100" w:beforeAutospacing="1" w:after="100" w:afterAutospacing="1" w:line="240" w:lineRule="auto"/>
              <w:jc w:val="both"/>
              <w:textAlignment w:val="baseline"/>
              <w:rPr>
                <w:rFonts w:ascii="Times New Roman" w:eastAsia="Times New Roman" w:hAnsi="Times New Roman" w:cs="Times New Roman"/>
                <w:kern w:val="0"/>
                <w14:ligatures w14:val="none"/>
              </w:rPr>
            </w:pPr>
            <w:r w:rsidRPr="009132DC">
              <w:rPr>
                <w:rFonts w:ascii="Times New Roman" w:hAnsi="Times New Roman" w:cs="Times New Roman"/>
                <w:lang w:eastAsia="lt-LT"/>
              </w:rPr>
              <w:t>Komunalinių atliekų rūšiavimo įrenginys</w:t>
            </w:r>
          </w:p>
        </w:tc>
        <w:tc>
          <w:tcPr>
            <w:tcW w:w="6472" w:type="dxa"/>
            <w:tcBorders>
              <w:top w:val="nil"/>
              <w:left w:val="nil"/>
              <w:bottom w:val="single" w:sz="8" w:space="0" w:color="auto"/>
              <w:right w:val="single" w:sz="8" w:space="0" w:color="auto"/>
            </w:tcBorders>
            <w:tcMar>
              <w:top w:w="0" w:type="dxa"/>
              <w:left w:w="108" w:type="dxa"/>
              <w:bottom w:w="0" w:type="dxa"/>
              <w:right w:w="108" w:type="dxa"/>
            </w:tcMar>
            <w:hideMark/>
          </w:tcPr>
          <w:p w14:paraId="7581A8E6" w14:textId="77777777" w:rsidR="00C87D84" w:rsidRPr="009132DC" w:rsidRDefault="00C87D84" w:rsidP="00C87D84">
            <w:pPr>
              <w:spacing w:before="100" w:beforeAutospacing="1" w:after="100" w:afterAutospacing="1"/>
              <w:contextualSpacing/>
              <w:jc w:val="both"/>
              <w:rPr>
                <w:rFonts w:ascii="Times New Roman" w:hAnsi="Times New Roman" w:cs="Times New Roman"/>
                <w:lang w:eastAsia="lt-LT"/>
              </w:rPr>
            </w:pPr>
            <w:r w:rsidRPr="009132DC">
              <w:rPr>
                <w:rFonts w:ascii="Times New Roman" w:hAnsi="Times New Roman" w:cs="Times New Roman"/>
                <w:lang w:eastAsia="lt-LT"/>
              </w:rPr>
              <w:t xml:space="preserve">5.4. nepavojingųjų atliekų naudojimas arba naudojimas ir šalinimas kartu, kai pajėgumas didesnis kaip 75 tonos per dieną, apimantis vieną ar daugiau toliau nurodytų veiklos rūšių, išskyrus nuotekų dumblo iš komunalinių nuotekų valymo įrenginių apdorojimo veiklą: </w:t>
            </w:r>
          </w:p>
          <w:p w14:paraId="69DC73E4" w14:textId="0A396828" w:rsidR="00C87D84" w:rsidRPr="009132DC" w:rsidRDefault="00C87D84" w:rsidP="00C87D84">
            <w:pPr>
              <w:spacing w:before="100" w:beforeAutospacing="1" w:after="100" w:afterAutospacing="1" w:line="240" w:lineRule="auto"/>
              <w:jc w:val="both"/>
              <w:textAlignment w:val="baseline"/>
              <w:rPr>
                <w:rFonts w:ascii="Times New Roman" w:eastAsia="Times New Roman" w:hAnsi="Times New Roman" w:cs="Times New Roman"/>
                <w:kern w:val="0"/>
                <w14:ligatures w14:val="none"/>
              </w:rPr>
            </w:pPr>
            <w:r w:rsidRPr="009132DC">
              <w:rPr>
                <w:rFonts w:ascii="Times New Roman" w:hAnsi="Times New Roman" w:cs="Times New Roman"/>
                <w:lang w:eastAsia="lt-LT"/>
              </w:rPr>
              <w:t>5.4.2. atliekų paruošimą deginimui arba bendram deginimui;</w:t>
            </w:r>
          </w:p>
        </w:tc>
      </w:tr>
      <w:tr w:rsidR="00C87D84" w:rsidRPr="009132DC" w14:paraId="42B30118" w14:textId="77777777" w:rsidTr="001E17E9">
        <w:tc>
          <w:tcPr>
            <w:tcW w:w="67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4DD18E" w14:textId="3B65CAA3" w:rsidR="00C87D84" w:rsidRPr="009132DC" w:rsidRDefault="00C87D84" w:rsidP="00C87D84">
            <w:pPr>
              <w:spacing w:before="100" w:beforeAutospacing="1" w:after="100" w:afterAutospacing="1" w:line="240" w:lineRule="auto"/>
              <w:jc w:val="both"/>
              <w:textAlignment w:val="baseline"/>
              <w:rPr>
                <w:rFonts w:ascii="Times New Roman" w:eastAsia="Times New Roman" w:hAnsi="Times New Roman" w:cs="Times New Roman"/>
                <w:kern w:val="0"/>
                <w14:ligatures w14:val="none"/>
              </w:rPr>
            </w:pPr>
            <w:r w:rsidRPr="009132DC">
              <w:rPr>
                <w:rFonts w:ascii="Times New Roman" w:hAnsi="Times New Roman" w:cs="Times New Roman"/>
                <w:lang w:eastAsia="lt-LT"/>
              </w:rPr>
              <w:t>Biologinio apdorojimo įrenginiai</w:t>
            </w:r>
          </w:p>
        </w:tc>
        <w:tc>
          <w:tcPr>
            <w:tcW w:w="6472" w:type="dxa"/>
            <w:tcBorders>
              <w:top w:val="nil"/>
              <w:left w:val="nil"/>
              <w:bottom w:val="single" w:sz="8" w:space="0" w:color="auto"/>
              <w:right w:val="single" w:sz="8" w:space="0" w:color="auto"/>
            </w:tcBorders>
            <w:tcMar>
              <w:top w:w="0" w:type="dxa"/>
              <w:left w:w="108" w:type="dxa"/>
              <w:bottom w:w="0" w:type="dxa"/>
              <w:right w:w="108" w:type="dxa"/>
            </w:tcMar>
            <w:hideMark/>
          </w:tcPr>
          <w:p w14:paraId="6F6CF9AB" w14:textId="7D03A8D8" w:rsidR="00C87D84" w:rsidRPr="009132DC" w:rsidRDefault="00C87D84" w:rsidP="00C87D84">
            <w:pPr>
              <w:spacing w:before="100" w:beforeAutospacing="1" w:after="100" w:afterAutospacing="1" w:line="240" w:lineRule="auto"/>
              <w:jc w:val="both"/>
              <w:textAlignment w:val="baseline"/>
              <w:rPr>
                <w:rFonts w:ascii="Times New Roman" w:eastAsia="Times New Roman" w:hAnsi="Times New Roman" w:cs="Times New Roman"/>
                <w:kern w:val="0"/>
                <w14:ligatures w14:val="none"/>
              </w:rPr>
            </w:pPr>
            <w:r w:rsidRPr="009132DC">
              <w:rPr>
                <w:rFonts w:ascii="Times New Roman" w:hAnsi="Times New Roman" w:cs="Times New Roman"/>
                <w:lang w:eastAsia="lt-LT"/>
              </w:rPr>
              <w:t>5.4.1. biologinį apdorojimą;</w:t>
            </w:r>
          </w:p>
        </w:tc>
      </w:tr>
    </w:tbl>
    <w:p w14:paraId="5CFFED9F" w14:textId="77777777" w:rsidR="001E17E9" w:rsidRPr="009132DC" w:rsidRDefault="001E17E9" w:rsidP="009132DC">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bookmarkStart w:id="19" w:name="part_96baeb528f954757bea55f3a46805bbb"/>
      <w:bookmarkEnd w:id="19"/>
      <w:r w:rsidRPr="009132DC">
        <w:rPr>
          <w:rFonts w:ascii="Times New Roman" w:eastAsia="Times New Roman" w:hAnsi="Times New Roman" w:cs="Times New Roman"/>
          <w:b/>
          <w:bCs/>
          <w:kern w:val="0"/>
          <w:lang w:val="lt-LT"/>
          <w14:ligatures w14:val="none"/>
        </w:rPr>
        <w:t xml:space="preserve">4. Veiklos rūšys, kurioms priskirta šiltnamio dujas išmetanti ūkinė veikla, įrenginio gamybos (projektinis) pajėgumas. </w:t>
      </w:r>
    </w:p>
    <w:p w14:paraId="0DF42529" w14:textId="68C5D2F3" w:rsidR="007C0F14" w:rsidRPr="009132DC" w:rsidRDefault="00BF1829" w:rsidP="0015219D">
      <w:pPr>
        <w:autoSpaceDE w:val="0"/>
        <w:autoSpaceDN w:val="0"/>
        <w:adjustRightInd w:val="0"/>
        <w:spacing w:line="240" w:lineRule="auto"/>
        <w:ind w:firstLine="567"/>
        <w:rPr>
          <w:rFonts w:ascii="Times New Roman" w:eastAsia="Times New Roman" w:hAnsi="Times New Roman" w:cs="Times New Roman"/>
          <w:lang w:val="lt-LT" w:eastAsia="lt-LT"/>
        </w:rPr>
      </w:pPr>
      <w:r w:rsidRPr="009132DC">
        <w:rPr>
          <w:rFonts w:ascii="Times New Roman" w:eastAsia="Times New Roman" w:hAnsi="Times New Roman" w:cs="Times New Roman"/>
          <w:lang w:val="lt-LT" w:eastAsia="lt-LT"/>
        </w:rPr>
        <w:lastRenderedPageBreak/>
        <w:t xml:space="preserve">Ūkinė veikla nepatenka </w:t>
      </w:r>
      <w:r w:rsidRPr="009132DC">
        <w:rPr>
          <w:rFonts w:ascii="Times New Roman" w:eastAsia="TimesNewRoman" w:hAnsi="Times New Roman" w:cs="Times New Roman"/>
          <w:lang w:val="lt-LT" w:eastAsia="lt-LT"/>
        </w:rPr>
        <w:t xml:space="preserve">į </w:t>
      </w:r>
      <w:r w:rsidRPr="009132DC">
        <w:rPr>
          <w:rFonts w:ascii="Times New Roman" w:eastAsia="Times New Roman" w:hAnsi="Times New Roman" w:cs="Times New Roman"/>
          <w:lang w:val="lt-LT" w:eastAsia="lt-LT"/>
        </w:rPr>
        <w:t>Lietuvos Respublikos klimato kaitos valdymo finansini</w:t>
      </w:r>
      <w:r w:rsidRPr="009132DC">
        <w:rPr>
          <w:rFonts w:ascii="Times New Roman" w:eastAsia="TimesNewRoman" w:hAnsi="Times New Roman" w:cs="Times New Roman"/>
          <w:lang w:val="lt-LT" w:eastAsia="lt-LT"/>
        </w:rPr>
        <w:t xml:space="preserve">ų </w:t>
      </w:r>
      <w:r w:rsidRPr="009132DC">
        <w:rPr>
          <w:rFonts w:ascii="Times New Roman" w:eastAsia="Times New Roman" w:hAnsi="Times New Roman" w:cs="Times New Roman"/>
          <w:lang w:val="lt-LT" w:eastAsia="lt-LT"/>
        </w:rPr>
        <w:t>instrument</w:t>
      </w:r>
      <w:r w:rsidRPr="009132DC">
        <w:rPr>
          <w:rFonts w:ascii="Times New Roman" w:eastAsia="TimesNewRoman" w:hAnsi="Times New Roman" w:cs="Times New Roman"/>
          <w:lang w:val="lt-LT" w:eastAsia="lt-LT"/>
        </w:rPr>
        <w:t>ų į</w:t>
      </w:r>
      <w:r w:rsidRPr="009132DC">
        <w:rPr>
          <w:rFonts w:ascii="Times New Roman" w:eastAsia="Times New Roman" w:hAnsi="Times New Roman" w:cs="Times New Roman"/>
          <w:lang w:val="lt-LT" w:eastAsia="lt-LT"/>
        </w:rPr>
        <w:t>statymo 1 priede nurodyt</w:t>
      </w:r>
      <w:r w:rsidRPr="009132DC">
        <w:rPr>
          <w:rFonts w:ascii="Times New Roman" w:eastAsia="TimesNewRoman" w:hAnsi="Times New Roman" w:cs="Times New Roman"/>
          <w:lang w:val="lt-LT" w:eastAsia="lt-LT"/>
        </w:rPr>
        <w:t xml:space="preserve">ų </w:t>
      </w:r>
      <w:r w:rsidRPr="009132DC">
        <w:rPr>
          <w:rFonts w:ascii="Times New Roman" w:eastAsia="Times New Roman" w:hAnsi="Times New Roman" w:cs="Times New Roman"/>
          <w:lang w:val="lt-LT" w:eastAsia="lt-LT"/>
        </w:rPr>
        <w:t>veikl</w:t>
      </w:r>
      <w:r w:rsidRPr="009132DC">
        <w:rPr>
          <w:rFonts w:ascii="Times New Roman" w:eastAsia="TimesNewRoman" w:hAnsi="Times New Roman" w:cs="Times New Roman"/>
          <w:lang w:val="lt-LT" w:eastAsia="lt-LT"/>
        </w:rPr>
        <w:t xml:space="preserve">ų </w:t>
      </w:r>
      <w:r w:rsidRPr="009132DC">
        <w:rPr>
          <w:rFonts w:ascii="Times New Roman" w:eastAsia="Times New Roman" w:hAnsi="Times New Roman" w:cs="Times New Roman"/>
          <w:lang w:val="lt-LT" w:eastAsia="lt-LT"/>
        </w:rPr>
        <w:t>s</w:t>
      </w:r>
      <w:r w:rsidRPr="009132DC">
        <w:rPr>
          <w:rFonts w:ascii="Times New Roman" w:eastAsia="TimesNewRoman" w:hAnsi="Times New Roman" w:cs="Times New Roman"/>
          <w:lang w:val="lt-LT" w:eastAsia="lt-LT"/>
        </w:rPr>
        <w:t>ą</w:t>
      </w:r>
      <w:r w:rsidRPr="009132DC">
        <w:rPr>
          <w:rFonts w:ascii="Times New Roman" w:eastAsia="Times New Roman" w:hAnsi="Times New Roman" w:cs="Times New Roman"/>
          <w:lang w:val="lt-LT" w:eastAsia="lt-LT"/>
        </w:rPr>
        <w:t>raš</w:t>
      </w:r>
      <w:r w:rsidRPr="009132DC">
        <w:rPr>
          <w:rFonts w:ascii="Times New Roman" w:eastAsia="TimesNewRoman" w:hAnsi="Times New Roman" w:cs="Times New Roman"/>
          <w:lang w:val="lt-LT" w:eastAsia="lt-LT"/>
        </w:rPr>
        <w:t>ą</w:t>
      </w:r>
      <w:r w:rsidRPr="009132DC">
        <w:rPr>
          <w:rFonts w:ascii="Times New Roman" w:eastAsia="Times New Roman" w:hAnsi="Times New Roman" w:cs="Times New Roman"/>
          <w:lang w:val="lt-LT" w:eastAsia="lt-LT"/>
        </w:rPr>
        <w:t>.</w:t>
      </w:r>
    </w:p>
    <w:p w14:paraId="614BE64B" w14:textId="77777777" w:rsidR="001E17E9" w:rsidRPr="009132DC" w:rsidRDefault="001E17E9" w:rsidP="0015219D">
      <w:pPr>
        <w:spacing w:before="100" w:beforeAutospacing="1" w:after="100" w:afterAutospacing="1" w:line="240" w:lineRule="auto"/>
        <w:ind w:firstLine="567"/>
        <w:jc w:val="both"/>
        <w:rPr>
          <w:rFonts w:ascii="Times New Roman" w:eastAsia="Times New Roman" w:hAnsi="Times New Roman" w:cs="Times New Roman"/>
          <w:kern w:val="0"/>
          <w:lang w:val="lt-LT"/>
          <w14:ligatures w14:val="none"/>
        </w:rPr>
      </w:pPr>
      <w:bookmarkStart w:id="20" w:name="part_ed9b35ad2827475983f2dcc09d0294e1"/>
      <w:bookmarkEnd w:id="20"/>
      <w:r w:rsidRPr="009132DC">
        <w:rPr>
          <w:rFonts w:ascii="Times New Roman" w:eastAsia="Times New Roman" w:hAnsi="Times New Roman" w:cs="Times New Roman"/>
          <w:kern w:val="0"/>
          <w:lang w:val="lt-LT"/>
          <w14:ligatures w14:val="none"/>
        </w:rPr>
        <w:t>5. Informacija apie įdiegtą vadybos sistemą.</w:t>
      </w:r>
    </w:p>
    <w:p w14:paraId="1368FB16" w14:textId="616BB714" w:rsidR="00C25097" w:rsidRPr="009132DC" w:rsidRDefault="00C25097" w:rsidP="0015219D">
      <w:pPr>
        <w:tabs>
          <w:tab w:val="left" w:pos="709"/>
        </w:tabs>
        <w:suppressAutoHyphens/>
        <w:autoSpaceDE w:val="0"/>
        <w:autoSpaceDN w:val="0"/>
        <w:adjustRightInd w:val="0"/>
        <w:spacing w:line="240" w:lineRule="auto"/>
        <w:ind w:firstLine="567"/>
        <w:jc w:val="both"/>
        <w:textAlignment w:val="baseline"/>
        <w:rPr>
          <w:rFonts w:ascii="Times New Roman" w:eastAsia="Times New Roman" w:hAnsi="Times New Roman" w:cs="Times New Roman"/>
          <w:lang w:val="lt-LT" w:eastAsia="ar-SA"/>
        </w:rPr>
      </w:pPr>
      <w:r w:rsidRPr="009132DC">
        <w:rPr>
          <w:rFonts w:ascii="Times New Roman" w:eastAsia="Times New Roman" w:hAnsi="Times New Roman" w:cs="Times New Roman"/>
          <w:lang w:val="lt-LT" w:eastAsia="ar-SA"/>
        </w:rPr>
        <w:t>Veiklos vykdytojas nėra įdiegęs sertifikuotos aplinkos apsaugos vadybos sistemos.</w:t>
      </w:r>
    </w:p>
    <w:p w14:paraId="37CEBCEA" w14:textId="77777777" w:rsidR="001E17E9" w:rsidRPr="009132DC" w:rsidRDefault="001E17E9" w:rsidP="0015219D">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bookmarkStart w:id="21" w:name="part_35b99a34fe05447ab6d8040b31ee2f1e"/>
      <w:bookmarkEnd w:id="21"/>
      <w:r w:rsidRPr="009132DC">
        <w:rPr>
          <w:rFonts w:ascii="Times New Roman" w:eastAsia="Times New Roman" w:hAnsi="Times New Roman" w:cs="Times New Roman"/>
          <w:b/>
          <w:bCs/>
          <w:kern w:val="0"/>
          <w:lang w:val="lt-LT"/>
          <w14:ligatures w14:val="none"/>
        </w:rPr>
        <w:t>6. Asmenų atsakomybė pagal pateiktą deklaraciją.</w:t>
      </w:r>
    </w:p>
    <w:p w14:paraId="0EAEF8F7" w14:textId="29F75DD2" w:rsidR="009132DC" w:rsidRPr="00B84F3E" w:rsidRDefault="001E17E9" w:rsidP="00B84F3E">
      <w:pPr>
        <w:spacing w:before="100" w:beforeAutospacing="1" w:after="100" w:afterAutospacing="1" w:line="240" w:lineRule="auto"/>
        <w:ind w:firstLine="567"/>
        <w:jc w:val="both"/>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w:t>
      </w:r>
      <w:r w:rsidR="00D3176C" w:rsidRPr="009132DC">
        <w:rPr>
          <w:rFonts w:ascii="Times New Roman" w:hAnsi="Times New Roman" w:cs="Times New Roman"/>
          <w:lang w:val="lt-LT" w:eastAsia="ar-SA"/>
        </w:rPr>
        <w:t>Įmonėje už aplinkos apsaugą atsakingi asmenys: ekologas, sąvartyno eksploatacijos vadovas.</w:t>
      </w:r>
      <w:r w:rsidR="00D3176C" w:rsidRPr="009132DC">
        <w:rPr>
          <w:rFonts w:ascii="Times New Roman" w:hAnsi="Times New Roman" w:cs="Times New Roman"/>
          <w:b/>
          <w:bCs/>
          <w:lang w:val="lt-LT" w:eastAsia="ar-SA"/>
        </w:rPr>
        <w:t xml:space="preserve"> </w:t>
      </w:r>
    </w:p>
    <w:p w14:paraId="101D4583" w14:textId="24E8B686" w:rsidR="001E17E9" w:rsidRPr="009132DC" w:rsidRDefault="001E17E9" w:rsidP="0015219D">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r w:rsidRPr="009132DC">
        <w:rPr>
          <w:rFonts w:ascii="Times New Roman" w:eastAsia="Times New Roman" w:hAnsi="Times New Roman" w:cs="Times New Roman"/>
          <w:b/>
          <w:bCs/>
          <w:kern w:val="0"/>
          <w:lang w:val="lt-LT"/>
          <w14:ligatures w14:val="none"/>
        </w:rPr>
        <w:t>2 lentelė. Įrenginio atitikties GPGB palyginamasis įvertinimas </w:t>
      </w:r>
    </w:p>
    <w:tbl>
      <w:tblPr>
        <w:tblW w:w="13608" w:type="dxa"/>
        <w:tblInd w:w="-5" w:type="dxa"/>
        <w:tblCellMar>
          <w:left w:w="0" w:type="dxa"/>
          <w:right w:w="0" w:type="dxa"/>
        </w:tblCellMar>
        <w:tblLook w:val="04A0" w:firstRow="1" w:lastRow="0" w:firstColumn="1" w:lastColumn="0" w:noHBand="0" w:noVBand="1"/>
      </w:tblPr>
      <w:tblGrid>
        <w:gridCol w:w="657"/>
        <w:gridCol w:w="8"/>
        <w:gridCol w:w="1999"/>
        <w:gridCol w:w="40"/>
        <w:gridCol w:w="2966"/>
        <w:gridCol w:w="24"/>
        <w:gridCol w:w="1975"/>
        <w:gridCol w:w="1970"/>
        <w:gridCol w:w="39"/>
        <w:gridCol w:w="1691"/>
        <w:gridCol w:w="28"/>
        <w:gridCol w:w="2159"/>
        <w:gridCol w:w="52"/>
      </w:tblGrid>
      <w:tr w:rsidR="00751FCB" w:rsidRPr="009132DC" w14:paraId="34647C11" w14:textId="77777777" w:rsidTr="002B78F1">
        <w:trPr>
          <w:gridAfter w:val="1"/>
          <w:wAfter w:w="52" w:type="dxa"/>
          <w:tblHeader/>
        </w:trPr>
        <w:tc>
          <w:tcPr>
            <w:tcW w:w="66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2D114DFA" w14:textId="77777777" w:rsidR="00751FCB" w:rsidRPr="009132DC" w:rsidRDefault="00751FCB" w:rsidP="00751FCB">
            <w:pPr>
              <w:spacing w:before="100" w:beforeAutospacing="1" w:after="100" w:afterAutospacing="1"/>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Eil. Nr.</w:t>
            </w:r>
          </w:p>
        </w:tc>
        <w:tc>
          <w:tcPr>
            <w:tcW w:w="1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0BE9447E" w14:textId="77777777" w:rsidR="00751FCB" w:rsidRPr="009132DC" w:rsidRDefault="00751FCB" w:rsidP="00751FCB">
            <w:pPr>
              <w:spacing w:before="100" w:beforeAutospacing="1" w:after="100" w:afterAutospacing="1"/>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Aplinkos komponentai, kuriems daromas poveikis</w:t>
            </w:r>
          </w:p>
        </w:tc>
        <w:tc>
          <w:tcPr>
            <w:tcW w:w="303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0EF55E7F" w14:textId="77777777" w:rsidR="00751FCB" w:rsidRPr="009132DC" w:rsidRDefault="00751FCB" w:rsidP="00751FCB">
            <w:pPr>
              <w:spacing w:before="100" w:beforeAutospacing="1" w:after="100" w:afterAutospacing="1"/>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Nuoroda į ES GPGB informacinius dokumentus, anotacijas</w:t>
            </w:r>
          </w:p>
        </w:tc>
        <w:tc>
          <w:tcPr>
            <w:tcW w:w="19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7636D941" w14:textId="77777777" w:rsidR="00751FCB" w:rsidRPr="009132DC" w:rsidRDefault="00751FCB" w:rsidP="00751FCB">
            <w:pPr>
              <w:spacing w:before="100" w:beforeAutospacing="1" w:after="100" w:afterAutospacing="1"/>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GPGB technologija</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31399421" w14:textId="77777777" w:rsidR="00751FCB" w:rsidRPr="009132DC" w:rsidRDefault="00751FCB" w:rsidP="00751FCB">
            <w:pPr>
              <w:spacing w:before="100" w:beforeAutospacing="1" w:after="100" w:afterAutospacing="1"/>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Su GPGB taikymu susijusios vertės, vnt.</w:t>
            </w:r>
          </w:p>
        </w:tc>
        <w:tc>
          <w:tcPr>
            <w:tcW w:w="1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08F47B73" w14:textId="77777777" w:rsidR="00751FCB" w:rsidRPr="009132DC" w:rsidRDefault="00751FCB" w:rsidP="00751FCB">
            <w:pPr>
              <w:spacing w:before="100" w:beforeAutospacing="1" w:after="100" w:afterAutospacing="1"/>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Atitikimas</w:t>
            </w:r>
          </w:p>
        </w:tc>
        <w:tc>
          <w:tcPr>
            <w:tcW w:w="218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2630ACDE" w14:textId="77777777" w:rsidR="00751FCB" w:rsidRPr="009132DC" w:rsidRDefault="00751FCB" w:rsidP="00751FCB">
            <w:pPr>
              <w:spacing w:before="100" w:beforeAutospacing="1" w:after="100" w:afterAutospacing="1"/>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Pastabos</w:t>
            </w:r>
          </w:p>
        </w:tc>
      </w:tr>
      <w:tr w:rsidR="00751FCB" w:rsidRPr="009132DC" w14:paraId="7C164352" w14:textId="77777777" w:rsidTr="002B78F1">
        <w:trPr>
          <w:gridAfter w:val="1"/>
          <w:wAfter w:w="52" w:type="dxa"/>
          <w:tblHeader/>
        </w:trPr>
        <w:tc>
          <w:tcPr>
            <w:tcW w:w="66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0DF87397" w14:textId="77777777" w:rsidR="00751FCB" w:rsidRPr="009132DC" w:rsidRDefault="00751FCB" w:rsidP="00751FCB">
            <w:pPr>
              <w:spacing w:before="100" w:beforeAutospacing="1" w:after="100" w:afterAutospacing="1"/>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1</w:t>
            </w:r>
          </w:p>
        </w:tc>
        <w:tc>
          <w:tcPr>
            <w:tcW w:w="1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0F77326A" w14:textId="77777777" w:rsidR="00751FCB" w:rsidRPr="009132DC" w:rsidRDefault="00751FCB" w:rsidP="00751FCB">
            <w:pPr>
              <w:spacing w:before="100" w:beforeAutospacing="1" w:after="100" w:afterAutospacing="1"/>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2</w:t>
            </w:r>
          </w:p>
        </w:tc>
        <w:tc>
          <w:tcPr>
            <w:tcW w:w="303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6AD5B5B7" w14:textId="77777777" w:rsidR="00751FCB" w:rsidRPr="009132DC" w:rsidRDefault="00751FCB" w:rsidP="00751FCB">
            <w:pPr>
              <w:spacing w:before="100" w:beforeAutospacing="1" w:after="100" w:afterAutospacing="1"/>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3</w:t>
            </w:r>
          </w:p>
        </w:tc>
        <w:tc>
          <w:tcPr>
            <w:tcW w:w="19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23A929F0" w14:textId="77777777" w:rsidR="00751FCB" w:rsidRPr="009132DC" w:rsidRDefault="00751FCB" w:rsidP="00751FCB">
            <w:pPr>
              <w:spacing w:before="100" w:beforeAutospacing="1" w:after="100" w:afterAutospacing="1"/>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4</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2BBAAACA" w14:textId="77777777" w:rsidR="00751FCB" w:rsidRPr="009132DC" w:rsidRDefault="00751FCB" w:rsidP="00751FCB">
            <w:pPr>
              <w:spacing w:before="100" w:beforeAutospacing="1" w:after="100" w:afterAutospacing="1"/>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5</w:t>
            </w:r>
          </w:p>
        </w:tc>
        <w:tc>
          <w:tcPr>
            <w:tcW w:w="1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3336CF9D" w14:textId="77777777" w:rsidR="00751FCB" w:rsidRPr="009132DC" w:rsidRDefault="00751FCB" w:rsidP="00751FCB">
            <w:pPr>
              <w:spacing w:before="100" w:beforeAutospacing="1" w:after="100" w:afterAutospacing="1"/>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6</w:t>
            </w:r>
          </w:p>
        </w:tc>
        <w:tc>
          <w:tcPr>
            <w:tcW w:w="218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58C797C5" w14:textId="77777777" w:rsidR="00751FCB" w:rsidRPr="009132DC" w:rsidRDefault="00751FCB" w:rsidP="00751FCB">
            <w:pPr>
              <w:spacing w:before="100" w:beforeAutospacing="1" w:after="100" w:afterAutospacing="1"/>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7</w:t>
            </w:r>
          </w:p>
        </w:tc>
      </w:tr>
      <w:tr w:rsidR="005D0839" w:rsidRPr="009132DC" w14:paraId="7EE0A7F9"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A80489"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1.</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C2F65A"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Visa aplinka</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71BAD4"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Komisijos sprendimas (ES) 2018/1147 2018 m. rugpjūčio 10 d. kuriame pagal Europos Parlamento ir Tarybos 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93295"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Bendras aplinkosauginis veiksmingumas</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B63041"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Siekiant pagerinti bendrą aplinkos apsaugos veiksmingumą, GPGB yra įgyvendinti ir taikyti aplinkosaugos vadybos sistemą (AVS)</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661B4F"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327C8A"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UAB „URATC“ savo veikloje vadovaujasi LR teisės aktais, reglamentuojančiais aplinkos apsaugą atliekų tvarkymo srityje. Įmonėje atliekų tvarkymas bus vykdomas vadovaujantis LR atliekų tvarkymo įstatymu (Žin., 1998, Nr.61-1726, 2004, Nr.73-2544, 2005, Nr.84-3111). Atliekų tvarkymo taisyklėmis,  (Žin.,2004, Nr. 64-2381).</w:t>
            </w:r>
          </w:p>
        </w:tc>
      </w:tr>
      <w:tr w:rsidR="005D0839" w:rsidRPr="009132DC" w14:paraId="231D28CA"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9906C1"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2.</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4C101"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Visa aplinka</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8D0141"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Komisijos sprendimas (ES) 2018/1147 2018 m. rugpjūčio 10 d. kuriame pagal Europos Parlamento ir Tarybos 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75F5CD"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Bendras aplinkosauginis veiksmingumas</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63957D"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Siekiant padidinti įrenginio bendrą aplinkosauginį veiksmingumą, GPGB yra taikyti visus toliau nurodytus metodus:</w:t>
            </w:r>
          </w:p>
          <w:p w14:paraId="4A6A91FC"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Style w:val="markedcontent"/>
                <w:rFonts w:ascii="Times New Roman" w:eastAsia="Times New Roman" w:hAnsi="Times New Roman" w:cs="Times New Roman"/>
                <w:kern w:val="0"/>
                <w:lang w:val="lt-LT"/>
                <w14:ligatures w14:val="none"/>
              </w:rPr>
              <w:t>a. Atliekų apibūdinimo ir priimtinumo nustatymo</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procedūrų nustatymas ir įgyvendinimas</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b. Atliekų priėmimo procedūrų nustatymas ir</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įgyvendinimas</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c. Atliekų sekimo sistemos ir apyrašo sukūrimas</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ir įgyvendinimas</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d. Sutvarkytų atliekų kokybės valdymo sistemos</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sukūrimas ir įgyvendinimas</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 xml:space="preserve">e. Atliekų atskyrimo </w:t>
            </w:r>
            <w:r w:rsidRPr="009132DC">
              <w:rPr>
                <w:rStyle w:val="markedcontent"/>
                <w:rFonts w:ascii="Times New Roman" w:eastAsia="Times New Roman" w:hAnsi="Times New Roman" w:cs="Times New Roman"/>
                <w:kern w:val="0"/>
                <w:lang w:val="lt-LT"/>
                <w14:ligatures w14:val="none"/>
              </w:rPr>
              <w:lastRenderedPageBreak/>
              <w:t>užtikrinimas</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f. Atliekų suderinamumo užtikrinimas prieš jas</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maišant arba jų įmaišant</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g. Tvarkytinų kietųjų atliekų rūšiavimas</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6F4583"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CAB20B"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Style w:val="markedcontent"/>
                <w:rFonts w:ascii="Times New Roman" w:eastAsia="Times New Roman" w:hAnsi="Times New Roman" w:cs="Times New Roman"/>
                <w:kern w:val="0"/>
                <w:lang w:val="lt-LT"/>
                <w14:ligatures w14:val="none"/>
              </w:rPr>
              <w:t>Priimamų atliekų lydraštyje bei</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atliekų priėmimo deklaracijoje yra</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pateikiama informacija apie</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atliekas, jų siuntėją, susidarymo</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vietą, atliekų tipą.</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Atliekų priėmimo procedūra</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vykdoma ir aprašoma Atliekų</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naudojimo ar šalinimo techniniame</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reglamente.</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Priimamos atliekos apžiūrimos</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vizualiai, pildomas atliekų</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apibūdinimas, kai to reikia, norint</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įsitikinti dėl sudėties ar</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pavojingumo prieš pristatant</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atliekas į įrenginį.</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Mėginiai įrenginio vietoje neimami.</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Procedūros atsisakius priimti</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pavojingas atliekas aprašomos</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Atliekų naudojimo ar šalinimo</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lastRenderedPageBreak/>
              <w:t>techniniame reglamente.</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Priimamos aiškios kilmės atliekos ir</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skirtingų rūšių atliekos tarpusavyje</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nemaišomos.</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Vykdant veiklą vadovaujamasi</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teisės aktais, reglamentuojančiais atliekų apskaitą.</w:t>
            </w:r>
          </w:p>
        </w:tc>
      </w:tr>
      <w:tr w:rsidR="005D0839" w:rsidRPr="009132DC" w14:paraId="02F1EFC7"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B28A3A"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 xml:space="preserve">3. </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D996D"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Visa aplinka</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A3D9F1"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Komisijos sprendimas (ES) 2018/1147 2018 m. rugpjūčio 10 d. kuriame pagal Europos Parlamento ir Tarybos 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ECC93E"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Bendras aplinkosauginis veiksmingumas</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F12F6F"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Siekiant sudaryti sąlygas, kad į vandenį ir orą būtų išleidžiama mažiau teršalų, GPGB yra sudaryti ir nuolat atnaujinti nuotekų ir išmetamųjų dujų srautų apyrašą, kuris būtų aplinkosaugos vadybos sistemos, apimančios visus toliau išvardytus elementus (žr. 1 GPGB), dalis.</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57BFB"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623109"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 Priėmimo metu aptiktos pagal įrenginių TIPK leidimo  sąlygas netinkamos priimti atliekos bus atskiriamos ir iki grąžinimo šių atliekų turėtojui bus laikomos šioms atliekoms laikyti skirtoje zonoje. Atliekų priėmimo procedūros aprašytos Atliekų naudojimo ar šalinimo techniniame reglamente.</w:t>
            </w:r>
          </w:p>
          <w:p w14:paraId="3F0012D7"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Priimtos atliekos tiek mechaninio rūšiavimo įrenginyje, tiek biologinio apdorojimo įrenginiuose, taip pat naujuose maisto/virtuvės rūšiavimo įrenginiuose su bus laikomos joms skirtose laikyti zonose. Bendrovė turi parengusi atliekų laikomų zonų išdėstymo schemas. Biologinio apdorojimo įrenginių korpuse įrengta sandari drenažinė sistema. Buitinės nuotekos išleidžiamos į esamus nuotekų tinklus. Paviršinės yra valomos esamuose valymo įrenginiuose.</w:t>
            </w:r>
          </w:p>
          <w:p w14:paraId="00DFA384"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Nuotekų kokybė bus kontroliuojama ir atitiks sutartyje su nuotekų tvarkymo </w:t>
            </w:r>
            <w:r w:rsidRPr="009132DC">
              <w:rPr>
                <w:rFonts w:ascii="Times New Roman" w:eastAsia="Times New Roman" w:hAnsi="Times New Roman" w:cs="Times New Roman"/>
                <w:kern w:val="0"/>
                <w:lang w:val="lt-LT"/>
                <w14:ligatures w14:val="none"/>
              </w:rPr>
              <w:lastRenderedPageBreak/>
              <w:t>įmone numatytus reikalavimus. Paviršinių nuotekų užterštumas, kurios po valymo bus išleidžiamos į gamtinę aplinką, neviršys leistinų normų.</w:t>
            </w:r>
          </w:p>
          <w:p w14:paraId="1E90B787"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Įmonė turi pasitvirtinusi nuotekų taršos mažinimo planą. </w:t>
            </w:r>
          </w:p>
          <w:p w14:paraId="30DD6ED7"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Biologinio apdorojimo įrenginiuose yra įrengti biofiltrai. Atliekamas biodujų gamybos proceso monitoringas, įrengti temperatūros, dujų sudėties davikliai. Parametrai parenkami didžiausiai kokybiškų biodujų išeigai gauti. </w:t>
            </w:r>
          </w:p>
          <w:p w14:paraId="39F2074F"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p>
          <w:p w14:paraId="150F31B0"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p>
        </w:tc>
      </w:tr>
      <w:tr w:rsidR="005D0839" w:rsidRPr="008E0B21" w14:paraId="2D3F9B32"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8859AC"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4.</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E4CDB1"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Visa aplinka</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B3BE3D"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Komisijos sprendimas (ES) 2018/1147 2018 m. rugpjūčio 10 d. kuriame pagal Europos Parlamento ir Tarybos 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961A2D"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Bendras aplinkosauginis veiksmingumas</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771F77"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 Siekiant sumažinti su atliekų saugojimu susijusią riziką aplinkai, GPGB yra taikyti visus toliau nurodytus metodus:</w:t>
            </w:r>
          </w:p>
          <w:p w14:paraId="0EFF0062"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Style w:val="markedcontent"/>
                <w:rFonts w:ascii="Times New Roman" w:eastAsia="Times New Roman" w:hAnsi="Times New Roman" w:cs="Times New Roman"/>
                <w:kern w:val="0"/>
                <w:lang w:val="lt-LT"/>
                <w14:ligatures w14:val="none"/>
              </w:rPr>
              <w:t>a. Optimalios saugojimo vietos parinkimas</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b. Pakankamas saugojimo pajėgumas</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c. Saugus saugojimo vietų eksploatavimas</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d. Supakuotų pavojingų atliekų saugojimas ir</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tvarkymas atskiroje vietoje</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BE7582"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EE820"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a. Objekto kaimynystėje vandens telkinių nėra. Atliekų mechaninio rūšiavimo veikla, maisto/virtuvės rūšiavimo veikla ir biologinio apdorojimo veikla  bus vykdoma esamo regioninio nepavojingųjų atliekų sąvartyno teritorijoje. Atliekos bus laikomos uždaroje patalpoje. Teritorijoje veiks paviršinių nuotekų susirinkimo ir valymo sistema.</w:t>
            </w:r>
          </w:p>
          <w:p w14:paraId="210BDCAF"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b. Atliekos bus laikomos uždaroje patalpoje, tam skirtose zonose, neviršijant atliekų šalinimo ir naudojimo techniniame reglamente nustatytų didžiausių vienu metu </w:t>
            </w:r>
            <w:r w:rsidRPr="009132DC">
              <w:rPr>
                <w:rFonts w:ascii="Times New Roman" w:eastAsia="Times New Roman" w:hAnsi="Times New Roman" w:cs="Times New Roman"/>
                <w:kern w:val="0"/>
                <w:lang w:val="lt-LT"/>
                <w14:ligatures w14:val="none"/>
              </w:rPr>
              <w:lastRenderedPageBreak/>
              <w:t xml:space="preserve">galimų laikyti atliekų kiekių. </w:t>
            </w:r>
          </w:p>
          <w:p w14:paraId="5F1DDCDF"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c. Atliekos bus laikomos uždaroje patalpoje, tam skirtose zonose, neviršijant atliekų šalinimo ir naudojimo techniniame reglamente nustatytų didžiausių vienu metu galimų laikyti atliekų kiekių</w:t>
            </w:r>
          </w:p>
          <w:p w14:paraId="17AF32CD"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d. Pavojingų atliekų tvarkymas nėra numatytas. </w:t>
            </w:r>
          </w:p>
          <w:p w14:paraId="373CA981"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Aptikus pavojingų atliekų, mišrių komunalinių ar maisto/virtuvės atliekų sraute jos bus tvarkomos atliekų naudojimo ar šalinimo techniniame reglamente nustatyta tvarka</w:t>
            </w:r>
          </w:p>
        </w:tc>
      </w:tr>
      <w:tr w:rsidR="005D0839" w:rsidRPr="008E0B21" w14:paraId="3EBA00F5"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31A520"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5.</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98C645"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Visa aplinka</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FB1277"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Komisijos sprendimas (ES) 2018/1147 2018 m. rugpjūčio 10 d. kuriame pagal Europos Parlamento ir Tarybos 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0516B"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Bendras aplinkosauginis veiksmingumas</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406F2E"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Siekiant sumažinti su atliekų tvarkymu ir perkėlimu susijusią riziką aplinkai, GPGB yra nustatyti tvarkymo ir perkėlimo procedūras ir jas įgyvendinti:</w:t>
            </w:r>
          </w:p>
          <w:p w14:paraId="02F6148D"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atliekas tvarko ir perkelia kompetentingi darbuotojai;</w:t>
            </w:r>
          </w:p>
          <w:p w14:paraId="357F1AB9"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 — atliekų tvarkymas ir perkėlimas tinkamai registruojamas dokumentuose, kurie tvirtinami prieš atliekant veiksmus ir tikrinami juos užbaigus;</w:t>
            </w:r>
          </w:p>
          <w:p w14:paraId="6830F935"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 imamasi priemonių, kad būtų išvengta skysčio išsiliejimo, jis būtų </w:t>
            </w:r>
            <w:r w:rsidRPr="009132DC">
              <w:rPr>
                <w:rFonts w:ascii="Times New Roman" w:eastAsia="Times New Roman" w:hAnsi="Times New Roman" w:cs="Times New Roman"/>
                <w:kern w:val="0"/>
                <w:lang w:val="lt-LT"/>
                <w14:ligatures w14:val="none"/>
              </w:rPr>
              <w:lastRenderedPageBreak/>
              <w:t xml:space="preserve">aptiktas ir sušvelnintas jo poveikis; </w:t>
            </w:r>
          </w:p>
          <w:p w14:paraId="39D55A78"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 maišant arba įmaišant atliekas imamasi eksploatacinių ir konstrukcinių atsargumo priemonių (pvz., dulkingos ar miltelių pavidalo atliekos siurbiamos). </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FC7CDE"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4F313C"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Atliekų pakrovimo/iškrovimo darbus prižiūrės kvalifikuotas personalas, kuris periodiškai yra instruktuojamas, </w:t>
            </w:r>
          </w:p>
          <w:p w14:paraId="0E208372"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Atliekų apskaita vykdoma pagal LR teisės aktuose nustatytą tvarką. </w:t>
            </w:r>
          </w:p>
          <w:p w14:paraId="105F6C2E" w14:textId="77777777" w:rsidR="005D0839" w:rsidRPr="009132DC" w:rsidRDefault="005D0839" w:rsidP="005D0839">
            <w:pPr>
              <w:spacing w:before="100" w:beforeAutospacing="1" w:after="100" w:afterAutospacing="1" w:line="240" w:lineRule="auto"/>
              <w:jc w:val="center"/>
              <w:rPr>
                <w:rStyle w:val="markedcontent"/>
                <w:rFonts w:ascii="Times New Roman" w:eastAsia="Times New Roman" w:hAnsi="Times New Roman" w:cs="Times New Roman"/>
                <w:kern w:val="0"/>
                <w:lang w:val="lt-LT"/>
                <w14:ligatures w14:val="none"/>
              </w:rPr>
            </w:pPr>
            <w:r w:rsidRPr="009132DC">
              <w:rPr>
                <w:rStyle w:val="markedcontent"/>
                <w:rFonts w:ascii="Times New Roman" w:eastAsia="Times New Roman" w:hAnsi="Times New Roman" w:cs="Times New Roman"/>
                <w:kern w:val="0"/>
                <w:lang w:val="lt-LT"/>
                <w14:ligatures w14:val="none"/>
              </w:rPr>
              <w:t>Skysčiams surinkti</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atliekų išsiliejimo atveju yra laikomi tam skirti absorbentai.</w:t>
            </w:r>
          </w:p>
          <w:p w14:paraId="37C5EA4B"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p>
        </w:tc>
      </w:tr>
      <w:tr w:rsidR="005D0839" w:rsidRPr="009132DC" w14:paraId="1689B314"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C39C50"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6.</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04C5A"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Vanduo</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8E07BF"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Komisijos sprendimas (ES) 2018/1147 2018 m. rugpjūčio 10 d. kuriame pagal Europos Parlamento ir Tarybos 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CBCA62"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Stebėsena</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1FDA96"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 Nuotekų srautų apyraše (žr. 3 GPGB) nustatytų atitinkamų į vandenį išleidžiamų teršalų kiekių atžvilgiu GPGB yra stebėti pagrindinius procesų parametrus (pvz., nuotekų srautą, pH, temperatūrą, laidumą, BDS) esminėse vietose (pvz., įleidimo į </w:t>
            </w:r>
            <w:r w:rsidRPr="009132DC">
              <w:rPr>
                <w:rFonts w:ascii="Times New Roman" w:eastAsia="Times New Roman" w:hAnsi="Times New Roman" w:cs="Times New Roman"/>
                <w:kern w:val="0"/>
                <w:lang w:val="lt-LT"/>
                <w14:ligatures w14:val="none"/>
              </w:rPr>
              <w:lastRenderedPageBreak/>
              <w:t>pirminio apdorojimo bloką arba išleidimo iš jo vietoje, įleidimo į galutinio apdorojimo bloką vietoje, teršalų išleidimo iš įrenginio taške).</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173D4"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953C7F"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Biologinio apdorojimo įrenginių korpuse įrengta sandari drenažinė sistema. Buitinės nuotekos išleidžiamos į esamus nuotekų tinklus. Paviršinės yra valomos esamuose valymo įrenginiuose.</w:t>
            </w:r>
          </w:p>
          <w:p w14:paraId="5F3E9B9E"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Nuotekų kokybė bus kontroliuojama ir atitiks sutartyje su nuotekų tvarkymo </w:t>
            </w:r>
            <w:r w:rsidRPr="009132DC">
              <w:rPr>
                <w:rFonts w:ascii="Times New Roman" w:eastAsia="Times New Roman" w:hAnsi="Times New Roman" w:cs="Times New Roman"/>
                <w:kern w:val="0"/>
                <w:lang w:val="lt-LT"/>
                <w14:ligatures w14:val="none"/>
              </w:rPr>
              <w:lastRenderedPageBreak/>
              <w:t>įmone numatytus reikalavimus. Paviršinių nuotekų užterštumas, kurios po valymo bus išleidžiamos į gamtinę aplinką, neviršys leistinų normų.</w:t>
            </w:r>
          </w:p>
          <w:p w14:paraId="7FE4E12C"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Įmonė turi pasitvirtinusi nuotekų taršos mažinimo planą.</w:t>
            </w:r>
          </w:p>
          <w:p w14:paraId="0A9F60F4"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UAB „URATC“  vykdo aplinkos monitoringą pagal parengtą ir suderintą aplinkos monitoringo</w:t>
            </w:r>
          </w:p>
          <w:p w14:paraId="1F572FCF"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programą, kurioje nurodyti kontroliuojami teršalai, sužymėtos mėginio paėmimo vietos, nurodytas</w:t>
            </w:r>
          </w:p>
          <w:p w14:paraId="6ED1D065"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dažnumas ir planuojami naudoti matavimo metodai</w:t>
            </w:r>
          </w:p>
          <w:p w14:paraId="02349560"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p>
          <w:p w14:paraId="36533FE5"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p>
          <w:p w14:paraId="32C6FAA1"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p>
        </w:tc>
      </w:tr>
      <w:tr w:rsidR="005D0839" w:rsidRPr="008E0B21" w14:paraId="089D43CB"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A7CFC5"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7.</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DA99AD"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Vanduo</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4644E8"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Komisijos sprendimas (ES) 2018/1147 2018 m. rugpjūčio 10 d. kuriame pagal Europos Parlamento ir Tarybos 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E67EC"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Stebėsena</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75BB73"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GPGB yra stebėti į vandenį išleidžiamų teršalų kiekį ne rečiau, nei nurodyta toliau, ir laikantis EN standartų. Jei EN standartų nėra, GPGB yra ISO, nacionalinių ar kitų tarptautinių standartų, kuriuos taikant gaunami lygiavertės mokslinės kokybės duomenys, taikymas.</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A50823"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360CFD"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Style w:val="markedcontent"/>
                <w:rFonts w:ascii="Times New Roman" w:eastAsia="Times New Roman" w:hAnsi="Times New Roman" w:cs="Times New Roman"/>
                <w:kern w:val="0"/>
                <w:lang w:val="lt-LT"/>
                <w14:ligatures w14:val="none"/>
              </w:rPr>
              <w:t>UAB „URATC“  vykdo aplinkos</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monitoringą pagal parengtą ir</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suderintą aplinkos monitoringo</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programą, kurioje nurodyti</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kontroliuojami teršalai, sužymėtos</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mėginio paėmimo vietos, nurodytas</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dažnumas ir planuojami naudoti</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matavimo metodai</w:t>
            </w:r>
          </w:p>
        </w:tc>
      </w:tr>
      <w:tr w:rsidR="005D0839" w:rsidRPr="009132DC" w14:paraId="7BF18100"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3E7C38"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8.</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303009"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Aplinkos oras</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F8BE2"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Komisijos sprendimas (ES) 2018/1147 2018 m. rugpjūčio 10 d. kuriame pagal Europos Parlamento ir Tarybos direktyvą 2010/75ES pateikiamos geriausių </w:t>
            </w:r>
            <w:r w:rsidRPr="009132DC">
              <w:rPr>
                <w:rFonts w:ascii="Times New Roman" w:eastAsia="Times New Roman" w:hAnsi="Times New Roman" w:cs="Times New Roman"/>
                <w:kern w:val="0"/>
                <w:lang w:val="lt-LT"/>
                <w14:ligatures w14:val="none"/>
              </w:rPr>
              <w:lastRenderedPageBreak/>
              <w:t>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9622F0"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Stebėsena</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C70FC1"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B42C49"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13F02B"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p>
        </w:tc>
      </w:tr>
      <w:tr w:rsidR="005D0839" w:rsidRPr="008E0B21" w14:paraId="198588A1"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EEE5F7"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F9366F"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AA03FC"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67B536"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9FAA37"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 GPGB yra stebėti vamzdžiais į orą išmetamų teršalų kiekį ne rečiau, nei nurodyta toliau, ir laikantis EN standartų. Jei EN standartų nėra, GPGB yra ISO, nacionalinių ar kitų tarptautinių standartų, kuriuos taikant gaunami lygiavertės mokslinės kokybės duomenys, taikymas.</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1D267"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018BC3"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Biologiškai skaidžios atliekos bus tvarkomos uždaruose tuneliuose.</w:t>
            </w:r>
          </w:p>
          <w:p w14:paraId="2A5BA995"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Tuneliuose proceso metu bus palaikomas neigiamas slėgis, kad susidaręs užterštas ir nemalonus kvapas nepasklistų patalpose. Neigiamas slėgis palaikomas ir pačiuose pastatuose, kad blogas kvapas ir užterštas oras būtų apdorojamas biofiltro sistemoje ir nekontroliuojamai nesiveržtų į aplinką</w:t>
            </w:r>
          </w:p>
        </w:tc>
      </w:tr>
      <w:tr w:rsidR="005D0839" w:rsidRPr="008E0B21" w14:paraId="2D34722A"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D7579D"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9.</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48F4AF"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Aplinkos oras</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DF9E77"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Komisijos sprendimas (ES) 2018/1147 2018 m. rugpjūčio 10 d. kuriame pagal Europos Parlamento ir Tarybos direktyvą 2010/75ES pateikiamos geriausių prieinamų gamybos būdų </w:t>
            </w:r>
            <w:r w:rsidRPr="009132DC">
              <w:rPr>
                <w:rFonts w:ascii="Times New Roman" w:eastAsia="Times New Roman" w:hAnsi="Times New Roman" w:cs="Times New Roman"/>
                <w:kern w:val="0"/>
                <w:lang w:val="lt-LT"/>
                <w14:ligatures w14:val="none"/>
              </w:rPr>
              <w:lastRenderedPageBreak/>
              <w:t>(GPGB)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EFA3F"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Stebėsena</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31382"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GPGB yra bent kartą per metus stebėti dėl panaudotų tirpiklių regeneravimo, įrangos, kurioje yra POT, </w:t>
            </w:r>
            <w:r w:rsidRPr="009132DC">
              <w:rPr>
                <w:rFonts w:ascii="Times New Roman" w:eastAsia="Times New Roman" w:hAnsi="Times New Roman" w:cs="Times New Roman"/>
                <w:kern w:val="0"/>
                <w:lang w:val="lt-LT"/>
                <w14:ligatures w14:val="none"/>
              </w:rPr>
              <w:lastRenderedPageBreak/>
              <w:t>neutralizavimo tirpikliais ir fizinio cheminio tirpiklių apdorojimo siekiant panaudoti jų šilumingumą į orą išmetamų pasklidžiųjų organinių junginių kiekį, naudojant vieną iš toliau nurodytų metodų arba jų derinį</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F04D26"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Neaktualu</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C8C6F"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Atliekų apdorojimo metu tirpikliai naudojami nebus</w:t>
            </w:r>
          </w:p>
        </w:tc>
      </w:tr>
      <w:tr w:rsidR="005D0839" w:rsidRPr="008E0B21" w14:paraId="33427A27"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0C880E"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10. </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CC4FEA"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Visa aplinka</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227AC8"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Komisijos sprendimas (ES) 2018/1147 2018 m. rugpjūčio 10 d. kuriame pagal Europos Parlamento ir Tarybos 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CD1C08"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Stebėsena</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B91C6C"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 GPGB yra periodiškai stebėti skleidžiamus kvapus.</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8439F2"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AFC32B"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Kvapų ir taršos mažinimui yra įrengta oro šalinimo kamera mechaninio rūšiavimo įrenginių zonoje ir biofiltrai biologinio apdorojimo zonoje.</w:t>
            </w:r>
          </w:p>
          <w:p w14:paraId="48DF22AF"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UAB „URATC“ atliko įrenginių skleidžiamos taršos ir modeliavimą, bei parengusi kvapo vertinimo ataskaitą.</w:t>
            </w:r>
          </w:p>
        </w:tc>
      </w:tr>
      <w:tr w:rsidR="005D0839" w:rsidRPr="009132DC" w14:paraId="44B07D97"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54F732"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11. </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9C0884"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Gamtos ištekliai</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FF7125"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Komisijos sprendimas (ES) 2018/1147 2018 m. rugpjūčio 10 d. kuriame pagal Europos </w:t>
            </w:r>
            <w:r w:rsidRPr="009132DC">
              <w:rPr>
                <w:rFonts w:ascii="Times New Roman" w:eastAsia="Times New Roman" w:hAnsi="Times New Roman" w:cs="Times New Roman"/>
                <w:kern w:val="0"/>
                <w:lang w:val="lt-LT"/>
                <w14:ligatures w14:val="none"/>
              </w:rPr>
              <w:lastRenderedPageBreak/>
              <w:t>Parlamento ir Tarybos 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A44CF7"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Stebėsena</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9863B"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GPGB yra ne rečiau kaip kasmet stebėti per metus </w:t>
            </w:r>
            <w:r w:rsidRPr="009132DC">
              <w:rPr>
                <w:rFonts w:ascii="Times New Roman" w:eastAsia="Times New Roman" w:hAnsi="Times New Roman" w:cs="Times New Roman"/>
                <w:kern w:val="0"/>
                <w:lang w:val="lt-LT"/>
                <w14:ligatures w14:val="none"/>
              </w:rPr>
              <w:lastRenderedPageBreak/>
              <w:t>suvartojamo vandens, energijos ir žaliavų kiekį ir per metus susidarančių liekanų ir nuotekų kiekį.</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0F71DB"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8FB21B"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Style w:val="markedcontent"/>
                <w:rFonts w:ascii="Times New Roman" w:eastAsia="Times New Roman" w:hAnsi="Times New Roman" w:cs="Times New Roman"/>
                <w:kern w:val="0"/>
                <w:lang w:val="lt-LT"/>
                <w14:ligatures w14:val="none"/>
              </w:rPr>
              <w:t>Įrengti skaitliukai energijos,</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vandens ir nuotekų sunaudojimui</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lastRenderedPageBreak/>
              <w:t>stebėti. Žaliavų sunaudojimui</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stebėsena vykdoma naudojant</w:t>
            </w:r>
            <w:r w:rsidRPr="009132DC">
              <w:rPr>
                <w:rFonts w:ascii="Times New Roman" w:eastAsia="Times New Roman" w:hAnsi="Times New Roman" w:cs="Times New Roman"/>
                <w:kern w:val="0"/>
                <w:lang w:val="lt-LT"/>
                <w14:ligatures w14:val="none"/>
              </w:rPr>
              <w:t xml:space="preserve"> </w:t>
            </w:r>
            <w:r w:rsidRPr="009132DC">
              <w:rPr>
                <w:rStyle w:val="markedcontent"/>
                <w:rFonts w:ascii="Times New Roman" w:eastAsia="Times New Roman" w:hAnsi="Times New Roman" w:cs="Times New Roman"/>
                <w:kern w:val="0"/>
                <w:lang w:val="lt-LT"/>
                <w14:ligatures w14:val="none"/>
              </w:rPr>
              <w:t xml:space="preserve">sąskaitas faktūras. </w:t>
            </w:r>
          </w:p>
        </w:tc>
      </w:tr>
      <w:tr w:rsidR="005D0839" w:rsidRPr="008E0B21" w14:paraId="2EA1FD72"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CEE425"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12.</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133490"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Visa aplinka</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D438FA"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Komisijos sprendimas (ES) 2018/1147 2018 m. rugpjūčio 10 d. kuriame pagal Europos Parlamento ir Tarybos 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9A9F4B"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Į orą išmetami teršalai</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DDDD3C"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Siekiant išvengti kvapų sklidimo iš įrenginio arba, jei tai neįmanoma, jį sumažinti, GPGB yra parengti, įgyvendinti ir reguliariai peržiūrėti kvapų valdymo planą, kuris yra aplinkosaugos vadybos sistemos (žr. 1 GPGB) dalis ir kurį sudaro visi toliau nurodyti elementai: — protokolas, kuriame nurodyti veiksmai ir terminai; — 10 GPGB išdėstytos kvapų stebėsenos vykdymo protokolas; — </w:t>
            </w:r>
            <w:r w:rsidRPr="009132DC">
              <w:rPr>
                <w:rFonts w:ascii="Times New Roman" w:eastAsia="Times New Roman" w:hAnsi="Times New Roman" w:cs="Times New Roman"/>
                <w:kern w:val="0"/>
                <w:lang w:val="lt-LT"/>
                <w14:ligatures w14:val="none"/>
              </w:rPr>
              <w:lastRenderedPageBreak/>
              <w:t>reagavimo į nustatytus su kvapais susijusius incidentus, pvz., skundus, protokolas; — kvapų prevencijos ir mažinimo programa, kurios paskirtis – nustatyti kvapų šaltinį (-ius), apibūdinti pavienių kvapų šaltinių poveikį ir įgyvendinti kvapų prevencijos ir (arba) mažinimo priemones.</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7D0A3B"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FE658E"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Kvapų ir taršos mažinimui yra įrengta oro šalinimo kamera mechaninio rūšiavimo įrenginių zonoje ir biofiltrai biologinio apdorojimo zonoje.</w:t>
            </w:r>
          </w:p>
          <w:p w14:paraId="358AD68C"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Įrengtoje maisto/virtuvės atliekų priėmimo ir kaupimo patalpoje</w:t>
            </w:r>
            <w:r w:rsidRPr="009132DC" w:rsidDel="000F6BD0">
              <w:rPr>
                <w:rFonts w:ascii="Times New Roman" w:eastAsia="Times New Roman" w:hAnsi="Times New Roman" w:cs="Times New Roman"/>
                <w:kern w:val="0"/>
                <w:lang w:val="lt-LT"/>
                <w14:ligatures w14:val="none"/>
              </w:rPr>
              <w:t xml:space="preserve"> </w:t>
            </w:r>
            <w:r w:rsidRPr="009132DC">
              <w:rPr>
                <w:rFonts w:ascii="Times New Roman" w:eastAsia="Times New Roman" w:hAnsi="Times New Roman" w:cs="Times New Roman"/>
                <w:kern w:val="0"/>
                <w:lang w:val="lt-LT"/>
                <w14:ligatures w14:val="none"/>
              </w:rPr>
              <w:t xml:space="preserve"> įrengta ventiliacinė sistema su oro valymo įrenginiais (biofiltrais)</w:t>
            </w:r>
          </w:p>
          <w:p w14:paraId="2A558A29"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UAB „URATC“ atliko įrenginių skleidžiamos taršos ir modeliavimą, bei parengusi kvapo vertinimo ataskaitą.</w:t>
            </w:r>
          </w:p>
        </w:tc>
      </w:tr>
      <w:tr w:rsidR="005D0839" w:rsidRPr="008E0B21" w14:paraId="03AAA416"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4BAE2"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13. </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239FB"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Visa aplinka</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772FC5"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Komisijos sprendimas (ES) 2018/1147 2018 m. rugpjūčio 10 d. kuriame pagal Europos Parlamento ir Tarybos 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706D62"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Į orą išmetami teršalai</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13A1E"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 Siekiant išvengti kvapų sklidimo iš įrenginio arba, jei tai neįmanoma, jį sumažinti, GPGB yra taikyti vieną iš toliau nurodytų metodų ar juos derinti: </w:t>
            </w:r>
          </w:p>
          <w:p w14:paraId="52BF71DB"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 xml:space="preserve">a. buvimo trukmės mažinimas, </w:t>
            </w:r>
          </w:p>
          <w:p w14:paraId="157FBA0D"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b. cheminio apdorojimo taikymas, </w:t>
            </w:r>
          </w:p>
          <w:p w14:paraId="60112FE1"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c. aerobinio apdorojimo optimizavimas</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6BC8F"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5C6A0E"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Biologiškai skaidžios atliekos bus tvarkomos uždaruose tuneliuose. </w:t>
            </w:r>
          </w:p>
          <w:p w14:paraId="725D6616"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Tuneliuose proceso metu bus palaikomas neigiamas slėgis, kad susidaręs užterštas ir nemalonus kvapas nepasklistų patalpose. Neigiamas slėgis </w:t>
            </w:r>
            <w:r w:rsidRPr="009132DC">
              <w:rPr>
                <w:rFonts w:ascii="Times New Roman" w:eastAsia="Times New Roman" w:hAnsi="Times New Roman" w:cs="Times New Roman"/>
                <w:kern w:val="0"/>
                <w:lang w:val="lt-LT"/>
                <w14:ligatures w14:val="none"/>
              </w:rPr>
              <w:lastRenderedPageBreak/>
              <w:t>palaikomas ir pačiuose pastatuose, kad blogas kvapas ir užterštas oras būtų apdorojamas biofiltro sistemoje ir nekontroliuojamai nesiveržtų į aplinką.</w:t>
            </w:r>
          </w:p>
          <w:p w14:paraId="04225361"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Cheminės priemonės nėra naudojamos.</w:t>
            </w:r>
          </w:p>
          <w:p w14:paraId="33E56D9B"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Atliekos apdorojamos anaerobiniu būdu. </w:t>
            </w:r>
          </w:p>
        </w:tc>
      </w:tr>
      <w:tr w:rsidR="005D0839" w:rsidRPr="008E0B21" w14:paraId="5D09E18D"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658C20"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 xml:space="preserve">14. </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BD80F1"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Aplinkos oras</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0864CF"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Komisijos sprendimas (ES) 2018/1147 2018 m. rugpjūčio 10 d. kuriame pagal Europos Parlamento ir Tarybos 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102912"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Į orą išmetami teršalai</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048982"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Style w:val="markedcontent"/>
                <w:rFonts w:ascii="Times New Roman" w:eastAsia="Times New Roman" w:hAnsi="Times New Roman" w:cs="Times New Roman"/>
                <w:kern w:val="0"/>
                <w:lang w:val="lt-LT"/>
                <w14:ligatures w14:val="none"/>
              </w:rPr>
              <w:t xml:space="preserve"> Siekiant išvengti pasklidžiųjų teršalų, visų</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pirma dulkių, organinių junginių ir kvapų,</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išmetimo į orą arba, jei tai praktiškai neįmanoma,</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sumažinti tokių teršalų kiekį, GPGB yra naudoti</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tinkamą toliau nurodytų metodų derinį:</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 xml:space="preserve">a. Galimų </w:t>
            </w:r>
            <w:r w:rsidRPr="009132DC">
              <w:rPr>
                <w:rStyle w:val="markedcontent"/>
                <w:rFonts w:ascii="Times New Roman" w:eastAsia="Times New Roman" w:hAnsi="Times New Roman" w:cs="Times New Roman"/>
                <w:kern w:val="0"/>
                <w:lang w:val="lt-LT"/>
                <w14:ligatures w14:val="none"/>
              </w:rPr>
              <w:lastRenderedPageBreak/>
              <w:t>pasklidžiųjų išmetamųjų teršalų</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šaltinių skaičiaus mažinimas</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b. Labai sandarios įrangos parinkimas ir</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naudojimas</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c. Korozijos prevencija</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d. Pasklidžiųjų išmetamųjų teršalų lokalizavimas,</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surinkimas ir apdorojimas</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e. Drėkinimas</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f. Techninė priežiūra</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g. Atliekų apdorojimo ir saugojimo vietų valymas</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h. Nuotėkio aptikimo ir remonto (NAIR)</w:t>
            </w:r>
            <w:r w:rsidRPr="009132DC">
              <w:rPr>
                <w:rFonts w:ascii="Times New Roman" w:eastAsia="Times New Roman" w:hAnsi="Times New Roman" w:cs="Times New Roman"/>
                <w:kern w:val="0"/>
                <w:lang w:val="lt-LT"/>
                <w14:ligatures w14:val="none"/>
              </w:rPr>
              <w:br/>
            </w:r>
            <w:r w:rsidRPr="009132DC">
              <w:rPr>
                <w:rStyle w:val="markedcontent"/>
                <w:rFonts w:ascii="Times New Roman" w:eastAsia="Times New Roman" w:hAnsi="Times New Roman" w:cs="Times New Roman"/>
                <w:kern w:val="0"/>
                <w:lang w:val="lt-LT"/>
                <w14:ligatures w14:val="none"/>
              </w:rPr>
              <w:t>programa</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1BFE58"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lastRenderedPageBreak/>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F93FB4"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Biologiškai skaidžios atliekos bus tvarkomos uždaruose tuneliuose. </w:t>
            </w:r>
          </w:p>
          <w:p w14:paraId="750D85AC"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Tuneliuose proceso metu bus palaikomas neigiamas slėgis, kad susidaręs užterštas ir nemalonus kvapas nepasklistų patalpose. Neigiamas slėgis palaikomas ir pačiuose pastatuose, kad blogas kvapas ir užterštas oras būtų </w:t>
            </w:r>
            <w:r w:rsidRPr="009132DC">
              <w:rPr>
                <w:rFonts w:ascii="Times New Roman" w:eastAsia="Times New Roman" w:hAnsi="Times New Roman" w:cs="Times New Roman"/>
                <w:kern w:val="0"/>
                <w:lang w:val="lt-LT"/>
                <w14:ligatures w14:val="none"/>
              </w:rPr>
              <w:lastRenderedPageBreak/>
              <w:t xml:space="preserve">apdorojamas biofiltro sistemoje ir nekontroliuojamai nesiveržtų į aplinką. Į aplinką išleidžiamas biofiltre apvalytas oras. </w:t>
            </w:r>
          </w:p>
          <w:p w14:paraId="22CE1AE9"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Mišrių komunalinių atliekų ir rūšiavimo pastate bus įrengta vėdinimo sistema su oro valymo įrenginiais.</w:t>
            </w:r>
          </w:p>
          <w:p w14:paraId="57EB3296"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Įrengtoje maisto/virtuvės atliekų priėmimo ir kaupimo patalpoje</w:t>
            </w:r>
            <w:r w:rsidRPr="009132DC" w:rsidDel="000F6BD0">
              <w:rPr>
                <w:rFonts w:ascii="Times New Roman" w:eastAsia="Times New Roman" w:hAnsi="Times New Roman" w:cs="Times New Roman"/>
                <w:kern w:val="0"/>
                <w:lang w:val="lt-LT"/>
                <w14:ligatures w14:val="none"/>
              </w:rPr>
              <w:t xml:space="preserve"> </w:t>
            </w:r>
            <w:r w:rsidRPr="009132DC">
              <w:rPr>
                <w:rFonts w:ascii="Times New Roman" w:eastAsia="Times New Roman" w:hAnsi="Times New Roman" w:cs="Times New Roman"/>
                <w:kern w:val="0"/>
                <w:lang w:val="lt-LT"/>
                <w14:ligatures w14:val="none"/>
              </w:rPr>
              <w:t xml:space="preserve"> įrengta ventiliacinė sistema su oro valymo įrenginiais (biofiltrais).</w:t>
            </w:r>
          </w:p>
          <w:p w14:paraId="75008B71"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 xml:space="preserve">Visos įrenginių, pastatų konstrukcijos atitinka norminuose aktuose nustatytus reikalavimus bei kokybės </w:t>
            </w:r>
            <w:r w:rsidRPr="009132DC">
              <w:rPr>
                <w:rFonts w:ascii="Times New Roman" w:eastAsia="Times New Roman" w:hAnsi="Times New Roman" w:cs="Times New Roman"/>
                <w:kern w:val="0"/>
                <w:lang w:val="lt-LT"/>
                <w14:ligatures w14:val="none"/>
              </w:rPr>
              <w:lastRenderedPageBreak/>
              <w:t xml:space="preserve">reikalavimus. Pastatams nuolat vykdoma techninė priežiūra. </w:t>
            </w:r>
          </w:p>
          <w:p w14:paraId="30F25DEC" w14:textId="77777777" w:rsidR="005D0839" w:rsidRPr="009132DC"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9132DC">
              <w:rPr>
                <w:rFonts w:ascii="Times New Roman" w:eastAsia="Times New Roman" w:hAnsi="Times New Roman" w:cs="Times New Roman"/>
                <w:kern w:val="0"/>
                <w:lang w:val="lt-LT"/>
                <w14:ligatures w14:val="none"/>
              </w:rPr>
              <w:t>Įrenginius prižiūri ir aptarnauja kvalifikuoti specialistai</w:t>
            </w:r>
          </w:p>
        </w:tc>
      </w:tr>
      <w:tr w:rsidR="005D0839" w:rsidRPr="00DF65AE" w14:paraId="53F3224F"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1ECE9D"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lastRenderedPageBreak/>
              <w:t xml:space="preserve">15. </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E9488F"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Aplinkos oras</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916286"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Komisijos sprendimas (ES) 2018/1147 2018 m. rugpjūčio 10 d. kuriame pagal Europos Parlamento ir Tarybos 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DA0F3"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Į orą išmetami teršalai</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43DE6"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GPGB yra fakelus degti tik saugos sumetimais arba neįprastomis eksploatacijos sąlygomis (pvz., paleidimo, stabdymo metu), taikant abu toliau nurodytus metodus:</w:t>
            </w:r>
          </w:p>
          <w:p w14:paraId="4717A687"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a. Tinkamas įrenginio projektavimas</w:t>
            </w:r>
          </w:p>
          <w:p w14:paraId="715C5A30"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b. Įrenginio valdymas</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CD8C6"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150F27"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 xml:space="preserve">Biodujų deginimo žvakė yra numatyta kaip avarinis dujas deginantis įrenginys. Normaliu darbo rėžimu dujų deginimo žvakė nebus naudojama. </w:t>
            </w:r>
          </w:p>
        </w:tc>
      </w:tr>
      <w:tr w:rsidR="005D0839" w:rsidRPr="00DF65AE" w14:paraId="0FD069F7"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78140E"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 xml:space="preserve">16. </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A63161"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Aplinkos oras</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C13D58"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 xml:space="preserve">Komisijos sprendimas (ES) 2018/1147 2018 m. rugpjūčio 10 d. kuriame pagal Europos Parlamento ir Tarybos </w:t>
            </w:r>
            <w:r w:rsidRPr="00DF65AE">
              <w:rPr>
                <w:rFonts w:ascii="Times New Roman" w:eastAsia="Times New Roman" w:hAnsi="Times New Roman" w:cs="Times New Roman"/>
                <w:kern w:val="0"/>
                <w:lang w:val="lt-LT"/>
                <w14:ligatures w14:val="none"/>
              </w:rPr>
              <w:lastRenderedPageBreak/>
              <w:t>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5B0A0C"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lastRenderedPageBreak/>
              <w:t>Į orą išmetami teršalai</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9D473A"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Style w:val="markedcontent"/>
                <w:rFonts w:ascii="Times New Roman" w:eastAsia="Times New Roman" w:hAnsi="Times New Roman" w:cs="Times New Roman"/>
                <w:kern w:val="0"/>
                <w:lang w:val="lt-LT"/>
                <w14:ligatures w14:val="none"/>
              </w:rPr>
              <w:t>Siekiant sumažinti iš fakelų į orą išmetamų</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 xml:space="preserve">teršalų kiekį, kai </w:t>
            </w:r>
            <w:r w:rsidRPr="00DF65AE">
              <w:rPr>
                <w:rStyle w:val="markedcontent"/>
                <w:rFonts w:ascii="Times New Roman" w:eastAsia="Times New Roman" w:hAnsi="Times New Roman" w:cs="Times New Roman"/>
                <w:kern w:val="0"/>
                <w:lang w:val="lt-LT"/>
                <w14:ligatures w14:val="none"/>
              </w:rPr>
              <w:lastRenderedPageBreak/>
              <w:t>fakelų deginimas yra</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neišvengiamas, GPGB yra taikyti abu toliau</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nurodytus metodus:</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a. Tinkamas fakelų projektavimas</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b. Stebėsena ir įrašų registravimas kaip fakelų</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tvarkymo dalis</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C23FE1"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lastRenderedPageBreak/>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198357"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 xml:space="preserve">Biodujų deginimo žvakė yra numatyta kaip avarinis dujas deginantis įrenginys. </w:t>
            </w:r>
            <w:r w:rsidRPr="00DF65AE">
              <w:rPr>
                <w:rFonts w:ascii="Times New Roman" w:eastAsia="Times New Roman" w:hAnsi="Times New Roman" w:cs="Times New Roman"/>
                <w:kern w:val="0"/>
                <w:lang w:val="lt-LT"/>
                <w14:ligatures w14:val="none"/>
              </w:rPr>
              <w:lastRenderedPageBreak/>
              <w:t>Normaliu darbo rėžimu dujų deginimo žvakė nebus naudojama.</w:t>
            </w:r>
          </w:p>
        </w:tc>
      </w:tr>
      <w:tr w:rsidR="005D0839" w:rsidRPr="008E0B21" w14:paraId="28D734B1"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7DD58A"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lastRenderedPageBreak/>
              <w:t xml:space="preserve">17. </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75DA6F"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Visa aplinka</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49C337"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Komisijos sprendimas (ES) 2018/1147 2018 m. rugpjūčio 10 d. kuriame pagal Europos Parlamento ir Tarybos 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D30E96"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Triukšmas ir vibracija</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E38934"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Style w:val="markedcontent"/>
                <w:rFonts w:ascii="Times New Roman" w:eastAsia="Times New Roman" w:hAnsi="Times New Roman" w:cs="Times New Roman"/>
                <w:kern w:val="0"/>
                <w:lang w:val="lt-LT"/>
                <w14:ligatures w14:val="none"/>
              </w:rPr>
              <w:t>Siekiant išvengti arba, jei tai neįmanoma,</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sumažinti įrenginio skleidžiamą triukšmą ir</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vibraciją, GPGB yra parengti, įgyvendinti ir</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reguliariai peržiūrėti triukšmo ir vibracijos</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valdymo planą, kuris yra aplinkosaugos vadybos</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sistemos (žr. 1 GPGB) dalis ir kurį sudaro visi</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lastRenderedPageBreak/>
              <w:t>toliau nurodyti elementai: I. protokolas, kuriame</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nurodyti atitinkami veiksmai ir terminai; II.</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triukšmo ir vibracijos stebėsenos vykdymo</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protokolas; III. reagavimo į nustatytus su</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triukšmu ir vibracija susijusius incidentus, pvz.,</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skundus, protokolas; IV. triukšmo ir vibracijos</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mažinimo programa, kurios paskirtis – nustatyti</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triukšmo šaltinį (-ius), išmatuoti ir (arba) įvertinti</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triukšmo ir vibracijos poveikį, apibūdinti</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 xml:space="preserve">pavienių triukšmo ir vibracijos šaltinių </w:t>
            </w:r>
            <w:r w:rsidRPr="00DF65AE">
              <w:rPr>
                <w:rStyle w:val="markedcontent"/>
                <w:rFonts w:ascii="Times New Roman" w:eastAsia="Times New Roman" w:hAnsi="Times New Roman" w:cs="Times New Roman"/>
                <w:kern w:val="0"/>
                <w:lang w:val="lt-LT"/>
                <w14:ligatures w14:val="none"/>
              </w:rPr>
              <w:lastRenderedPageBreak/>
              <w:t>poveikį,</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įgyvendinti triukšmo ir vibracijos prevencijos ir</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(arba) mažinimo priemones.</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135B58"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lastRenderedPageBreak/>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A4156F"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 xml:space="preserve">UAB „Utenos regiono atliekų tvarkymo centras“ yra atlikus triukšmo sklaidos vertinimą, kuriame nurodoma kad triukšmas neviršys nustatytų normų. </w:t>
            </w:r>
          </w:p>
        </w:tc>
      </w:tr>
      <w:tr w:rsidR="005D0839" w:rsidRPr="008E0B21" w14:paraId="397E483A"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0D3D52"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lastRenderedPageBreak/>
              <w:t xml:space="preserve">18. </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F65686"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Visa aplinka</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61FD17"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Komisijos sprendimas (ES) 2018/1147 2018 m. rugpjūčio 10 d. kuriame pagal Europos Parlamento ir Tarybos 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372DDA"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Triukšmas ir vibracija</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E6DD82"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Style w:val="markedcontent"/>
                <w:rFonts w:ascii="Times New Roman" w:eastAsia="Times New Roman" w:hAnsi="Times New Roman" w:cs="Times New Roman"/>
                <w:kern w:val="0"/>
                <w:lang w:val="lt-LT"/>
                <w14:ligatures w14:val="none"/>
              </w:rPr>
              <w:t>Siekiant išvengti skleidžiamo triukšmo ir</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vibracijos arba, jei tai neįmanoma, juos</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sumažinti, GPGB yra taikyti vieną iš toliau</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nurodytų metodų ar juos derinti:</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a. Tinkamas pastatų ir įrangos vietos parinkimas</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b. Veiklos priemonės</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c. Mažiau triukšmo skleidžianti įranga</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d. Triukšmo ir vibracijos mažinimo įranga</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e. Triukšmo silpninimas</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CCB1DA"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CFA1C7"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UAB „Utenos regiono atliekų tvarkymo centras“ yra atlikus triukšmo sklaidos vertinimą, kuriame nurodoma kad triukšmas neviršys nustatytų normų</w:t>
            </w:r>
          </w:p>
        </w:tc>
      </w:tr>
      <w:tr w:rsidR="005D0839" w:rsidRPr="00DF65AE" w14:paraId="397FA4A7"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A5B981"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lastRenderedPageBreak/>
              <w:t xml:space="preserve">19. </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A5AF0"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Vanduo, dirvožemis</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F7132"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Komisijos sprendimas (ES) 2018/1147 2018 m. rugpjūčio 10 d. kuriame pagal Europos Parlamento ir Tarybos 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7653FE"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Į vandenį išleidžiami teršalai</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12664"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Style w:val="markedcontent"/>
                <w:rFonts w:ascii="Times New Roman" w:eastAsia="Times New Roman" w:hAnsi="Times New Roman" w:cs="Times New Roman"/>
                <w:kern w:val="0"/>
                <w:lang w:val="lt-LT"/>
                <w14:ligatures w14:val="none"/>
              </w:rPr>
              <w:t>Siekiant optimizuoti vandens suvartojimą,</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sumažinti susidarančių nuotekų tūrį ir išvengti</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teršalų išleidimo į dirvožemį ir vandenį arba, jei</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tai praktiškai neįmanoma, sumažinti jų kiekį,</w:t>
            </w:r>
            <w:r w:rsidRPr="00DF65AE">
              <w:rPr>
                <w:rStyle w:val="Vietosrezervavimoenklotekstas"/>
                <w:rFonts w:ascii="Times New Roman" w:eastAsia="Times New Roman" w:hAnsi="Times New Roman" w:cs="Times New Roman"/>
                <w:color w:val="auto"/>
                <w:kern w:val="0"/>
                <w:lang w:val="lt-LT"/>
                <w14:ligatures w14:val="none"/>
              </w:rPr>
              <w:t xml:space="preserve"> </w:t>
            </w:r>
            <w:r w:rsidRPr="00DF65AE">
              <w:rPr>
                <w:rStyle w:val="markedcontent"/>
                <w:rFonts w:ascii="Times New Roman" w:eastAsia="Times New Roman" w:hAnsi="Times New Roman" w:cs="Times New Roman"/>
                <w:kern w:val="0"/>
                <w:lang w:val="lt-LT"/>
                <w14:ligatures w14:val="none"/>
              </w:rPr>
              <w:t>GPGB yra naudoti tinkamą toliau nurodytų</w:t>
            </w:r>
            <w:r w:rsidRPr="00DF65AE">
              <w:rPr>
                <w:rFonts w:ascii="Times New Roman" w:eastAsia="Times New Roman" w:hAnsi="Times New Roman" w:cs="Times New Roman"/>
                <w:kern w:val="0"/>
                <w:lang w:val="lt-LT"/>
                <w14:ligatures w14:val="none"/>
              </w:rPr>
              <w:t xml:space="preserve"> </w:t>
            </w:r>
            <w:r w:rsidRPr="00DF65AE">
              <w:rPr>
                <w:rStyle w:val="markedcontent"/>
                <w:rFonts w:ascii="Times New Roman" w:eastAsia="Times New Roman" w:hAnsi="Times New Roman" w:cs="Times New Roman"/>
                <w:kern w:val="0"/>
                <w:lang w:val="lt-LT"/>
                <w14:ligatures w14:val="none"/>
              </w:rPr>
              <w:t>metodų derinį:</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a. Vandens išteklių valdymas</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b. Vandens recirkuliacija</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c. Nepralaidus paviršius</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d. Rezervuarų ir indų perpildymo ir prakiurimo</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tikimybės ir poveikio mažinimo metodai</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 xml:space="preserve">e. Atliekų saugojimo ir </w:t>
            </w:r>
            <w:r w:rsidRPr="00DF65AE">
              <w:rPr>
                <w:rStyle w:val="markedcontent"/>
                <w:rFonts w:ascii="Times New Roman" w:eastAsia="Times New Roman" w:hAnsi="Times New Roman" w:cs="Times New Roman"/>
                <w:kern w:val="0"/>
                <w:lang w:val="lt-LT"/>
                <w14:ligatures w14:val="none"/>
              </w:rPr>
              <w:lastRenderedPageBreak/>
              <w:t>apdorojimo vietų</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uždengimas stogu</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f. Nuotekų srautų atskyrimas</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g. Tinkama drenažo infrastruktūra</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h. Nuostatos dėl konstrukcijos ir techninės</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priežiūros, padedančios aptikti nuotėkius ir</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sutaisyti nesandarią įrangą</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i. Tinkamos talpos sulaikymo rezervuarai</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AAB28D"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lastRenderedPageBreak/>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90BE77"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Biologinio apdorojimo įrenginių korpuse įrengta sandari drenažinė sistema. Buitinės nuotekos išleidžiamos į esamus nuotekų tinklus. Paviršinės yra valomos esamuose valymo įrenginiuose.</w:t>
            </w:r>
          </w:p>
          <w:p w14:paraId="76E79CA4"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Nuotekų kokybė bus kontroliuojama ir atitiks sutartyje su nuotekų tvarkymo įmone numatytus reikalavimus. Paviršinių nuotekų užterštumas, kurios po valymo bus išleidžiamos į gamtinę aplinką, neviršys leistinų normų.</w:t>
            </w:r>
          </w:p>
          <w:p w14:paraId="2E712F5F"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 xml:space="preserve">Biologiškai skaidžios atliekos bus tvarkomos uždaruose tuneliuose. Tuneliuose esanti </w:t>
            </w:r>
            <w:r w:rsidRPr="00DF65AE">
              <w:rPr>
                <w:rFonts w:ascii="Times New Roman" w:eastAsia="Times New Roman" w:hAnsi="Times New Roman" w:cs="Times New Roman"/>
                <w:kern w:val="0"/>
                <w:lang w:val="lt-LT"/>
                <w14:ligatures w14:val="none"/>
              </w:rPr>
              <w:lastRenderedPageBreak/>
              <w:t>biomasė uždaroma sandariais vartais ir laistoma perkolato skysčiu. Skystis su nuplautomis organinėmis medžiagomis patenka į tuneliuose įrengtą perkolato surinkimo sistemą, iš ten per filtravimo įrenginį tiekiamas į buferines talpas. Laistymui perkolatas taip pat tiekiamas iš buferinių talpų įrengtų prie fermentavimo tunelių</w:t>
            </w:r>
          </w:p>
          <w:p w14:paraId="473329A6"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Mišrių komunalinių atliekų ir rūšiavimo pastate bus įrengta vėdinimo sistema su oro valymo įrenginiais.</w:t>
            </w:r>
          </w:p>
          <w:p w14:paraId="10D1B2DA"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Įrengtoje maisto/virtuvės atliekų priėmimo ir kaupimo patalpoje</w:t>
            </w:r>
            <w:r w:rsidRPr="00DF65AE" w:rsidDel="000F6BD0">
              <w:rPr>
                <w:rFonts w:ascii="Times New Roman" w:eastAsia="Times New Roman" w:hAnsi="Times New Roman" w:cs="Times New Roman"/>
                <w:kern w:val="0"/>
                <w:lang w:val="lt-LT"/>
                <w14:ligatures w14:val="none"/>
              </w:rPr>
              <w:t xml:space="preserve"> </w:t>
            </w:r>
            <w:r w:rsidRPr="00DF65AE">
              <w:rPr>
                <w:rFonts w:ascii="Times New Roman" w:eastAsia="Times New Roman" w:hAnsi="Times New Roman" w:cs="Times New Roman"/>
                <w:kern w:val="0"/>
                <w:lang w:val="lt-LT"/>
                <w14:ligatures w14:val="none"/>
              </w:rPr>
              <w:t xml:space="preserve"> įrengta ventiliacinė </w:t>
            </w:r>
            <w:r w:rsidRPr="00DF65AE">
              <w:rPr>
                <w:rFonts w:ascii="Times New Roman" w:eastAsia="Times New Roman" w:hAnsi="Times New Roman" w:cs="Times New Roman"/>
                <w:kern w:val="0"/>
                <w:lang w:val="lt-LT"/>
                <w14:ligatures w14:val="none"/>
              </w:rPr>
              <w:lastRenderedPageBreak/>
              <w:t>sistema su oro valymo įrenginiais (biofiltrais).</w:t>
            </w:r>
          </w:p>
          <w:p w14:paraId="57C71E19"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 xml:space="preserve">Visos įrenginių, pastatų konstrukcijos atitinka norminuose aktuose nustatytus reikalavimus bei kokybės reikalavimus. Pastatams nuolat vykdoma techninė priežiūra. </w:t>
            </w:r>
          </w:p>
          <w:p w14:paraId="0CDA9B2C"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p>
        </w:tc>
      </w:tr>
      <w:tr w:rsidR="005D0839" w:rsidRPr="008E0B21" w14:paraId="25DC8139"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DC60F3"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lastRenderedPageBreak/>
              <w:t>20.</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8032A7"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Vanduo</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240B8E"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Komisijos sprendimas (ES) 2018/1147 2018 m. rugpjūčio 10 d. kuriame pagal Europos Parlamento ir Tarybos 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DC2D17"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Į vandenį išleidžiami teršalai</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BA916A"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Style w:val="markedcontent"/>
                <w:rFonts w:ascii="Times New Roman" w:eastAsia="Times New Roman" w:hAnsi="Times New Roman" w:cs="Times New Roman"/>
                <w:kern w:val="0"/>
                <w:lang w:val="lt-LT"/>
                <w14:ligatures w14:val="none"/>
              </w:rPr>
              <w:t>Siekiant sumažinti į vandenį išleidžiamų</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teršalų kiekį, GPGB yra išvalyti nuotekas.</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6962FB"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06F7FE"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Buitinės nuotekos išleidžiamos į esamus nuotekų tinklus. Paviršinės yra valomos esamuose valymo įrenginiuose.</w:t>
            </w:r>
          </w:p>
          <w:p w14:paraId="7864D00B"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 xml:space="preserve">Nuotekų kokybė bus kontroliuojama ir atitiks sutartyje su nuotekų tvarkymo įmone numatytus reikalavimus. Paviršinių nuotekų užterštumas, kurios </w:t>
            </w:r>
            <w:r w:rsidRPr="00DF65AE">
              <w:rPr>
                <w:rFonts w:ascii="Times New Roman" w:eastAsia="Times New Roman" w:hAnsi="Times New Roman" w:cs="Times New Roman"/>
                <w:kern w:val="0"/>
                <w:lang w:val="lt-LT"/>
                <w14:ligatures w14:val="none"/>
              </w:rPr>
              <w:lastRenderedPageBreak/>
              <w:t>po valymo bus išleidžiamos į gamtinę aplinką, neviršys leistinų normų.</w:t>
            </w:r>
          </w:p>
          <w:p w14:paraId="4E8E311A"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Įmonė turi pasitvirtinusi nuotekų taršos mažinimo planą.</w:t>
            </w:r>
          </w:p>
          <w:p w14:paraId="3FFE9D12"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p>
        </w:tc>
      </w:tr>
      <w:tr w:rsidR="005D0839" w:rsidRPr="008E0B21" w14:paraId="67859135"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563EB4"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lastRenderedPageBreak/>
              <w:t xml:space="preserve">21. </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B02E72"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Visa aplinka</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F2A7F4"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Komisijos sprendimas (ES) 2018/1147 2018 m. rugpjūčio 10 d. kuriame pagal Europos Parlamento ir Tarybos 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21FBA1"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Style w:val="markedcontent"/>
                <w:rFonts w:ascii="Times New Roman" w:eastAsia="Times New Roman" w:hAnsi="Times New Roman" w:cs="Times New Roman"/>
                <w:kern w:val="0"/>
                <w:lang w:val="lt-LT"/>
                <w14:ligatures w14:val="none"/>
              </w:rPr>
              <w:t>Per incidentus ir avarijas išmetami teršalai</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BF2DF8"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 xml:space="preserve"> Siekiant išvengti poveikio aplinkai įvykus</w:t>
            </w:r>
          </w:p>
          <w:p w14:paraId="2A53852C"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avarijai arba incidentui arba jį sumažinti, GPGB</w:t>
            </w:r>
          </w:p>
          <w:p w14:paraId="6128A90C"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yra taikyti visus toliau nurodytus metodus,</w:t>
            </w:r>
          </w:p>
          <w:p w14:paraId="6FEA16CF"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įtraukiant juos į avarijų likvidavimo planą (žr. 1</w:t>
            </w:r>
          </w:p>
          <w:p w14:paraId="027A0128"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GPGB):</w:t>
            </w:r>
          </w:p>
          <w:p w14:paraId="1D8B1C0C"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lastRenderedPageBreak/>
              <w:t>a. Apsaugos priemonės</w:t>
            </w:r>
          </w:p>
          <w:p w14:paraId="7CBFBAE5"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b. Per incidentą arba avariją išmetamų teršalų</w:t>
            </w:r>
          </w:p>
          <w:p w14:paraId="6271DF6C"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valdymas</w:t>
            </w:r>
          </w:p>
          <w:p w14:paraId="4595125E"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c. Incidentų ir avarijų registracijos ir vertinimo</w:t>
            </w:r>
          </w:p>
          <w:p w14:paraId="02EE7BB7"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sistema</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0CCD9C"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lastRenderedPageBreak/>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38A102"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 xml:space="preserve">Įmonė turi parengusi Ekstremalių situacijų valdymo planą. </w:t>
            </w:r>
          </w:p>
        </w:tc>
      </w:tr>
      <w:tr w:rsidR="005D0839" w:rsidRPr="008E0B21" w14:paraId="669A0E25"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208309"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 xml:space="preserve">22. </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4FAF83"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Gamtos ištekliai</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0CF3C1"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Komisijos sprendimas (ES) 2018/1147 2018 m. rugpjūčio 10 d. kuriame pagal Europos Parlamento ir Tarybos 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F011AC"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Style w:val="markedcontent"/>
                <w:rFonts w:ascii="Times New Roman" w:eastAsia="Times New Roman" w:hAnsi="Times New Roman" w:cs="Times New Roman"/>
                <w:kern w:val="0"/>
                <w:lang w:val="lt-LT"/>
                <w14:ligatures w14:val="none"/>
              </w:rPr>
              <w:t>Medžiagų naudojimo efektyvumas</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E2D62B"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Style w:val="markedcontent"/>
                <w:rFonts w:ascii="Times New Roman" w:eastAsia="Times New Roman" w:hAnsi="Times New Roman" w:cs="Times New Roman"/>
                <w:kern w:val="0"/>
                <w:lang w:val="lt-LT"/>
                <w14:ligatures w14:val="none"/>
              </w:rPr>
              <w:t>Siekiant efektyviai naudoti medžiagas, GPGB yra pakeisti medžiagas atliekomis.</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EEB91"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Neaktualu</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DFD924"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 xml:space="preserve">Atliekų apdorojimo veikloje medžiagos nenaudojamos. </w:t>
            </w:r>
          </w:p>
        </w:tc>
      </w:tr>
      <w:tr w:rsidR="005D0839" w:rsidRPr="008E0B21" w14:paraId="3734D21C"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1D9A00"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 xml:space="preserve">23. </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A9D5CD"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Gamtos ištekliai</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7C1794"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 xml:space="preserve">Komisijos sprendimas (ES) 2018/1147 2018 m. rugpjūčio 10 d. kuriame pagal Europos Parlamento ir Tarybos direktyvą 2010/75ES pateikiamos geriausių prieinamų gamybos būdų </w:t>
            </w:r>
            <w:r w:rsidRPr="00DF65AE">
              <w:rPr>
                <w:rFonts w:ascii="Times New Roman" w:eastAsia="Times New Roman" w:hAnsi="Times New Roman" w:cs="Times New Roman"/>
                <w:kern w:val="0"/>
                <w:lang w:val="lt-LT"/>
                <w14:ligatures w14:val="none"/>
              </w:rPr>
              <w:lastRenderedPageBreak/>
              <w:t>(GPGB)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15737"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Style w:val="markedcontent"/>
                <w:rFonts w:ascii="Times New Roman" w:eastAsia="Times New Roman" w:hAnsi="Times New Roman" w:cs="Times New Roman"/>
                <w:kern w:val="0"/>
                <w:lang w:val="lt-LT"/>
                <w14:ligatures w14:val="none"/>
              </w:rPr>
              <w:lastRenderedPageBreak/>
              <w:t>Energijos vartojimo efektyvumas</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9BB9A3" w14:textId="77777777" w:rsidR="005D0839" w:rsidRPr="00DF65AE" w:rsidRDefault="005D0839" w:rsidP="005D0839">
            <w:pPr>
              <w:spacing w:before="100" w:beforeAutospacing="1" w:after="100" w:afterAutospacing="1" w:line="240" w:lineRule="auto"/>
              <w:jc w:val="center"/>
              <w:rPr>
                <w:rStyle w:val="markedcontent"/>
                <w:rFonts w:ascii="Times New Roman" w:eastAsia="Times New Roman" w:hAnsi="Times New Roman" w:cs="Times New Roman"/>
                <w:kern w:val="0"/>
                <w:lang w:val="lt-LT"/>
                <w14:ligatures w14:val="none"/>
              </w:rPr>
            </w:pPr>
            <w:r w:rsidRPr="00DF65AE">
              <w:rPr>
                <w:rStyle w:val="markedcontent"/>
                <w:rFonts w:ascii="Times New Roman" w:eastAsia="Times New Roman" w:hAnsi="Times New Roman" w:cs="Times New Roman"/>
                <w:kern w:val="0"/>
                <w:lang w:val="lt-LT"/>
                <w14:ligatures w14:val="none"/>
              </w:rPr>
              <w:t>Siekiant efektyviai naudoti energiją, GPGB yra taikyti abu toliau nurodytus metodus.</w:t>
            </w:r>
          </w:p>
          <w:p w14:paraId="672D8831" w14:textId="77777777" w:rsidR="005D0839" w:rsidRPr="00DF65AE" w:rsidRDefault="005D0839" w:rsidP="005D0839">
            <w:pPr>
              <w:spacing w:before="100" w:beforeAutospacing="1" w:after="100" w:afterAutospacing="1" w:line="240" w:lineRule="auto"/>
              <w:jc w:val="center"/>
              <w:rPr>
                <w:rStyle w:val="markedcontent"/>
                <w:rFonts w:ascii="Times New Roman" w:eastAsia="Times New Roman" w:hAnsi="Times New Roman" w:cs="Times New Roman"/>
                <w:kern w:val="0"/>
                <w:lang w:val="lt-LT"/>
                <w14:ligatures w14:val="none"/>
              </w:rPr>
            </w:pPr>
            <w:r w:rsidRPr="00DF65AE">
              <w:rPr>
                <w:rStyle w:val="markedcontent"/>
                <w:rFonts w:ascii="Times New Roman" w:eastAsia="Times New Roman" w:hAnsi="Times New Roman" w:cs="Times New Roman"/>
                <w:kern w:val="0"/>
                <w:lang w:val="lt-LT"/>
                <w14:ligatures w14:val="none"/>
              </w:rPr>
              <w:lastRenderedPageBreak/>
              <w:t>a. Efektyvaus energijos vartojimo</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planas</w:t>
            </w:r>
          </w:p>
          <w:p w14:paraId="58CEA1E1"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Style w:val="markedcontent"/>
                <w:rFonts w:ascii="Times New Roman" w:eastAsia="Times New Roman" w:hAnsi="Times New Roman" w:cs="Times New Roman"/>
                <w:kern w:val="0"/>
                <w:lang w:val="lt-LT"/>
                <w14:ligatures w14:val="none"/>
              </w:rPr>
              <w:t>b. Energijos balanso registras</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252C07"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lastRenderedPageBreak/>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16C29D"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 xml:space="preserve">Apdorojant biologiškai skaidžias atliekas anaerobiniu būdu, gaunamos biodujos, kurios yra naudojamos šilumos ir elektros gamybai, </w:t>
            </w:r>
            <w:r w:rsidRPr="00DF65AE">
              <w:rPr>
                <w:rFonts w:ascii="Times New Roman" w:eastAsia="Times New Roman" w:hAnsi="Times New Roman" w:cs="Times New Roman"/>
                <w:kern w:val="0"/>
                <w:lang w:val="lt-LT"/>
                <w14:ligatures w14:val="none"/>
              </w:rPr>
              <w:lastRenderedPageBreak/>
              <w:t>Gauta elektros energija yra aprūpinami mechaninio  komunalinių atliekų rūšiavimo įrenginiai.</w:t>
            </w:r>
          </w:p>
        </w:tc>
      </w:tr>
      <w:tr w:rsidR="005D0839" w:rsidRPr="00DF65AE" w14:paraId="66F842ED" w14:textId="77777777" w:rsidTr="002B78F1">
        <w:trPr>
          <w:gridAfter w:val="1"/>
          <w:wAfter w:w="52" w:type="dxa"/>
        </w:trPr>
        <w:tc>
          <w:tcPr>
            <w:tcW w:w="6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6D442F"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lastRenderedPageBreak/>
              <w:t xml:space="preserve">24. </w:t>
            </w: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DD618A"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Gamtos ištekliai</w:t>
            </w:r>
          </w:p>
        </w:tc>
        <w:tc>
          <w:tcPr>
            <w:tcW w:w="303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F3DA41"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Komisijos sprendimas (ES) 2018/1147 2018 m. rugpjūčio 10 d. kuriame pagal Europos Parlamento ir Tarybos direktyvą 2010/75ES pateikiamos geriausių prieinamų gamybos būdų (GPGB) išvados dėl atliekų apdorojimo</w:t>
            </w:r>
          </w:p>
        </w:tc>
        <w:tc>
          <w:tcPr>
            <w:tcW w:w="1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08BD04"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Style w:val="markedcontent"/>
                <w:rFonts w:ascii="Times New Roman" w:eastAsia="Times New Roman" w:hAnsi="Times New Roman" w:cs="Times New Roman"/>
                <w:kern w:val="0"/>
                <w:lang w:val="lt-LT"/>
                <w14:ligatures w14:val="none"/>
              </w:rPr>
              <w:t>Pakartotinis pakuočių naudojimas</w:t>
            </w:r>
          </w:p>
        </w:tc>
        <w:tc>
          <w:tcPr>
            <w:tcW w:w="2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480E48"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Style w:val="markedcontent"/>
                <w:rFonts w:ascii="Times New Roman" w:eastAsia="Times New Roman" w:hAnsi="Times New Roman" w:cs="Times New Roman"/>
                <w:kern w:val="0"/>
                <w:lang w:val="lt-LT"/>
                <w14:ligatures w14:val="none"/>
              </w:rPr>
              <w:t>Siekiant sumažinti šalinti siunčiamų atliekų kiekį, GPGB yra kuo daugiau pakuočių panaudoti</w:t>
            </w:r>
            <w:r w:rsidRPr="00DF65AE">
              <w:rPr>
                <w:rFonts w:ascii="Times New Roman" w:eastAsia="Times New Roman" w:hAnsi="Times New Roman" w:cs="Times New Roman"/>
                <w:kern w:val="0"/>
                <w:lang w:val="lt-LT"/>
                <w14:ligatures w14:val="none"/>
              </w:rPr>
              <w:br/>
            </w:r>
            <w:r w:rsidRPr="00DF65AE">
              <w:rPr>
                <w:rStyle w:val="markedcontent"/>
                <w:rFonts w:ascii="Times New Roman" w:eastAsia="Times New Roman" w:hAnsi="Times New Roman" w:cs="Times New Roman"/>
                <w:kern w:val="0"/>
                <w:lang w:val="lt-LT"/>
                <w14:ligatures w14:val="none"/>
              </w:rPr>
              <w:t>pakartotinai – tai įtraukiama į liekanų valdymo planą (žr. 1 GPGB).</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58B31A"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Atitinka</w:t>
            </w:r>
          </w:p>
        </w:tc>
        <w:tc>
          <w:tcPr>
            <w:tcW w:w="2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DBC935"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r w:rsidRPr="00DF65AE">
              <w:rPr>
                <w:rFonts w:ascii="Times New Roman" w:eastAsia="Times New Roman" w:hAnsi="Times New Roman" w:cs="Times New Roman"/>
                <w:kern w:val="0"/>
                <w:lang w:val="lt-LT"/>
                <w14:ligatures w14:val="none"/>
              </w:rPr>
              <w:t xml:space="preserve">Po brandinimo pilnai stabilizuotos kompostas yra sijojamos mobiliu sijotuvu, atskiriant stabilatą (nedidesnių kaip 10 mm dalelių srautas su minimaliu priemaišų kiekiu (iki 5%) 19 05 03 ir struktūrinę medžiagą (pagrinde susmulkintos šakos) 19 05 99, naudojamą sausos fermentacijos procese bioskaidžios masės poringumui padidinti. Struktūrinė medžiaga naudojama fermentavimo tuneliuose 3 kartus, kol suyra, todėl kad išlaikyti bendrą struktūrinės </w:t>
            </w:r>
            <w:r w:rsidRPr="00DF65AE">
              <w:rPr>
                <w:rFonts w:ascii="Times New Roman" w:eastAsia="Times New Roman" w:hAnsi="Times New Roman" w:cs="Times New Roman"/>
                <w:kern w:val="0"/>
                <w:lang w:val="lt-LT"/>
                <w14:ligatures w14:val="none"/>
              </w:rPr>
              <w:lastRenderedPageBreak/>
              <w:t>medžiagos kiekį užkrovime reikia papildomai pridėti. Gautas stabilatas naudojamas atliekų perdengimui sąvartyne.</w:t>
            </w:r>
          </w:p>
          <w:p w14:paraId="57C2CB26" w14:textId="77777777" w:rsidR="005D0839" w:rsidRPr="00DF65AE" w:rsidRDefault="005D0839" w:rsidP="005D0839">
            <w:pPr>
              <w:spacing w:before="100" w:beforeAutospacing="1" w:after="100" w:afterAutospacing="1" w:line="240" w:lineRule="auto"/>
              <w:jc w:val="center"/>
              <w:rPr>
                <w:rFonts w:ascii="Times New Roman" w:eastAsia="Times New Roman" w:hAnsi="Times New Roman" w:cs="Times New Roman"/>
                <w:kern w:val="0"/>
                <w:lang w:val="lt-LT"/>
                <w14:ligatures w14:val="none"/>
              </w:rPr>
            </w:pPr>
          </w:p>
        </w:tc>
      </w:tr>
      <w:tr w:rsidR="005D0839" w:rsidRPr="00A84246" w14:paraId="09A95EB1" w14:textId="77777777" w:rsidTr="002B7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3608" w:type="dxa"/>
            <w:gridSpan w:val="13"/>
            <w:tcBorders>
              <w:left w:val="single" w:sz="4" w:space="0" w:color="auto"/>
              <w:right w:val="single" w:sz="4" w:space="0" w:color="auto"/>
            </w:tcBorders>
            <w:vAlign w:val="center"/>
          </w:tcPr>
          <w:p w14:paraId="5D2C5AEF" w14:textId="77777777" w:rsidR="005D0839" w:rsidRPr="00DF65AE" w:rsidRDefault="005D0839" w:rsidP="00ED0678">
            <w:pPr>
              <w:autoSpaceDE w:val="0"/>
              <w:autoSpaceDN w:val="0"/>
              <w:adjustRightInd w:val="0"/>
              <w:jc w:val="center"/>
              <w:rPr>
                <w:rFonts w:ascii="Times New Roman" w:hAnsi="Times New Roman" w:cs="Times New Roman"/>
                <w:b/>
                <w:bCs/>
              </w:rPr>
            </w:pPr>
            <w:r w:rsidRPr="00DF65AE">
              <w:rPr>
                <w:rStyle w:val="markedcontent"/>
                <w:rFonts w:ascii="Times New Roman" w:hAnsi="Times New Roman" w:cs="Times New Roman"/>
                <w:b/>
                <w:bCs/>
              </w:rPr>
              <w:lastRenderedPageBreak/>
              <w:t>Bendrosios GPGB išvados dėl biologinio atliekų apdorojimo</w:t>
            </w:r>
          </w:p>
        </w:tc>
      </w:tr>
      <w:tr w:rsidR="005D0839" w:rsidRPr="00A84246" w14:paraId="46A3B7E1" w14:textId="77777777" w:rsidTr="002B7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657" w:type="dxa"/>
            <w:tcBorders>
              <w:left w:val="single" w:sz="4" w:space="0" w:color="auto"/>
              <w:right w:val="single" w:sz="4" w:space="0" w:color="auto"/>
            </w:tcBorders>
            <w:vAlign w:val="center"/>
          </w:tcPr>
          <w:p w14:paraId="41A253F0"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Fonts w:ascii="Times New Roman" w:hAnsi="Times New Roman" w:cs="Times New Roman"/>
              </w:rPr>
              <w:t xml:space="preserve">25. </w:t>
            </w:r>
          </w:p>
        </w:tc>
        <w:tc>
          <w:tcPr>
            <w:tcW w:w="2047" w:type="dxa"/>
            <w:gridSpan w:val="3"/>
            <w:tcBorders>
              <w:left w:val="single" w:sz="4" w:space="0" w:color="auto"/>
              <w:right w:val="single" w:sz="4" w:space="0" w:color="auto"/>
            </w:tcBorders>
            <w:vAlign w:val="center"/>
          </w:tcPr>
          <w:p w14:paraId="0B7AFB67"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Fonts w:ascii="Times New Roman" w:hAnsi="Times New Roman" w:cs="Times New Roman"/>
              </w:rPr>
              <w:t>Visa aplinka</w:t>
            </w:r>
          </w:p>
        </w:tc>
        <w:tc>
          <w:tcPr>
            <w:tcW w:w="2966" w:type="dxa"/>
            <w:tcBorders>
              <w:left w:val="single" w:sz="4" w:space="0" w:color="auto"/>
              <w:right w:val="single" w:sz="4" w:space="0" w:color="auto"/>
            </w:tcBorders>
            <w:vAlign w:val="center"/>
          </w:tcPr>
          <w:p w14:paraId="080B5066"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Fonts w:ascii="Times New Roman" w:hAnsi="Times New Roman" w:cs="Times New Roman"/>
              </w:rPr>
              <w:t>Komisijos sprendimas (ES) 2018/1147 2018 m. rugpjūčio 10 d. kuriame pagal Europos Parlamento ir Tarybos direktyvą 2010/75ES pateikiamos geriausių prieinamų gamybos būdų (GPGB) išvados dėl atliekų apdorojimo</w:t>
            </w:r>
          </w:p>
        </w:tc>
        <w:tc>
          <w:tcPr>
            <w:tcW w:w="1999" w:type="dxa"/>
            <w:gridSpan w:val="2"/>
            <w:tcBorders>
              <w:left w:val="single" w:sz="4" w:space="0" w:color="auto"/>
              <w:right w:val="single" w:sz="4" w:space="0" w:color="auto"/>
            </w:tcBorders>
            <w:vAlign w:val="center"/>
          </w:tcPr>
          <w:p w14:paraId="35181273"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Style w:val="markedcontent"/>
                <w:rFonts w:ascii="Times New Roman" w:hAnsi="Times New Roman" w:cs="Times New Roman"/>
              </w:rPr>
              <w:t>Bendras aplinkosauginis veiksmingumas</w:t>
            </w:r>
          </w:p>
        </w:tc>
        <w:tc>
          <w:tcPr>
            <w:tcW w:w="1970" w:type="dxa"/>
            <w:tcBorders>
              <w:top w:val="single" w:sz="4" w:space="0" w:color="auto"/>
              <w:left w:val="single" w:sz="4" w:space="0" w:color="auto"/>
              <w:bottom w:val="single" w:sz="4" w:space="0" w:color="auto"/>
              <w:right w:val="single" w:sz="4" w:space="0" w:color="auto"/>
            </w:tcBorders>
            <w:vAlign w:val="center"/>
          </w:tcPr>
          <w:p w14:paraId="7788A4DC" w14:textId="77777777" w:rsidR="005D0839" w:rsidRPr="00DF65AE" w:rsidRDefault="005D0839" w:rsidP="00ED0678">
            <w:pPr>
              <w:autoSpaceDE w:val="0"/>
              <w:autoSpaceDN w:val="0"/>
              <w:adjustRightInd w:val="0"/>
              <w:rPr>
                <w:rFonts w:ascii="Times New Roman" w:hAnsi="Times New Roman" w:cs="Times New Roman"/>
              </w:rPr>
            </w:pPr>
            <w:r w:rsidRPr="00DF65AE">
              <w:rPr>
                <w:rFonts w:ascii="Times New Roman" w:hAnsi="Times New Roman" w:cs="Times New Roman"/>
              </w:rPr>
              <w:t xml:space="preserve"> </w:t>
            </w:r>
            <w:r w:rsidRPr="00DF65AE">
              <w:rPr>
                <w:rStyle w:val="markedcontent"/>
                <w:rFonts w:ascii="Times New Roman" w:hAnsi="Times New Roman" w:cs="Times New Roman"/>
              </w:rPr>
              <w:t>Siekiant sumažinti skleidžiamą kvapą ir padidinti bendrą aplinkosauginį veiksmingumą, GPGB yra</w:t>
            </w:r>
            <w:r w:rsidRPr="00DF65AE">
              <w:rPr>
                <w:rFonts w:ascii="Times New Roman" w:hAnsi="Times New Roman" w:cs="Times New Roman"/>
              </w:rPr>
              <w:br/>
            </w:r>
            <w:r w:rsidRPr="00DF65AE">
              <w:rPr>
                <w:rStyle w:val="markedcontent"/>
                <w:rFonts w:ascii="Times New Roman" w:hAnsi="Times New Roman" w:cs="Times New Roman"/>
              </w:rPr>
              <w:t>atrinkti tvarkytinas atliekas.</w:t>
            </w:r>
          </w:p>
        </w:tc>
        <w:tc>
          <w:tcPr>
            <w:tcW w:w="1758" w:type="dxa"/>
            <w:gridSpan w:val="3"/>
            <w:tcBorders>
              <w:top w:val="single" w:sz="4" w:space="0" w:color="auto"/>
              <w:left w:val="single" w:sz="4" w:space="0" w:color="auto"/>
              <w:bottom w:val="single" w:sz="4" w:space="0" w:color="auto"/>
              <w:right w:val="single" w:sz="4" w:space="0" w:color="auto"/>
            </w:tcBorders>
            <w:vAlign w:val="center"/>
          </w:tcPr>
          <w:p w14:paraId="50297904"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Fonts w:ascii="Times New Roman" w:hAnsi="Times New Roman" w:cs="Times New Roman"/>
              </w:rPr>
              <w:t>Atitinka</w:t>
            </w:r>
          </w:p>
        </w:tc>
        <w:tc>
          <w:tcPr>
            <w:tcW w:w="2211" w:type="dxa"/>
            <w:gridSpan w:val="2"/>
            <w:tcBorders>
              <w:top w:val="single" w:sz="4" w:space="0" w:color="auto"/>
              <w:left w:val="single" w:sz="4" w:space="0" w:color="auto"/>
              <w:bottom w:val="single" w:sz="4" w:space="0" w:color="auto"/>
              <w:right w:val="single" w:sz="4" w:space="0" w:color="auto"/>
            </w:tcBorders>
            <w:vAlign w:val="center"/>
          </w:tcPr>
          <w:p w14:paraId="62147A46" w14:textId="77777777" w:rsidR="005D0839" w:rsidRPr="00DF65AE" w:rsidRDefault="005D0839" w:rsidP="00ED0678">
            <w:pPr>
              <w:autoSpaceDE w:val="0"/>
              <w:autoSpaceDN w:val="0"/>
              <w:adjustRightInd w:val="0"/>
              <w:rPr>
                <w:rFonts w:ascii="Times New Roman" w:hAnsi="Times New Roman" w:cs="Times New Roman"/>
              </w:rPr>
            </w:pPr>
            <w:r w:rsidRPr="00DF65AE">
              <w:rPr>
                <w:rStyle w:val="markedcontent"/>
                <w:rFonts w:ascii="Times New Roman" w:hAnsi="Times New Roman" w:cs="Times New Roman"/>
              </w:rPr>
              <w:t>Priimamų atliekų lydraštyje bei</w:t>
            </w:r>
            <w:r w:rsidRPr="00DF65AE">
              <w:rPr>
                <w:rFonts w:ascii="Times New Roman" w:hAnsi="Times New Roman" w:cs="Times New Roman"/>
              </w:rPr>
              <w:t xml:space="preserve"> </w:t>
            </w:r>
            <w:r w:rsidRPr="00DF65AE">
              <w:rPr>
                <w:rStyle w:val="markedcontent"/>
                <w:rFonts w:ascii="Times New Roman" w:hAnsi="Times New Roman" w:cs="Times New Roman"/>
              </w:rPr>
              <w:t>atliekų priėmimo deklaracijoje yra</w:t>
            </w:r>
            <w:r w:rsidRPr="00DF65AE">
              <w:rPr>
                <w:rFonts w:ascii="Times New Roman" w:hAnsi="Times New Roman" w:cs="Times New Roman"/>
              </w:rPr>
              <w:t xml:space="preserve"> </w:t>
            </w:r>
            <w:r w:rsidRPr="00DF65AE">
              <w:rPr>
                <w:rStyle w:val="markedcontent"/>
                <w:rFonts w:ascii="Times New Roman" w:hAnsi="Times New Roman" w:cs="Times New Roman"/>
              </w:rPr>
              <w:t>pateikiama informacija apie</w:t>
            </w:r>
            <w:r w:rsidRPr="00DF65AE">
              <w:rPr>
                <w:rFonts w:ascii="Times New Roman" w:hAnsi="Times New Roman" w:cs="Times New Roman"/>
              </w:rPr>
              <w:br/>
            </w:r>
            <w:r w:rsidRPr="00DF65AE">
              <w:rPr>
                <w:rStyle w:val="markedcontent"/>
                <w:rFonts w:ascii="Times New Roman" w:hAnsi="Times New Roman" w:cs="Times New Roman"/>
              </w:rPr>
              <w:t>atliekas, jų siuntėją, susidarymo</w:t>
            </w:r>
            <w:r w:rsidRPr="00DF65AE">
              <w:rPr>
                <w:rFonts w:ascii="Times New Roman" w:hAnsi="Times New Roman" w:cs="Times New Roman"/>
              </w:rPr>
              <w:t xml:space="preserve"> </w:t>
            </w:r>
            <w:r w:rsidRPr="00DF65AE">
              <w:rPr>
                <w:rStyle w:val="markedcontent"/>
                <w:rFonts w:ascii="Times New Roman" w:hAnsi="Times New Roman" w:cs="Times New Roman"/>
              </w:rPr>
              <w:t>vietą, atliekų tipą.</w:t>
            </w:r>
            <w:r w:rsidRPr="00DF65AE">
              <w:rPr>
                <w:rFonts w:ascii="Times New Roman" w:hAnsi="Times New Roman" w:cs="Times New Roman"/>
              </w:rPr>
              <w:br/>
            </w:r>
            <w:r w:rsidRPr="00DF65AE">
              <w:rPr>
                <w:rStyle w:val="markedcontent"/>
                <w:rFonts w:ascii="Times New Roman" w:hAnsi="Times New Roman" w:cs="Times New Roman"/>
              </w:rPr>
              <w:t>Atliekų priėmimo procedūra</w:t>
            </w:r>
            <w:r w:rsidRPr="00DF65AE">
              <w:rPr>
                <w:rFonts w:ascii="Times New Roman" w:hAnsi="Times New Roman" w:cs="Times New Roman"/>
              </w:rPr>
              <w:t xml:space="preserve"> </w:t>
            </w:r>
            <w:r w:rsidRPr="00DF65AE">
              <w:rPr>
                <w:rStyle w:val="markedcontent"/>
                <w:rFonts w:ascii="Times New Roman" w:hAnsi="Times New Roman" w:cs="Times New Roman"/>
              </w:rPr>
              <w:t>vykdoma ir aprašoma Atliekų</w:t>
            </w:r>
            <w:r w:rsidRPr="00DF65AE">
              <w:rPr>
                <w:rFonts w:ascii="Times New Roman" w:hAnsi="Times New Roman" w:cs="Times New Roman"/>
              </w:rPr>
              <w:t xml:space="preserve"> </w:t>
            </w:r>
            <w:r w:rsidRPr="00DF65AE">
              <w:rPr>
                <w:rStyle w:val="markedcontent"/>
                <w:rFonts w:ascii="Times New Roman" w:hAnsi="Times New Roman" w:cs="Times New Roman"/>
              </w:rPr>
              <w:t>naudojimo ar šalinimo techniniame</w:t>
            </w:r>
            <w:r w:rsidRPr="00DF65AE">
              <w:rPr>
                <w:rFonts w:ascii="Times New Roman" w:hAnsi="Times New Roman" w:cs="Times New Roman"/>
              </w:rPr>
              <w:br/>
            </w:r>
            <w:r w:rsidRPr="00DF65AE">
              <w:rPr>
                <w:rStyle w:val="markedcontent"/>
                <w:rFonts w:ascii="Times New Roman" w:hAnsi="Times New Roman" w:cs="Times New Roman"/>
              </w:rPr>
              <w:t>reglamente.</w:t>
            </w:r>
            <w:r w:rsidRPr="00DF65AE">
              <w:rPr>
                <w:rFonts w:ascii="Times New Roman" w:hAnsi="Times New Roman" w:cs="Times New Roman"/>
              </w:rPr>
              <w:br/>
            </w:r>
            <w:r w:rsidRPr="00DF65AE">
              <w:rPr>
                <w:rStyle w:val="markedcontent"/>
                <w:rFonts w:ascii="Times New Roman" w:hAnsi="Times New Roman" w:cs="Times New Roman"/>
              </w:rPr>
              <w:t>Priimamos atliekos apžiūrimos</w:t>
            </w:r>
            <w:r w:rsidRPr="00DF65AE">
              <w:rPr>
                <w:rFonts w:ascii="Times New Roman" w:hAnsi="Times New Roman" w:cs="Times New Roman"/>
              </w:rPr>
              <w:t xml:space="preserve"> </w:t>
            </w:r>
            <w:r w:rsidRPr="00DF65AE">
              <w:rPr>
                <w:rStyle w:val="markedcontent"/>
                <w:rFonts w:ascii="Times New Roman" w:hAnsi="Times New Roman" w:cs="Times New Roman"/>
              </w:rPr>
              <w:t>vizualiai, pildomas atliekų</w:t>
            </w:r>
            <w:r w:rsidRPr="00DF65AE">
              <w:rPr>
                <w:rFonts w:ascii="Times New Roman" w:hAnsi="Times New Roman" w:cs="Times New Roman"/>
              </w:rPr>
              <w:t xml:space="preserve"> </w:t>
            </w:r>
            <w:r w:rsidRPr="00DF65AE">
              <w:rPr>
                <w:rStyle w:val="markedcontent"/>
                <w:rFonts w:ascii="Times New Roman" w:hAnsi="Times New Roman" w:cs="Times New Roman"/>
              </w:rPr>
              <w:t xml:space="preserve">apibūdinimas, kai to </w:t>
            </w:r>
            <w:r w:rsidRPr="00DF65AE">
              <w:rPr>
                <w:rStyle w:val="markedcontent"/>
                <w:rFonts w:ascii="Times New Roman" w:hAnsi="Times New Roman" w:cs="Times New Roman"/>
              </w:rPr>
              <w:lastRenderedPageBreak/>
              <w:t>reikia, norint</w:t>
            </w:r>
            <w:r w:rsidRPr="00DF65AE">
              <w:rPr>
                <w:rFonts w:ascii="Times New Roman" w:hAnsi="Times New Roman" w:cs="Times New Roman"/>
              </w:rPr>
              <w:t xml:space="preserve"> </w:t>
            </w:r>
            <w:r w:rsidRPr="00DF65AE">
              <w:rPr>
                <w:rStyle w:val="markedcontent"/>
                <w:rFonts w:ascii="Times New Roman" w:hAnsi="Times New Roman" w:cs="Times New Roman"/>
              </w:rPr>
              <w:t>įsitikinti dėl sudėties ar</w:t>
            </w:r>
            <w:r w:rsidRPr="00DF65AE">
              <w:rPr>
                <w:rFonts w:ascii="Times New Roman" w:hAnsi="Times New Roman" w:cs="Times New Roman"/>
              </w:rPr>
              <w:t xml:space="preserve"> </w:t>
            </w:r>
            <w:r w:rsidRPr="00DF65AE">
              <w:rPr>
                <w:rStyle w:val="markedcontent"/>
                <w:rFonts w:ascii="Times New Roman" w:hAnsi="Times New Roman" w:cs="Times New Roman"/>
              </w:rPr>
              <w:t>pavojingumo prieš pristatant</w:t>
            </w:r>
            <w:r w:rsidRPr="00DF65AE">
              <w:rPr>
                <w:rFonts w:ascii="Times New Roman" w:hAnsi="Times New Roman" w:cs="Times New Roman"/>
              </w:rPr>
              <w:br/>
            </w:r>
            <w:r w:rsidRPr="00DF65AE">
              <w:rPr>
                <w:rStyle w:val="markedcontent"/>
                <w:rFonts w:ascii="Times New Roman" w:hAnsi="Times New Roman" w:cs="Times New Roman"/>
              </w:rPr>
              <w:t>atliekas į įrenginį.</w:t>
            </w:r>
            <w:r w:rsidRPr="00DF65AE">
              <w:rPr>
                <w:rFonts w:ascii="Times New Roman" w:hAnsi="Times New Roman" w:cs="Times New Roman"/>
              </w:rPr>
              <w:t xml:space="preserve"> </w:t>
            </w:r>
            <w:r w:rsidRPr="00DF65AE">
              <w:rPr>
                <w:rStyle w:val="markedcontent"/>
                <w:rFonts w:ascii="Times New Roman" w:hAnsi="Times New Roman" w:cs="Times New Roman"/>
              </w:rPr>
              <w:t>Mėginiai įrenginio vietoje neimami.</w:t>
            </w:r>
            <w:r w:rsidRPr="00DF65AE">
              <w:rPr>
                <w:rFonts w:ascii="Times New Roman" w:hAnsi="Times New Roman" w:cs="Times New Roman"/>
              </w:rPr>
              <w:br/>
            </w:r>
            <w:r w:rsidRPr="00DF65AE">
              <w:rPr>
                <w:rStyle w:val="markedcontent"/>
                <w:rFonts w:ascii="Times New Roman" w:hAnsi="Times New Roman" w:cs="Times New Roman"/>
              </w:rPr>
              <w:t>Procedūros atsisakius priimti</w:t>
            </w:r>
            <w:r w:rsidRPr="00DF65AE">
              <w:rPr>
                <w:rFonts w:ascii="Times New Roman" w:hAnsi="Times New Roman" w:cs="Times New Roman"/>
              </w:rPr>
              <w:t xml:space="preserve"> </w:t>
            </w:r>
            <w:r w:rsidRPr="00DF65AE">
              <w:rPr>
                <w:rStyle w:val="markedcontent"/>
                <w:rFonts w:ascii="Times New Roman" w:hAnsi="Times New Roman" w:cs="Times New Roman"/>
              </w:rPr>
              <w:t>pavojingas atliekas aprašomos</w:t>
            </w:r>
            <w:r w:rsidRPr="00DF65AE">
              <w:rPr>
                <w:rFonts w:ascii="Times New Roman" w:hAnsi="Times New Roman" w:cs="Times New Roman"/>
              </w:rPr>
              <w:t xml:space="preserve"> </w:t>
            </w:r>
            <w:r w:rsidRPr="00DF65AE">
              <w:rPr>
                <w:rStyle w:val="markedcontent"/>
                <w:rFonts w:ascii="Times New Roman" w:hAnsi="Times New Roman" w:cs="Times New Roman"/>
              </w:rPr>
              <w:t>Atliekų naudojimo ar šalinimo</w:t>
            </w:r>
            <w:r w:rsidRPr="00DF65AE">
              <w:rPr>
                <w:rFonts w:ascii="Times New Roman" w:hAnsi="Times New Roman" w:cs="Times New Roman"/>
              </w:rPr>
              <w:br/>
            </w:r>
            <w:r w:rsidRPr="00DF65AE">
              <w:rPr>
                <w:rStyle w:val="markedcontent"/>
                <w:rFonts w:ascii="Times New Roman" w:hAnsi="Times New Roman" w:cs="Times New Roman"/>
              </w:rPr>
              <w:t>techniniame reglamente.</w:t>
            </w:r>
            <w:r w:rsidRPr="00DF65AE">
              <w:rPr>
                <w:rFonts w:ascii="Times New Roman" w:hAnsi="Times New Roman" w:cs="Times New Roman"/>
              </w:rPr>
              <w:br/>
            </w:r>
            <w:r w:rsidRPr="00DF65AE">
              <w:rPr>
                <w:rStyle w:val="markedcontent"/>
                <w:rFonts w:ascii="Times New Roman" w:hAnsi="Times New Roman" w:cs="Times New Roman"/>
              </w:rPr>
              <w:t>Priimamos aiškios kilmės atliekos ir</w:t>
            </w:r>
            <w:r w:rsidRPr="00DF65AE">
              <w:rPr>
                <w:rFonts w:ascii="Times New Roman" w:hAnsi="Times New Roman" w:cs="Times New Roman"/>
              </w:rPr>
              <w:t xml:space="preserve"> </w:t>
            </w:r>
            <w:r w:rsidRPr="00DF65AE">
              <w:rPr>
                <w:rStyle w:val="markedcontent"/>
                <w:rFonts w:ascii="Times New Roman" w:hAnsi="Times New Roman" w:cs="Times New Roman"/>
              </w:rPr>
              <w:t>skirtingų rūšių atliekos tarpusavyje</w:t>
            </w:r>
            <w:r w:rsidRPr="00DF65AE">
              <w:rPr>
                <w:rFonts w:ascii="Times New Roman" w:hAnsi="Times New Roman" w:cs="Times New Roman"/>
              </w:rPr>
              <w:t xml:space="preserve"> </w:t>
            </w:r>
            <w:r w:rsidRPr="00DF65AE">
              <w:rPr>
                <w:rStyle w:val="markedcontent"/>
                <w:rFonts w:ascii="Times New Roman" w:hAnsi="Times New Roman" w:cs="Times New Roman"/>
              </w:rPr>
              <w:t>nemaišomos.</w:t>
            </w:r>
            <w:r w:rsidRPr="00DF65AE">
              <w:rPr>
                <w:rFonts w:ascii="Times New Roman" w:hAnsi="Times New Roman" w:cs="Times New Roman"/>
              </w:rPr>
              <w:br/>
            </w:r>
          </w:p>
        </w:tc>
      </w:tr>
      <w:tr w:rsidR="005D0839" w:rsidRPr="00A84246" w14:paraId="04606B1D" w14:textId="77777777" w:rsidTr="002B7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657" w:type="dxa"/>
            <w:tcBorders>
              <w:left w:val="single" w:sz="4" w:space="0" w:color="auto"/>
              <w:right w:val="single" w:sz="4" w:space="0" w:color="auto"/>
            </w:tcBorders>
            <w:vAlign w:val="center"/>
          </w:tcPr>
          <w:p w14:paraId="11D21486"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Fonts w:ascii="Times New Roman" w:hAnsi="Times New Roman" w:cs="Times New Roman"/>
              </w:rPr>
              <w:lastRenderedPageBreak/>
              <w:t xml:space="preserve">26. </w:t>
            </w:r>
          </w:p>
        </w:tc>
        <w:tc>
          <w:tcPr>
            <w:tcW w:w="2047" w:type="dxa"/>
            <w:gridSpan w:val="3"/>
            <w:tcBorders>
              <w:left w:val="single" w:sz="4" w:space="0" w:color="auto"/>
              <w:right w:val="single" w:sz="4" w:space="0" w:color="auto"/>
            </w:tcBorders>
            <w:vAlign w:val="center"/>
          </w:tcPr>
          <w:p w14:paraId="436A0DBB"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Fonts w:ascii="Times New Roman" w:hAnsi="Times New Roman" w:cs="Times New Roman"/>
              </w:rPr>
              <w:t>Aplinkos oras</w:t>
            </w:r>
          </w:p>
        </w:tc>
        <w:tc>
          <w:tcPr>
            <w:tcW w:w="2966" w:type="dxa"/>
            <w:tcBorders>
              <w:left w:val="single" w:sz="4" w:space="0" w:color="auto"/>
              <w:right w:val="single" w:sz="4" w:space="0" w:color="auto"/>
            </w:tcBorders>
            <w:vAlign w:val="center"/>
          </w:tcPr>
          <w:p w14:paraId="569D897C"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Fonts w:ascii="Times New Roman" w:hAnsi="Times New Roman" w:cs="Times New Roman"/>
              </w:rPr>
              <w:t xml:space="preserve">Komisijos sprendimas (ES) 2018/1147 2018 m. rugpjūčio 10 d. kuriame pagal Europos Parlamento ir Tarybos direktyvą 2010/75ES pateikiamos geriausių prieinamų gamybos būdų </w:t>
            </w:r>
            <w:r w:rsidRPr="00DF65AE">
              <w:rPr>
                <w:rFonts w:ascii="Times New Roman" w:hAnsi="Times New Roman" w:cs="Times New Roman"/>
              </w:rPr>
              <w:lastRenderedPageBreak/>
              <w:t>(GPGB) išvados dėl atliekų apdorojimo</w:t>
            </w:r>
          </w:p>
        </w:tc>
        <w:tc>
          <w:tcPr>
            <w:tcW w:w="1999" w:type="dxa"/>
            <w:gridSpan w:val="2"/>
            <w:tcBorders>
              <w:left w:val="single" w:sz="4" w:space="0" w:color="auto"/>
              <w:right w:val="single" w:sz="4" w:space="0" w:color="auto"/>
            </w:tcBorders>
            <w:vAlign w:val="center"/>
          </w:tcPr>
          <w:p w14:paraId="74B04FFB"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Style w:val="markedcontent"/>
                <w:rFonts w:ascii="Times New Roman" w:hAnsi="Times New Roman" w:cs="Times New Roman"/>
              </w:rPr>
              <w:lastRenderedPageBreak/>
              <w:t>Į orą išmetami teršalai</w:t>
            </w:r>
          </w:p>
        </w:tc>
        <w:tc>
          <w:tcPr>
            <w:tcW w:w="1970" w:type="dxa"/>
            <w:tcBorders>
              <w:top w:val="single" w:sz="4" w:space="0" w:color="auto"/>
              <w:left w:val="single" w:sz="4" w:space="0" w:color="auto"/>
              <w:bottom w:val="single" w:sz="4" w:space="0" w:color="auto"/>
              <w:right w:val="single" w:sz="4" w:space="0" w:color="auto"/>
            </w:tcBorders>
            <w:vAlign w:val="center"/>
          </w:tcPr>
          <w:p w14:paraId="2AF94CA4" w14:textId="77777777" w:rsidR="005D0839" w:rsidRPr="00DF65AE" w:rsidRDefault="005D0839" w:rsidP="00ED0678">
            <w:pPr>
              <w:autoSpaceDE w:val="0"/>
              <w:autoSpaceDN w:val="0"/>
              <w:adjustRightInd w:val="0"/>
              <w:rPr>
                <w:rStyle w:val="markedcontent"/>
                <w:rFonts w:ascii="Times New Roman" w:hAnsi="Times New Roman" w:cs="Times New Roman"/>
              </w:rPr>
            </w:pPr>
            <w:r w:rsidRPr="00DF65AE">
              <w:rPr>
                <w:rFonts w:ascii="Times New Roman" w:hAnsi="Times New Roman" w:cs="Times New Roman"/>
              </w:rPr>
              <w:t>S</w:t>
            </w:r>
            <w:r w:rsidRPr="00DF65AE">
              <w:rPr>
                <w:rStyle w:val="markedcontent"/>
                <w:rFonts w:ascii="Times New Roman" w:hAnsi="Times New Roman" w:cs="Times New Roman"/>
              </w:rPr>
              <w:t>iekiant sumažinti vamzdžiais į orą išmetamų dulkių, organinių junginių ir kvapiųjų junginių, įskaitant</w:t>
            </w:r>
            <w:r w:rsidRPr="00DF65AE">
              <w:rPr>
                <w:rFonts w:ascii="Times New Roman" w:hAnsi="Times New Roman" w:cs="Times New Roman"/>
              </w:rPr>
              <w:br/>
            </w:r>
            <w:r w:rsidRPr="00DF65AE">
              <w:rPr>
                <w:rStyle w:val="markedcontent"/>
                <w:rFonts w:ascii="Times New Roman" w:hAnsi="Times New Roman" w:cs="Times New Roman"/>
              </w:rPr>
              <w:t xml:space="preserve">H2S ir NH3, kiekį, GPGB yra naudoti </w:t>
            </w:r>
            <w:r w:rsidRPr="00DF65AE">
              <w:rPr>
                <w:rStyle w:val="markedcontent"/>
                <w:rFonts w:ascii="Times New Roman" w:hAnsi="Times New Roman" w:cs="Times New Roman"/>
              </w:rPr>
              <w:lastRenderedPageBreak/>
              <w:t>vieną iš toliau nurodytų metodų arba jų derinį.</w:t>
            </w:r>
          </w:p>
          <w:p w14:paraId="38FDFE2E" w14:textId="77777777" w:rsidR="005D0839" w:rsidRPr="00DF65AE" w:rsidRDefault="005D0839" w:rsidP="00ED0678">
            <w:pPr>
              <w:autoSpaceDE w:val="0"/>
              <w:autoSpaceDN w:val="0"/>
              <w:adjustRightInd w:val="0"/>
              <w:rPr>
                <w:rStyle w:val="markedcontent"/>
                <w:rFonts w:ascii="Times New Roman" w:hAnsi="Times New Roman" w:cs="Times New Roman"/>
                <w:lang w:val="fr-FR"/>
              </w:rPr>
            </w:pPr>
            <w:r w:rsidRPr="00DF65AE">
              <w:rPr>
                <w:rStyle w:val="markedcontent"/>
                <w:rFonts w:ascii="Times New Roman" w:hAnsi="Times New Roman" w:cs="Times New Roman"/>
                <w:lang w:val="fr-FR"/>
              </w:rPr>
              <w:t>a.</w:t>
            </w:r>
            <w:r w:rsidRPr="00DF65AE">
              <w:rPr>
                <w:rStyle w:val="Vietosrezervavimoenklotekstas"/>
                <w:rFonts w:ascii="Times New Roman" w:hAnsi="Times New Roman" w:cs="Times New Roman"/>
                <w:lang w:val="fr-FR"/>
              </w:rPr>
              <w:t xml:space="preserve"> </w:t>
            </w:r>
            <w:r w:rsidRPr="00DF65AE">
              <w:rPr>
                <w:rStyle w:val="markedcontent"/>
                <w:rFonts w:ascii="Times New Roman" w:hAnsi="Times New Roman" w:cs="Times New Roman"/>
                <w:lang w:val="fr-FR"/>
              </w:rPr>
              <w:t>Adsorbcija</w:t>
            </w:r>
          </w:p>
          <w:p w14:paraId="030CF2F2" w14:textId="77777777" w:rsidR="005D0839" w:rsidRPr="00DF65AE" w:rsidRDefault="005D0839" w:rsidP="00ED0678">
            <w:pPr>
              <w:autoSpaceDE w:val="0"/>
              <w:autoSpaceDN w:val="0"/>
              <w:adjustRightInd w:val="0"/>
              <w:rPr>
                <w:rStyle w:val="markedcontent"/>
                <w:rFonts w:ascii="Times New Roman" w:hAnsi="Times New Roman" w:cs="Times New Roman"/>
                <w:lang w:val="fr-FR"/>
              </w:rPr>
            </w:pPr>
            <w:r w:rsidRPr="00DF65AE">
              <w:rPr>
                <w:rStyle w:val="markedcontent"/>
                <w:rFonts w:ascii="Times New Roman" w:hAnsi="Times New Roman" w:cs="Times New Roman"/>
                <w:lang w:val="fr-FR"/>
              </w:rPr>
              <w:t>b.</w:t>
            </w:r>
            <w:r w:rsidRPr="00DF65AE">
              <w:rPr>
                <w:rStyle w:val="Vietosrezervavimoenklotekstas"/>
                <w:rFonts w:ascii="Times New Roman" w:hAnsi="Times New Roman" w:cs="Times New Roman"/>
                <w:lang w:val="fr-FR"/>
              </w:rPr>
              <w:t xml:space="preserve"> </w:t>
            </w:r>
            <w:r w:rsidRPr="00DF65AE">
              <w:rPr>
                <w:rStyle w:val="markedcontent"/>
                <w:rFonts w:ascii="Times New Roman" w:hAnsi="Times New Roman" w:cs="Times New Roman"/>
                <w:lang w:val="fr-FR"/>
              </w:rPr>
              <w:t>Biologinis filtras</w:t>
            </w:r>
          </w:p>
          <w:p w14:paraId="22D0E54A" w14:textId="77777777" w:rsidR="005D0839" w:rsidRPr="00DF65AE" w:rsidRDefault="005D0839" w:rsidP="00ED0678">
            <w:pPr>
              <w:autoSpaceDE w:val="0"/>
              <w:autoSpaceDN w:val="0"/>
              <w:adjustRightInd w:val="0"/>
              <w:rPr>
                <w:rStyle w:val="markedcontent"/>
                <w:rFonts w:ascii="Times New Roman" w:hAnsi="Times New Roman" w:cs="Times New Roman"/>
                <w:lang w:val="fr-FR"/>
              </w:rPr>
            </w:pPr>
            <w:r w:rsidRPr="00DF65AE">
              <w:rPr>
                <w:rStyle w:val="markedcontent"/>
                <w:rFonts w:ascii="Times New Roman" w:hAnsi="Times New Roman" w:cs="Times New Roman"/>
                <w:lang w:val="fr-FR"/>
              </w:rPr>
              <w:t>c.</w:t>
            </w:r>
            <w:r w:rsidRPr="00DF65AE">
              <w:rPr>
                <w:rStyle w:val="Vietosrezervavimoenklotekstas"/>
                <w:rFonts w:ascii="Times New Roman" w:hAnsi="Times New Roman" w:cs="Times New Roman"/>
                <w:lang w:val="fr-FR"/>
              </w:rPr>
              <w:t xml:space="preserve"> </w:t>
            </w:r>
            <w:r w:rsidRPr="00DF65AE">
              <w:rPr>
                <w:rStyle w:val="markedcontent"/>
                <w:rFonts w:ascii="Times New Roman" w:hAnsi="Times New Roman" w:cs="Times New Roman"/>
                <w:lang w:val="fr-FR"/>
              </w:rPr>
              <w:t>Audeklinis filtras</w:t>
            </w:r>
          </w:p>
          <w:p w14:paraId="42F90447" w14:textId="77777777" w:rsidR="005D0839" w:rsidRPr="00DF65AE" w:rsidRDefault="005D0839" w:rsidP="00ED0678">
            <w:pPr>
              <w:autoSpaceDE w:val="0"/>
              <w:autoSpaceDN w:val="0"/>
              <w:adjustRightInd w:val="0"/>
              <w:rPr>
                <w:rStyle w:val="markedcontent"/>
                <w:rFonts w:ascii="Times New Roman" w:hAnsi="Times New Roman" w:cs="Times New Roman"/>
              </w:rPr>
            </w:pPr>
            <w:r w:rsidRPr="00DF65AE">
              <w:rPr>
                <w:rStyle w:val="markedcontent"/>
                <w:rFonts w:ascii="Times New Roman" w:hAnsi="Times New Roman" w:cs="Times New Roman"/>
              </w:rPr>
              <w:t>d. Terminė oksidacija</w:t>
            </w:r>
          </w:p>
          <w:p w14:paraId="6625F1B4" w14:textId="77777777" w:rsidR="005D0839" w:rsidRPr="00DF65AE" w:rsidRDefault="005D0839" w:rsidP="00ED0678">
            <w:pPr>
              <w:autoSpaceDE w:val="0"/>
              <w:autoSpaceDN w:val="0"/>
              <w:adjustRightInd w:val="0"/>
              <w:rPr>
                <w:rStyle w:val="markedcontent"/>
                <w:rFonts w:ascii="Times New Roman" w:hAnsi="Times New Roman" w:cs="Times New Roman"/>
              </w:rPr>
            </w:pPr>
            <w:r w:rsidRPr="00DF65AE">
              <w:rPr>
                <w:rStyle w:val="markedcontent"/>
                <w:rFonts w:ascii="Times New Roman" w:hAnsi="Times New Roman" w:cs="Times New Roman"/>
              </w:rPr>
              <w:t>e. Šlapiasis dujų valymas</w:t>
            </w:r>
          </w:p>
          <w:p w14:paraId="58B68565" w14:textId="77777777" w:rsidR="005D0839" w:rsidRPr="00DF65AE" w:rsidRDefault="005D0839" w:rsidP="00ED0678">
            <w:pPr>
              <w:autoSpaceDE w:val="0"/>
              <w:autoSpaceDN w:val="0"/>
              <w:adjustRightInd w:val="0"/>
              <w:jc w:val="center"/>
              <w:rPr>
                <w:rFonts w:ascii="Times New Roman" w:hAnsi="Times New Roman" w:cs="Times New Roman"/>
              </w:rPr>
            </w:pPr>
          </w:p>
        </w:tc>
        <w:tc>
          <w:tcPr>
            <w:tcW w:w="1758" w:type="dxa"/>
            <w:gridSpan w:val="3"/>
            <w:tcBorders>
              <w:top w:val="single" w:sz="4" w:space="0" w:color="auto"/>
              <w:left w:val="single" w:sz="4" w:space="0" w:color="auto"/>
              <w:bottom w:val="single" w:sz="4" w:space="0" w:color="auto"/>
              <w:right w:val="single" w:sz="4" w:space="0" w:color="auto"/>
            </w:tcBorders>
            <w:vAlign w:val="center"/>
          </w:tcPr>
          <w:p w14:paraId="6D2848F5"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Fonts w:ascii="Times New Roman" w:hAnsi="Times New Roman" w:cs="Times New Roman"/>
              </w:rPr>
              <w:lastRenderedPageBreak/>
              <w:t>Atitinka</w:t>
            </w:r>
          </w:p>
        </w:tc>
        <w:tc>
          <w:tcPr>
            <w:tcW w:w="2211" w:type="dxa"/>
            <w:gridSpan w:val="2"/>
            <w:tcBorders>
              <w:top w:val="single" w:sz="4" w:space="0" w:color="auto"/>
              <w:left w:val="single" w:sz="4" w:space="0" w:color="auto"/>
              <w:bottom w:val="single" w:sz="4" w:space="0" w:color="auto"/>
              <w:right w:val="single" w:sz="4" w:space="0" w:color="auto"/>
            </w:tcBorders>
            <w:vAlign w:val="center"/>
          </w:tcPr>
          <w:p w14:paraId="3D83D3F8" w14:textId="77777777" w:rsidR="005D0839" w:rsidRPr="00DF65AE" w:rsidRDefault="005D0839" w:rsidP="00ED0678">
            <w:pPr>
              <w:autoSpaceDE w:val="0"/>
              <w:autoSpaceDN w:val="0"/>
              <w:adjustRightInd w:val="0"/>
              <w:rPr>
                <w:rFonts w:ascii="Times New Roman" w:hAnsi="Times New Roman" w:cs="Times New Roman"/>
              </w:rPr>
            </w:pPr>
            <w:r w:rsidRPr="00DF65AE">
              <w:rPr>
                <w:rFonts w:ascii="Times New Roman" w:hAnsi="Times New Roman" w:cs="Times New Roman"/>
              </w:rPr>
              <w:t>Kvapų ir taršos mažinimui yra įrengta oro šalinimo kamera mechaninio rūšiavimo įrenginių zonoje ir biofiltrai biologinio apdorojimo zonoje.</w:t>
            </w:r>
          </w:p>
          <w:p w14:paraId="05679967" w14:textId="77777777" w:rsidR="005D0839" w:rsidRPr="00DF65AE" w:rsidRDefault="005D0839" w:rsidP="00ED0678">
            <w:pPr>
              <w:autoSpaceDE w:val="0"/>
              <w:autoSpaceDN w:val="0"/>
              <w:adjustRightInd w:val="0"/>
              <w:rPr>
                <w:rFonts w:ascii="Times New Roman" w:hAnsi="Times New Roman" w:cs="Times New Roman"/>
              </w:rPr>
            </w:pPr>
            <w:r w:rsidRPr="00DF65AE">
              <w:rPr>
                <w:rFonts w:ascii="Times New Roman" w:hAnsi="Times New Roman" w:cs="Times New Roman"/>
              </w:rPr>
              <w:lastRenderedPageBreak/>
              <w:t>Įrengtoje maisto/virtuvės atliekų priėmimo ir kaupimo patalpoje</w:t>
            </w:r>
            <w:r w:rsidRPr="00DF65AE" w:rsidDel="000F6BD0">
              <w:rPr>
                <w:rFonts w:ascii="Times New Roman" w:hAnsi="Times New Roman" w:cs="Times New Roman"/>
              </w:rPr>
              <w:t xml:space="preserve"> </w:t>
            </w:r>
            <w:r w:rsidRPr="00DF65AE">
              <w:rPr>
                <w:rFonts w:ascii="Times New Roman" w:hAnsi="Times New Roman" w:cs="Times New Roman"/>
              </w:rPr>
              <w:t xml:space="preserve"> įrengta ventiliacinė sistema su oro valymo įrenginiais (biofiltrais)</w:t>
            </w:r>
          </w:p>
          <w:p w14:paraId="7274C2C1" w14:textId="77777777" w:rsidR="005D0839" w:rsidRPr="00DF65AE" w:rsidRDefault="005D0839" w:rsidP="00ED0678">
            <w:pPr>
              <w:autoSpaceDE w:val="0"/>
              <w:autoSpaceDN w:val="0"/>
              <w:adjustRightInd w:val="0"/>
              <w:jc w:val="center"/>
              <w:rPr>
                <w:rFonts w:ascii="Times New Roman" w:hAnsi="Times New Roman" w:cs="Times New Roman"/>
              </w:rPr>
            </w:pPr>
            <w:r w:rsidRPr="00DF65AE">
              <w:rPr>
                <w:rFonts w:ascii="Times New Roman" w:hAnsi="Times New Roman" w:cs="Times New Roman"/>
              </w:rPr>
              <w:t>UAB „URATC“ atliko įrenginių skleidžiamos taršos ir modeliavimą, bei parengusi kvapo vertinimo ataskaitą.</w:t>
            </w:r>
          </w:p>
        </w:tc>
      </w:tr>
      <w:tr w:rsidR="005D0839" w:rsidRPr="008E0B21" w14:paraId="64AA6D6D" w14:textId="77777777" w:rsidTr="002B7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657" w:type="dxa"/>
            <w:tcBorders>
              <w:left w:val="single" w:sz="4" w:space="0" w:color="auto"/>
              <w:right w:val="single" w:sz="4" w:space="0" w:color="auto"/>
            </w:tcBorders>
            <w:vAlign w:val="center"/>
          </w:tcPr>
          <w:p w14:paraId="01F9FAE6"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Fonts w:ascii="Times New Roman" w:hAnsi="Times New Roman" w:cs="Times New Roman"/>
              </w:rPr>
              <w:lastRenderedPageBreak/>
              <w:t xml:space="preserve">27. </w:t>
            </w:r>
          </w:p>
        </w:tc>
        <w:tc>
          <w:tcPr>
            <w:tcW w:w="2047" w:type="dxa"/>
            <w:gridSpan w:val="3"/>
            <w:tcBorders>
              <w:left w:val="single" w:sz="4" w:space="0" w:color="auto"/>
              <w:right w:val="single" w:sz="4" w:space="0" w:color="auto"/>
            </w:tcBorders>
            <w:vAlign w:val="center"/>
          </w:tcPr>
          <w:p w14:paraId="6E1B0858"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Fonts w:ascii="Times New Roman" w:hAnsi="Times New Roman" w:cs="Times New Roman"/>
              </w:rPr>
              <w:t>Vanduo</w:t>
            </w:r>
          </w:p>
        </w:tc>
        <w:tc>
          <w:tcPr>
            <w:tcW w:w="2966" w:type="dxa"/>
            <w:tcBorders>
              <w:left w:val="single" w:sz="4" w:space="0" w:color="auto"/>
              <w:right w:val="single" w:sz="4" w:space="0" w:color="auto"/>
            </w:tcBorders>
            <w:vAlign w:val="center"/>
          </w:tcPr>
          <w:p w14:paraId="1E1BFA0E"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Fonts w:ascii="Times New Roman" w:hAnsi="Times New Roman" w:cs="Times New Roman"/>
              </w:rPr>
              <w:t>Komisijos sprendimas (ES) 2018/1147 2018 m. rugpjūčio 10 d. kuriame pagal Europos Parlamento ir Tarybos direktyvą 2010/75ES pateikiamos geriausių prieinamų gamybos būdų (GPGB) išvados dėl atliekų apdorojimo</w:t>
            </w:r>
          </w:p>
        </w:tc>
        <w:tc>
          <w:tcPr>
            <w:tcW w:w="1999" w:type="dxa"/>
            <w:gridSpan w:val="2"/>
            <w:tcBorders>
              <w:left w:val="single" w:sz="4" w:space="0" w:color="auto"/>
              <w:right w:val="single" w:sz="4" w:space="0" w:color="auto"/>
            </w:tcBorders>
            <w:vAlign w:val="center"/>
          </w:tcPr>
          <w:p w14:paraId="3254ACA6"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Style w:val="markedcontent"/>
                <w:rFonts w:ascii="Times New Roman" w:hAnsi="Times New Roman" w:cs="Times New Roman"/>
              </w:rPr>
              <w:t>Į vandenį išmetami teršalai ir vandens naudojimas</w:t>
            </w:r>
          </w:p>
        </w:tc>
        <w:tc>
          <w:tcPr>
            <w:tcW w:w="1970" w:type="dxa"/>
            <w:tcBorders>
              <w:top w:val="single" w:sz="4" w:space="0" w:color="auto"/>
              <w:left w:val="single" w:sz="4" w:space="0" w:color="auto"/>
              <w:bottom w:val="single" w:sz="4" w:space="0" w:color="auto"/>
              <w:right w:val="single" w:sz="4" w:space="0" w:color="auto"/>
            </w:tcBorders>
            <w:vAlign w:val="center"/>
          </w:tcPr>
          <w:p w14:paraId="757033AB" w14:textId="77777777" w:rsidR="005D0839" w:rsidRPr="00DF65AE" w:rsidRDefault="005D0839" w:rsidP="00ED0678">
            <w:pPr>
              <w:autoSpaceDE w:val="0"/>
              <w:autoSpaceDN w:val="0"/>
              <w:adjustRightInd w:val="0"/>
              <w:rPr>
                <w:rStyle w:val="markedcontent"/>
                <w:rFonts w:ascii="Times New Roman" w:hAnsi="Times New Roman" w:cs="Times New Roman"/>
              </w:rPr>
            </w:pPr>
            <w:r w:rsidRPr="00DF65AE">
              <w:rPr>
                <w:rStyle w:val="markedcontent"/>
                <w:rFonts w:ascii="Times New Roman" w:hAnsi="Times New Roman" w:cs="Times New Roman"/>
              </w:rPr>
              <w:t xml:space="preserve"> Siekiant, kad susidarytų mažiau nuotekų ir būtų suvartojama mažiau vandens, GPGB yra taikyti visus</w:t>
            </w:r>
            <w:r w:rsidRPr="00DF65AE">
              <w:rPr>
                <w:rFonts w:ascii="Times New Roman" w:hAnsi="Times New Roman" w:cs="Times New Roman"/>
              </w:rPr>
              <w:br/>
            </w:r>
            <w:r w:rsidRPr="00DF65AE">
              <w:rPr>
                <w:rStyle w:val="markedcontent"/>
                <w:rFonts w:ascii="Times New Roman" w:hAnsi="Times New Roman" w:cs="Times New Roman"/>
              </w:rPr>
              <w:t>toliau nurodytus metodus.</w:t>
            </w:r>
          </w:p>
          <w:p w14:paraId="6C7B1F61" w14:textId="77777777" w:rsidR="005D0839" w:rsidRPr="00DF65AE" w:rsidRDefault="005D0839" w:rsidP="00ED0678">
            <w:pPr>
              <w:autoSpaceDE w:val="0"/>
              <w:autoSpaceDN w:val="0"/>
              <w:adjustRightInd w:val="0"/>
              <w:rPr>
                <w:rStyle w:val="markedcontent"/>
                <w:rFonts w:ascii="Times New Roman" w:hAnsi="Times New Roman" w:cs="Times New Roman"/>
              </w:rPr>
            </w:pPr>
            <w:r w:rsidRPr="00DF65AE">
              <w:rPr>
                <w:rStyle w:val="markedcontent"/>
                <w:rFonts w:ascii="Times New Roman" w:hAnsi="Times New Roman" w:cs="Times New Roman"/>
              </w:rPr>
              <w:t>a. Nuotekų srautų atskyrimas</w:t>
            </w:r>
          </w:p>
          <w:p w14:paraId="4A6FBA9B" w14:textId="77777777" w:rsidR="005D0839" w:rsidRPr="00DF65AE" w:rsidRDefault="005D0839" w:rsidP="00ED0678">
            <w:pPr>
              <w:autoSpaceDE w:val="0"/>
              <w:autoSpaceDN w:val="0"/>
              <w:adjustRightInd w:val="0"/>
              <w:rPr>
                <w:rStyle w:val="markedcontent"/>
                <w:rFonts w:ascii="Times New Roman" w:hAnsi="Times New Roman" w:cs="Times New Roman"/>
              </w:rPr>
            </w:pPr>
            <w:r w:rsidRPr="00DF65AE">
              <w:rPr>
                <w:rStyle w:val="markedcontent"/>
                <w:rFonts w:ascii="Times New Roman" w:hAnsi="Times New Roman" w:cs="Times New Roman"/>
              </w:rPr>
              <w:lastRenderedPageBreak/>
              <w:t>b. Vandens recirkuliacija</w:t>
            </w:r>
          </w:p>
          <w:p w14:paraId="3B56BB94" w14:textId="77777777" w:rsidR="005D0839" w:rsidRPr="00DF65AE" w:rsidRDefault="005D0839" w:rsidP="00ED0678">
            <w:pPr>
              <w:autoSpaceDE w:val="0"/>
              <w:autoSpaceDN w:val="0"/>
              <w:adjustRightInd w:val="0"/>
              <w:rPr>
                <w:rFonts w:ascii="Times New Roman" w:hAnsi="Times New Roman" w:cs="Times New Roman"/>
              </w:rPr>
            </w:pPr>
            <w:r w:rsidRPr="00DF65AE">
              <w:rPr>
                <w:rStyle w:val="markedcontent"/>
                <w:rFonts w:ascii="Times New Roman" w:hAnsi="Times New Roman" w:cs="Times New Roman"/>
              </w:rPr>
              <w:t>c. Prosunkos vandens susidarymo mažinimas</w:t>
            </w:r>
          </w:p>
        </w:tc>
        <w:tc>
          <w:tcPr>
            <w:tcW w:w="1758" w:type="dxa"/>
            <w:gridSpan w:val="3"/>
            <w:tcBorders>
              <w:top w:val="single" w:sz="4" w:space="0" w:color="auto"/>
              <w:left w:val="single" w:sz="4" w:space="0" w:color="auto"/>
              <w:bottom w:val="single" w:sz="4" w:space="0" w:color="auto"/>
              <w:right w:val="single" w:sz="4" w:space="0" w:color="auto"/>
            </w:tcBorders>
            <w:vAlign w:val="center"/>
          </w:tcPr>
          <w:p w14:paraId="0966EC7E"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Fonts w:ascii="Times New Roman" w:hAnsi="Times New Roman" w:cs="Times New Roman"/>
              </w:rPr>
              <w:lastRenderedPageBreak/>
              <w:t>Atitinka</w:t>
            </w:r>
          </w:p>
        </w:tc>
        <w:tc>
          <w:tcPr>
            <w:tcW w:w="2211" w:type="dxa"/>
            <w:gridSpan w:val="2"/>
            <w:tcBorders>
              <w:top w:val="single" w:sz="4" w:space="0" w:color="auto"/>
              <w:left w:val="single" w:sz="4" w:space="0" w:color="auto"/>
              <w:bottom w:val="single" w:sz="4" w:space="0" w:color="auto"/>
              <w:right w:val="single" w:sz="4" w:space="0" w:color="auto"/>
            </w:tcBorders>
            <w:vAlign w:val="center"/>
          </w:tcPr>
          <w:p w14:paraId="4C8B5B70" w14:textId="77777777" w:rsidR="005D0839" w:rsidRPr="00DF65AE" w:rsidRDefault="005D0839" w:rsidP="00ED0678">
            <w:pPr>
              <w:tabs>
                <w:tab w:val="left" w:pos="2581"/>
              </w:tabs>
              <w:rPr>
                <w:rFonts w:ascii="Times New Roman" w:hAnsi="Times New Roman" w:cs="Times New Roman"/>
              </w:rPr>
            </w:pPr>
            <w:r w:rsidRPr="00DF65AE">
              <w:rPr>
                <w:rFonts w:ascii="Times New Roman" w:hAnsi="Times New Roman" w:cs="Times New Roman"/>
              </w:rPr>
              <w:t>Nuotekų kokybė bus kontroliuojama ir atitiks sutartyje su nuotekų tvarkymo įmone numatytus reikalavimus. Paviršinių nuotekų užterštumas, kurios po valymo bus išleidžiamos į gamtinę aplinką, neviršys leistinų normų.</w:t>
            </w:r>
          </w:p>
          <w:p w14:paraId="193FC456" w14:textId="77777777" w:rsidR="005D0839" w:rsidRPr="00DF65AE" w:rsidRDefault="005D0839" w:rsidP="00ED0678">
            <w:pPr>
              <w:suppressAutoHyphens/>
              <w:adjustRightInd w:val="0"/>
              <w:jc w:val="both"/>
              <w:textAlignment w:val="baseline"/>
              <w:rPr>
                <w:rFonts w:ascii="Times New Roman" w:hAnsi="Times New Roman" w:cs="Times New Roman"/>
                <w:lang w:val="fr-FR"/>
              </w:rPr>
            </w:pPr>
            <w:r w:rsidRPr="00DF65AE">
              <w:rPr>
                <w:rFonts w:ascii="Times New Roman" w:hAnsi="Times New Roman" w:cs="Times New Roman"/>
              </w:rPr>
              <w:lastRenderedPageBreak/>
              <w:t xml:space="preserve">Biologiškai skaidžios atliekos bus tvarkomos uždaruose tuneliuose. </w:t>
            </w:r>
            <w:r w:rsidRPr="00DF65AE">
              <w:rPr>
                <w:rFonts w:ascii="Times New Roman" w:hAnsi="Times New Roman" w:cs="Times New Roman"/>
                <w:lang w:val="fr-FR"/>
              </w:rPr>
              <w:t>Tuneliuose esanti biomasė uždaroma sandariais vartais ir laistoma perkolato skysčiu. Skystis su nuplautomis organinėmis medžiagomis patenka į tuneliuose įrengtą perkolato surinkimo sistemą, iš ten per filtravimo įrenginį tiekiamas į buferines talpas. Laistymui perkolatas taip pat tiekiamas iš buferinių talpų įrengtų prie fermentavimo tunelių</w:t>
            </w:r>
          </w:p>
          <w:p w14:paraId="3E5BD941" w14:textId="77777777" w:rsidR="005D0839" w:rsidRPr="00DF65AE" w:rsidRDefault="005D0839" w:rsidP="00ED0678">
            <w:pPr>
              <w:autoSpaceDE w:val="0"/>
              <w:autoSpaceDN w:val="0"/>
              <w:adjustRightInd w:val="0"/>
              <w:rPr>
                <w:rFonts w:ascii="Times New Roman" w:hAnsi="Times New Roman" w:cs="Times New Roman"/>
                <w:lang w:val="fr-FR"/>
              </w:rPr>
            </w:pPr>
          </w:p>
        </w:tc>
      </w:tr>
      <w:tr w:rsidR="005D0839" w:rsidRPr="00A84246" w14:paraId="4D9FD9BC" w14:textId="77777777" w:rsidTr="002B7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657" w:type="dxa"/>
            <w:tcBorders>
              <w:left w:val="single" w:sz="4" w:space="0" w:color="auto"/>
              <w:right w:val="single" w:sz="4" w:space="0" w:color="auto"/>
            </w:tcBorders>
            <w:vAlign w:val="center"/>
          </w:tcPr>
          <w:p w14:paraId="7934CE21"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Fonts w:ascii="Times New Roman" w:hAnsi="Times New Roman" w:cs="Times New Roman"/>
              </w:rPr>
              <w:lastRenderedPageBreak/>
              <w:t xml:space="preserve">28. </w:t>
            </w:r>
          </w:p>
        </w:tc>
        <w:tc>
          <w:tcPr>
            <w:tcW w:w="2047" w:type="dxa"/>
            <w:gridSpan w:val="3"/>
            <w:tcBorders>
              <w:left w:val="single" w:sz="4" w:space="0" w:color="auto"/>
              <w:right w:val="single" w:sz="4" w:space="0" w:color="auto"/>
            </w:tcBorders>
            <w:vAlign w:val="center"/>
          </w:tcPr>
          <w:p w14:paraId="79D4B887"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Fonts w:ascii="Times New Roman" w:hAnsi="Times New Roman" w:cs="Times New Roman"/>
              </w:rPr>
              <w:t>Aplinkos oras</w:t>
            </w:r>
          </w:p>
        </w:tc>
        <w:tc>
          <w:tcPr>
            <w:tcW w:w="2966" w:type="dxa"/>
            <w:tcBorders>
              <w:left w:val="single" w:sz="4" w:space="0" w:color="auto"/>
              <w:right w:val="single" w:sz="4" w:space="0" w:color="auto"/>
            </w:tcBorders>
            <w:vAlign w:val="center"/>
          </w:tcPr>
          <w:p w14:paraId="70B80CA6"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Fonts w:ascii="Times New Roman" w:hAnsi="Times New Roman" w:cs="Times New Roman"/>
              </w:rPr>
              <w:t xml:space="preserve">Komisijos sprendimas (ES) 2018/1147 2018 m. rugpjūčio 10 d. kuriame pagal Europos Parlamento ir Tarybos </w:t>
            </w:r>
            <w:r w:rsidRPr="00DF65AE">
              <w:rPr>
                <w:rFonts w:ascii="Times New Roman" w:hAnsi="Times New Roman" w:cs="Times New Roman"/>
              </w:rPr>
              <w:lastRenderedPageBreak/>
              <w:t>direktyvą 2010/75ES pateikiamos geriausių prieinamų gamybos būdų (GPGB) išvados dėl atliekų apdorojimo</w:t>
            </w:r>
          </w:p>
        </w:tc>
        <w:tc>
          <w:tcPr>
            <w:tcW w:w="1999" w:type="dxa"/>
            <w:gridSpan w:val="2"/>
            <w:tcBorders>
              <w:left w:val="single" w:sz="4" w:space="0" w:color="auto"/>
              <w:right w:val="single" w:sz="4" w:space="0" w:color="auto"/>
            </w:tcBorders>
            <w:vAlign w:val="center"/>
          </w:tcPr>
          <w:p w14:paraId="5FCA3503"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Style w:val="markedcontent"/>
                <w:rFonts w:ascii="Times New Roman" w:hAnsi="Times New Roman" w:cs="Times New Roman"/>
              </w:rPr>
              <w:lastRenderedPageBreak/>
              <w:t>Į orą išmetami teršalai</w:t>
            </w:r>
          </w:p>
        </w:tc>
        <w:tc>
          <w:tcPr>
            <w:tcW w:w="1970" w:type="dxa"/>
            <w:tcBorders>
              <w:top w:val="single" w:sz="4" w:space="0" w:color="auto"/>
              <w:left w:val="single" w:sz="4" w:space="0" w:color="auto"/>
              <w:bottom w:val="single" w:sz="4" w:space="0" w:color="auto"/>
              <w:right w:val="single" w:sz="4" w:space="0" w:color="auto"/>
            </w:tcBorders>
            <w:vAlign w:val="center"/>
          </w:tcPr>
          <w:p w14:paraId="6B60A5E7" w14:textId="77777777" w:rsidR="005D0839" w:rsidRPr="00DF65AE" w:rsidRDefault="005D0839" w:rsidP="00ED0678">
            <w:pPr>
              <w:autoSpaceDE w:val="0"/>
              <w:autoSpaceDN w:val="0"/>
              <w:adjustRightInd w:val="0"/>
              <w:rPr>
                <w:rFonts w:ascii="Times New Roman" w:hAnsi="Times New Roman" w:cs="Times New Roman"/>
              </w:rPr>
            </w:pPr>
            <w:r w:rsidRPr="00DF65AE">
              <w:rPr>
                <w:rStyle w:val="markedcontent"/>
                <w:rFonts w:ascii="Times New Roman" w:hAnsi="Times New Roman" w:cs="Times New Roman"/>
              </w:rPr>
              <w:t xml:space="preserve">Siekiant sumažinti į orą išmetamų teršalų kiekį ir padidinti bendrą </w:t>
            </w:r>
            <w:r w:rsidRPr="00DF65AE">
              <w:rPr>
                <w:rStyle w:val="markedcontent"/>
                <w:rFonts w:ascii="Times New Roman" w:hAnsi="Times New Roman" w:cs="Times New Roman"/>
              </w:rPr>
              <w:lastRenderedPageBreak/>
              <w:t>aplinkosauginį veiksmingumą,</w:t>
            </w:r>
            <w:r w:rsidRPr="00DF65AE">
              <w:rPr>
                <w:rFonts w:ascii="Times New Roman" w:hAnsi="Times New Roman" w:cs="Times New Roman"/>
              </w:rPr>
              <w:br/>
            </w:r>
            <w:r w:rsidRPr="00DF65AE">
              <w:rPr>
                <w:rStyle w:val="markedcontent"/>
                <w:rFonts w:ascii="Times New Roman" w:hAnsi="Times New Roman" w:cs="Times New Roman"/>
              </w:rPr>
              <w:t>GPGB yra stebėti ir (arba) reguliuoti pagrindinius atliekų ir procesų parametrus.</w:t>
            </w:r>
          </w:p>
        </w:tc>
        <w:tc>
          <w:tcPr>
            <w:tcW w:w="1758" w:type="dxa"/>
            <w:gridSpan w:val="3"/>
            <w:tcBorders>
              <w:top w:val="single" w:sz="4" w:space="0" w:color="auto"/>
              <w:left w:val="single" w:sz="4" w:space="0" w:color="auto"/>
              <w:bottom w:val="single" w:sz="4" w:space="0" w:color="auto"/>
              <w:right w:val="single" w:sz="4" w:space="0" w:color="auto"/>
            </w:tcBorders>
            <w:vAlign w:val="center"/>
          </w:tcPr>
          <w:p w14:paraId="75C98BBF"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Fonts w:ascii="Times New Roman" w:hAnsi="Times New Roman" w:cs="Times New Roman"/>
              </w:rPr>
              <w:lastRenderedPageBreak/>
              <w:t>Atitinka</w:t>
            </w:r>
          </w:p>
        </w:tc>
        <w:tc>
          <w:tcPr>
            <w:tcW w:w="2211" w:type="dxa"/>
            <w:gridSpan w:val="2"/>
            <w:tcBorders>
              <w:top w:val="single" w:sz="4" w:space="0" w:color="auto"/>
              <w:left w:val="single" w:sz="4" w:space="0" w:color="auto"/>
              <w:bottom w:val="single" w:sz="4" w:space="0" w:color="auto"/>
              <w:right w:val="single" w:sz="4" w:space="0" w:color="auto"/>
            </w:tcBorders>
            <w:vAlign w:val="center"/>
          </w:tcPr>
          <w:p w14:paraId="50030FE7" w14:textId="77777777" w:rsidR="005D0839" w:rsidRPr="00DF65AE" w:rsidRDefault="005D0839" w:rsidP="00ED0678">
            <w:pPr>
              <w:autoSpaceDE w:val="0"/>
              <w:autoSpaceDN w:val="0"/>
              <w:adjustRightInd w:val="0"/>
              <w:rPr>
                <w:rFonts w:ascii="Times New Roman" w:hAnsi="Times New Roman" w:cs="Times New Roman"/>
              </w:rPr>
            </w:pPr>
            <w:r w:rsidRPr="00DF65AE">
              <w:rPr>
                <w:rFonts w:ascii="Times New Roman" w:hAnsi="Times New Roman" w:cs="Times New Roman"/>
              </w:rPr>
              <w:t xml:space="preserve">Visi atliekų apdorojimo procesai yra aprašyti atliekų naudojimo ir ar </w:t>
            </w:r>
            <w:r w:rsidRPr="00DF65AE">
              <w:rPr>
                <w:rFonts w:ascii="Times New Roman" w:hAnsi="Times New Roman" w:cs="Times New Roman"/>
              </w:rPr>
              <w:lastRenderedPageBreak/>
              <w:t xml:space="preserve">šalinimo techniniame reglamente, kurio reikalavimų yra griežtai laikomasi. </w:t>
            </w:r>
          </w:p>
          <w:p w14:paraId="2085F1F4" w14:textId="77777777" w:rsidR="005D0839" w:rsidRPr="00DF65AE" w:rsidRDefault="005D0839" w:rsidP="00ED0678">
            <w:pPr>
              <w:autoSpaceDE w:val="0"/>
              <w:autoSpaceDN w:val="0"/>
              <w:adjustRightInd w:val="0"/>
              <w:rPr>
                <w:rFonts w:ascii="Times New Roman" w:hAnsi="Times New Roman" w:cs="Times New Roman"/>
              </w:rPr>
            </w:pPr>
            <w:r w:rsidRPr="00DF65AE">
              <w:rPr>
                <w:rFonts w:ascii="Times New Roman" w:hAnsi="Times New Roman" w:cs="Times New Roman"/>
              </w:rPr>
              <w:t>Taip pat yra vykdomas aplinkos monitoringas, monitoringo programoje nustatyta tvarka</w:t>
            </w:r>
          </w:p>
        </w:tc>
      </w:tr>
      <w:tr w:rsidR="005D0839" w:rsidRPr="00A84246" w14:paraId="1127E894" w14:textId="77777777" w:rsidTr="002B7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657" w:type="dxa"/>
            <w:tcBorders>
              <w:left w:val="single" w:sz="4" w:space="0" w:color="auto"/>
              <w:right w:val="single" w:sz="4" w:space="0" w:color="auto"/>
            </w:tcBorders>
            <w:vAlign w:val="center"/>
          </w:tcPr>
          <w:p w14:paraId="0870CEB4"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Fonts w:ascii="Times New Roman" w:hAnsi="Times New Roman" w:cs="Times New Roman"/>
              </w:rPr>
              <w:lastRenderedPageBreak/>
              <w:t xml:space="preserve">29. </w:t>
            </w:r>
          </w:p>
        </w:tc>
        <w:tc>
          <w:tcPr>
            <w:tcW w:w="2047" w:type="dxa"/>
            <w:gridSpan w:val="3"/>
            <w:tcBorders>
              <w:left w:val="single" w:sz="4" w:space="0" w:color="auto"/>
              <w:right w:val="single" w:sz="4" w:space="0" w:color="auto"/>
            </w:tcBorders>
            <w:vAlign w:val="center"/>
          </w:tcPr>
          <w:p w14:paraId="6AB674DA"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Fonts w:ascii="Times New Roman" w:hAnsi="Times New Roman" w:cs="Times New Roman"/>
              </w:rPr>
              <w:t>Aplinkos oras</w:t>
            </w:r>
          </w:p>
        </w:tc>
        <w:tc>
          <w:tcPr>
            <w:tcW w:w="2966" w:type="dxa"/>
            <w:tcBorders>
              <w:left w:val="single" w:sz="4" w:space="0" w:color="auto"/>
              <w:right w:val="single" w:sz="4" w:space="0" w:color="auto"/>
            </w:tcBorders>
            <w:vAlign w:val="center"/>
          </w:tcPr>
          <w:p w14:paraId="74ADC880"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Fonts w:ascii="Times New Roman" w:hAnsi="Times New Roman" w:cs="Times New Roman"/>
              </w:rPr>
              <w:t>Komisijos sprendimas (ES) 2018/1147 2018 m. rugpjūčio 10 d. kuriame pagal Europos Parlamento ir Tarybos direktyvą 2010/75ES pateikiamos geriausių prieinamų gamybos būdų (GPGB) išvados dėl atliekų apdorojimo</w:t>
            </w:r>
          </w:p>
        </w:tc>
        <w:tc>
          <w:tcPr>
            <w:tcW w:w="1999" w:type="dxa"/>
            <w:gridSpan w:val="2"/>
            <w:tcBorders>
              <w:left w:val="single" w:sz="4" w:space="0" w:color="auto"/>
              <w:right w:val="single" w:sz="4" w:space="0" w:color="auto"/>
            </w:tcBorders>
            <w:vAlign w:val="center"/>
          </w:tcPr>
          <w:p w14:paraId="49F1D9A0"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Style w:val="markedcontent"/>
                <w:rFonts w:ascii="Times New Roman" w:hAnsi="Times New Roman" w:cs="Times New Roman"/>
              </w:rPr>
              <w:t>Į orą išmetami teršalai</w:t>
            </w:r>
          </w:p>
        </w:tc>
        <w:tc>
          <w:tcPr>
            <w:tcW w:w="1970" w:type="dxa"/>
            <w:tcBorders>
              <w:top w:val="single" w:sz="4" w:space="0" w:color="auto"/>
              <w:left w:val="single" w:sz="4" w:space="0" w:color="auto"/>
              <w:bottom w:val="single" w:sz="4" w:space="0" w:color="auto"/>
              <w:right w:val="single" w:sz="4" w:space="0" w:color="auto"/>
            </w:tcBorders>
            <w:vAlign w:val="center"/>
          </w:tcPr>
          <w:p w14:paraId="5E36A42B" w14:textId="77777777" w:rsidR="005D0839" w:rsidRPr="00DF65AE" w:rsidRDefault="005D0839" w:rsidP="00ED0678">
            <w:pPr>
              <w:autoSpaceDE w:val="0"/>
              <w:autoSpaceDN w:val="0"/>
              <w:adjustRightInd w:val="0"/>
              <w:rPr>
                <w:rStyle w:val="markedcontent"/>
                <w:rFonts w:ascii="Times New Roman" w:hAnsi="Times New Roman" w:cs="Times New Roman"/>
              </w:rPr>
            </w:pPr>
            <w:r w:rsidRPr="00DF65AE">
              <w:rPr>
                <w:rStyle w:val="markedcontent"/>
                <w:rFonts w:ascii="Times New Roman" w:hAnsi="Times New Roman" w:cs="Times New Roman"/>
              </w:rPr>
              <w:t>Siekiant sumažinti į orą išmetamų teršalų kiekį, GPGB yra taikyti abu toliau nurodytus metodus</w:t>
            </w:r>
          </w:p>
          <w:p w14:paraId="7144E5AD" w14:textId="77777777" w:rsidR="005D0839" w:rsidRPr="00DF65AE" w:rsidRDefault="005D0839" w:rsidP="00ED0678">
            <w:pPr>
              <w:autoSpaceDE w:val="0"/>
              <w:autoSpaceDN w:val="0"/>
              <w:adjustRightInd w:val="0"/>
              <w:rPr>
                <w:rStyle w:val="markedcontent"/>
                <w:rFonts w:ascii="Times New Roman" w:hAnsi="Times New Roman" w:cs="Times New Roman"/>
              </w:rPr>
            </w:pPr>
            <w:r w:rsidRPr="00DF65AE">
              <w:rPr>
                <w:rStyle w:val="markedcontent"/>
                <w:rFonts w:ascii="Times New Roman" w:hAnsi="Times New Roman" w:cs="Times New Roman"/>
              </w:rPr>
              <w:t>a. išmetamųjų dujų srautų atskyrimas</w:t>
            </w:r>
          </w:p>
          <w:p w14:paraId="7B2C18CD" w14:textId="77777777" w:rsidR="005D0839" w:rsidRPr="00DF65AE" w:rsidRDefault="005D0839" w:rsidP="00ED0678">
            <w:pPr>
              <w:autoSpaceDE w:val="0"/>
              <w:autoSpaceDN w:val="0"/>
              <w:adjustRightInd w:val="0"/>
              <w:rPr>
                <w:rFonts w:ascii="Times New Roman" w:hAnsi="Times New Roman" w:cs="Times New Roman"/>
              </w:rPr>
            </w:pPr>
            <w:r w:rsidRPr="00DF65AE">
              <w:rPr>
                <w:rStyle w:val="markedcontent"/>
                <w:rFonts w:ascii="Times New Roman" w:hAnsi="Times New Roman" w:cs="Times New Roman"/>
              </w:rPr>
              <w:t>b. Išmetamųjų dujų recirkuliacija</w:t>
            </w:r>
          </w:p>
        </w:tc>
        <w:tc>
          <w:tcPr>
            <w:tcW w:w="1758" w:type="dxa"/>
            <w:gridSpan w:val="3"/>
            <w:tcBorders>
              <w:top w:val="single" w:sz="4" w:space="0" w:color="auto"/>
              <w:left w:val="single" w:sz="4" w:space="0" w:color="auto"/>
              <w:bottom w:val="single" w:sz="4" w:space="0" w:color="auto"/>
              <w:right w:val="single" w:sz="4" w:space="0" w:color="auto"/>
            </w:tcBorders>
            <w:vAlign w:val="center"/>
          </w:tcPr>
          <w:p w14:paraId="65C07385" w14:textId="77777777" w:rsidR="005D0839" w:rsidRPr="00DF65AE" w:rsidRDefault="005D0839" w:rsidP="00ED0678">
            <w:pPr>
              <w:suppressAutoHyphens/>
              <w:adjustRightInd w:val="0"/>
              <w:jc w:val="center"/>
              <w:textAlignment w:val="baseline"/>
              <w:rPr>
                <w:rFonts w:ascii="Times New Roman" w:hAnsi="Times New Roman" w:cs="Times New Roman"/>
              </w:rPr>
            </w:pPr>
            <w:r w:rsidRPr="00DF65AE">
              <w:rPr>
                <w:rFonts w:ascii="Times New Roman" w:hAnsi="Times New Roman" w:cs="Times New Roman"/>
              </w:rPr>
              <w:t>Atitinka</w:t>
            </w:r>
          </w:p>
        </w:tc>
        <w:tc>
          <w:tcPr>
            <w:tcW w:w="2211" w:type="dxa"/>
            <w:gridSpan w:val="2"/>
            <w:tcBorders>
              <w:top w:val="single" w:sz="4" w:space="0" w:color="auto"/>
              <w:left w:val="single" w:sz="4" w:space="0" w:color="auto"/>
              <w:bottom w:val="single" w:sz="4" w:space="0" w:color="auto"/>
              <w:right w:val="single" w:sz="4" w:space="0" w:color="auto"/>
            </w:tcBorders>
            <w:vAlign w:val="center"/>
          </w:tcPr>
          <w:p w14:paraId="231CA9AF" w14:textId="77777777" w:rsidR="005D0839" w:rsidRPr="00DF65AE" w:rsidRDefault="005D0839" w:rsidP="00ED0678">
            <w:pPr>
              <w:tabs>
                <w:tab w:val="left" w:pos="2581"/>
              </w:tabs>
              <w:rPr>
                <w:rFonts w:ascii="Times New Roman" w:hAnsi="Times New Roman" w:cs="Times New Roman"/>
              </w:rPr>
            </w:pPr>
            <w:r w:rsidRPr="00DF65AE">
              <w:rPr>
                <w:rFonts w:ascii="Times New Roman" w:hAnsi="Times New Roman" w:cs="Times New Roman"/>
              </w:rPr>
              <w:t xml:space="preserve">Biologinio apdorojimo įrenginiuose yra įrengti biofiltrai. Atliekamas biodujų gamybos proceso monitoringas, įrengti temperatūros, dujų sudėties davikliai. Parametrai parenkami didžiausiai kokybiškų biodujų išeigai gauti. </w:t>
            </w:r>
          </w:p>
          <w:p w14:paraId="1DA6556D" w14:textId="77777777" w:rsidR="005D0839" w:rsidRPr="00DF65AE" w:rsidRDefault="005D0839" w:rsidP="00ED0678">
            <w:pPr>
              <w:autoSpaceDE w:val="0"/>
              <w:autoSpaceDN w:val="0"/>
              <w:adjustRightInd w:val="0"/>
              <w:jc w:val="center"/>
              <w:rPr>
                <w:rFonts w:ascii="Times New Roman" w:hAnsi="Times New Roman" w:cs="Times New Roman"/>
              </w:rPr>
            </w:pPr>
          </w:p>
        </w:tc>
      </w:tr>
    </w:tbl>
    <w:p w14:paraId="11F5E44D" w14:textId="00D4D0D7" w:rsidR="001E17E9" w:rsidRPr="00A94070" w:rsidRDefault="001E17E9" w:rsidP="007A270C">
      <w:pPr>
        <w:spacing w:before="100" w:beforeAutospacing="1" w:after="100" w:afterAutospacing="1" w:line="240" w:lineRule="auto"/>
        <w:jc w:val="center"/>
        <w:rPr>
          <w:rFonts w:ascii="Times New Roman" w:eastAsia="Times New Roman" w:hAnsi="Times New Roman" w:cs="Times New Roman"/>
          <w:kern w:val="0"/>
          <w14:ligatures w14:val="none"/>
        </w:rPr>
      </w:pPr>
      <w:bookmarkStart w:id="22" w:name="part_86340098fd77476caa0d8ae9519bf4b6"/>
      <w:bookmarkEnd w:id="22"/>
      <w:r w:rsidRPr="00A94070">
        <w:rPr>
          <w:rFonts w:ascii="Times New Roman" w:eastAsia="Times New Roman" w:hAnsi="Times New Roman" w:cs="Times New Roman"/>
          <w:b/>
          <w:bCs/>
          <w:kern w:val="0"/>
          <w:lang w:val="lt-LT"/>
          <w14:ligatures w14:val="none"/>
        </w:rPr>
        <w:t>II. LEIDIMO SĄLYGOS</w:t>
      </w:r>
    </w:p>
    <w:p w14:paraId="214409F5" w14:textId="77777777" w:rsidR="001E17E9" w:rsidRPr="00A94070" w:rsidRDefault="001E17E9" w:rsidP="001E17E9">
      <w:pPr>
        <w:spacing w:before="100" w:beforeAutospacing="1" w:after="100" w:afterAutospacing="1" w:line="240" w:lineRule="auto"/>
        <w:ind w:firstLine="567"/>
        <w:jc w:val="both"/>
        <w:rPr>
          <w:rFonts w:ascii="Times New Roman" w:eastAsia="Times New Roman" w:hAnsi="Times New Roman" w:cs="Times New Roman"/>
          <w:b/>
          <w:bCs/>
          <w:kern w:val="0"/>
          <w14:ligatures w14:val="none"/>
        </w:rPr>
      </w:pPr>
      <w:r w:rsidRPr="00A94070">
        <w:rPr>
          <w:rFonts w:ascii="Times New Roman" w:eastAsia="Times New Roman" w:hAnsi="Times New Roman" w:cs="Times New Roman"/>
          <w:b/>
          <w:bCs/>
          <w:kern w:val="0"/>
          <w:lang w:val="lt-LT"/>
          <w14:ligatures w14:val="none"/>
        </w:rPr>
        <w:lastRenderedPageBreak/>
        <w:t>3 lentelė. Aplinkosaugos veiksmų planas</w:t>
      </w:r>
    </w:p>
    <w:p w14:paraId="4A3EC762" w14:textId="041B0317" w:rsidR="001E17E9" w:rsidRPr="00A94070" w:rsidRDefault="001E17E9" w:rsidP="00DF67BC">
      <w:pPr>
        <w:suppressAutoHyphens/>
        <w:autoSpaceDE w:val="0"/>
        <w:autoSpaceDN w:val="0"/>
        <w:adjustRightInd w:val="0"/>
        <w:ind w:left="567"/>
        <w:jc w:val="both"/>
        <w:textAlignment w:val="baseline"/>
        <w:rPr>
          <w:rFonts w:ascii="Times New Roman" w:eastAsia="Times New Roman" w:hAnsi="Times New Roman" w:cs="Times New Roman"/>
          <w:lang w:eastAsia="ar-SA"/>
        </w:rPr>
      </w:pPr>
      <w:r w:rsidRPr="00A94070">
        <w:rPr>
          <w:rFonts w:ascii="Times New Roman" w:eastAsia="Times New Roman" w:hAnsi="Times New Roman" w:cs="Times New Roman"/>
          <w:kern w:val="0"/>
          <w:lang w:val="lt-LT"/>
          <w14:ligatures w14:val="none"/>
        </w:rPr>
        <w:t> </w:t>
      </w:r>
      <w:r w:rsidR="00DF67BC" w:rsidRPr="00A94070">
        <w:rPr>
          <w:rFonts w:ascii="Times New Roman" w:eastAsia="Times New Roman" w:hAnsi="Times New Roman" w:cs="Times New Roman"/>
          <w:lang w:eastAsia="ar-SA"/>
        </w:rPr>
        <w:t>Aplinkosaugos veiksmų planas nerengiamas, todėl lentelė nepildoma.</w:t>
      </w:r>
    </w:p>
    <w:p w14:paraId="2E9A451E" w14:textId="77777777" w:rsidR="001E17E9" w:rsidRPr="00A94070" w:rsidRDefault="001E17E9" w:rsidP="0015219D">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bookmarkStart w:id="23" w:name="part_c228a160c598460aadb8ed9c427e76f1"/>
      <w:bookmarkEnd w:id="23"/>
      <w:r w:rsidRPr="00A94070">
        <w:rPr>
          <w:rFonts w:ascii="Times New Roman" w:eastAsia="Times New Roman" w:hAnsi="Times New Roman" w:cs="Times New Roman"/>
          <w:b/>
          <w:bCs/>
          <w:kern w:val="0"/>
          <w:lang w:val="lt-LT"/>
          <w14:ligatures w14:val="none"/>
        </w:rPr>
        <w:t>7. Vandens išgavimas.</w:t>
      </w:r>
    </w:p>
    <w:p w14:paraId="7DBAE182" w14:textId="77777777" w:rsidR="000C0DE9" w:rsidRPr="00A94070" w:rsidRDefault="000C0DE9" w:rsidP="000C0DE9">
      <w:pPr>
        <w:ind w:firstLine="567"/>
        <w:jc w:val="both"/>
        <w:rPr>
          <w:rFonts w:ascii="Times New Roman" w:hAnsi="Times New Roman" w:cs="Times New Roman"/>
          <w:lang w:val="lt-LT"/>
        </w:rPr>
      </w:pPr>
      <w:bookmarkStart w:id="24" w:name="_Hlk500145877"/>
      <w:r w:rsidRPr="00A94070">
        <w:rPr>
          <w:rFonts w:ascii="Times New Roman" w:hAnsi="Times New Roman" w:cs="Times New Roman"/>
          <w:lang w:val="lt-LT"/>
        </w:rPr>
        <w:t>Vanduo yra tiekiamas iš vandentiekio tinklų, kurie yra prijungti prie Utenos miesto centralizuotos vandens tiekimo sistemos. Vandentiekio slėgis įvade 3÷4 bar, Ø 110. Esamas vandens suvartojimas apie 254 m3/metus. Vanduo naudojamas buitinėms reikmėms bei technologiniams procesams (patalpų plovimui) ir vidaus priešgaisrinei vandentiekio sistemai.</w:t>
      </w:r>
    </w:p>
    <w:p w14:paraId="056A3031" w14:textId="77777777" w:rsidR="000C0DE9" w:rsidRPr="00A94070" w:rsidRDefault="000C0DE9" w:rsidP="000C0DE9">
      <w:pPr>
        <w:ind w:firstLine="567"/>
        <w:jc w:val="both"/>
        <w:rPr>
          <w:rFonts w:ascii="Times New Roman" w:hAnsi="Times New Roman" w:cs="Times New Roman"/>
          <w:lang w:val="lt-LT"/>
        </w:rPr>
      </w:pPr>
      <w:r w:rsidRPr="00A94070">
        <w:rPr>
          <w:rFonts w:ascii="Times New Roman" w:hAnsi="Times New Roman" w:cs="Times New Roman"/>
          <w:lang w:val="lt-LT"/>
        </w:rPr>
        <w:t>Atsižvelgiant į tai, vanduo tiekiamas iš Utenos miesto centralizuotos vandens tiekimo sistemos, todėl detalesnė informacija apie vandens išgavimą neteikiama ir šis skyrius nepildomas.</w:t>
      </w:r>
    </w:p>
    <w:p w14:paraId="55C773EF" w14:textId="77777777" w:rsidR="000C0DE9" w:rsidRPr="00A94070" w:rsidRDefault="000C0DE9" w:rsidP="000C0DE9">
      <w:pPr>
        <w:ind w:firstLine="567"/>
        <w:jc w:val="both"/>
        <w:rPr>
          <w:rFonts w:ascii="Times New Roman" w:hAnsi="Times New Roman" w:cs="Times New Roman"/>
          <w:lang w:val="lt-LT"/>
        </w:rPr>
      </w:pPr>
      <w:r w:rsidRPr="00A94070">
        <w:rPr>
          <w:rFonts w:ascii="Times New Roman" w:hAnsi="Times New Roman" w:cs="Times New Roman"/>
          <w:lang w:val="lt-LT"/>
        </w:rPr>
        <w:t xml:space="preserve">Biologinių procesų metu naudojamos paviršinės nuotekos sukauptos lietaus vandens surinkimo rezervuare. </w:t>
      </w:r>
    </w:p>
    <w:p w14:paraId="66A451DA" w14:textId="6C26D72A" w:rsidR="007A270C" w:rsidRPr="003D46DB" w:rsidRDefault="000C0DE9" w:rsidP="003D46DB">
      <w:pPr>
        <w:ind w:firstLine="567"/>
        <w:jc w:val="both"/>
        <w:rPr>
          <w:rFonts w:ascii="Times New Roman" w:hAnsi="Times New Roman" w:cs="Times New Roman"/>
        </w:rPr>
      </w:pPr>
      <w:r w:rsidRPr="00A94070">
        <w:rPr>
          <w:rFonts w:ascii="Times New Roman" w:hAnsi="Times New Roman" w:cs="Times New Roman"/>
        </w:rPr>
        <w:t>Planuojamas naudoti kiekis iki 1500 m</w:t>
      </w:r>
      <w:r w:rsidRPr="00A94070">
        <w:rPr>
          <w:rFonts w:ascii="Times New Roman" w:hAnsi="Times New Roman" w:cs="Times New Roman"/>
          <w:vertAlign w:val="superscript"/>
        </w:rPr>
        <w:t>3</w:t>
      </w:r>
      <w:r w:rsidRPr="00A94070">
        <w:rPr>
          <w:rFonts w:ascii="Times New Roman" w:hAnsi="Times New Roman" w:cs="Times New Roman"/>
        </w:rPr>
        <w:t xml:space="preserve">/metus. </w:t>
      </w:r>
      <w:bookmarkEnd w:id="24"/>
    </w:p>
    <w:p w14:paraId="5017DEEB" w14:textId="38756252" w:rsidR="001E17E9" w:rsidRPr="00A94070" w:rsidRDefault="001E17E9" w:rsidP="0015219D">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r w:rsidRPr="00A94070">
        <w:rPr>
          <w:rFonts w:ascii="Times New Roman" w:eastAsia="Times New Roman" w:hAnsi="Times New Roman" w:cs="Times New Roman"/>
          <w:b/>
          <w:bCs/>
          <w:kern w:val="0"/>
          <w:lang w:val="lt-LT"/>
          <w14:ligatures w14:val="none"/>
        </w:rPr>
        <w:t>4 lentelė. Duomenys apie paviršinį vandens telkinį, iš kurio leidžiama išgauti vandenį, vandens išgavimo vietą ir leidžiamą išgauti vandens kiekį</w:t>
      </w:r>
    </w:p>
    <w:p w14:paraId="5EF6DAA9" w14:textId="05450E32" w:rsidR="001E17E9" w:rsidRPr="00C76B08" w:rsidRDefault="001E17E9" w:rsidP="00A146A9">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r w:rsidRPr="00A94070">
        <w:rPr>
          <w:rFonts w:ascii="Times New Roman" w:eastAsia="Times New Roman" w:hAnsi="Times New Roman" w:cs="Times New Roman"/>
          <w:b/>
          <w:bCs/>
          <w:kern w:val="0"/>
          <w:lang w:val="lt-LT"/>
          <w14:ligatures w14:val="none"/>
        </w:rPr>
        <w:t> 5 lentelė. Duomenys apie leidžiamą išgauti požeminio vandens kiekį </w:t>
      </w:r>
    </w:p>
    <w:p w14:paraId="0E435866" w14:textId="4DDEAC6D" w:rsidR="001E17E9" w:rsidRPr="00C76B08" w:rsidRDefault="001E17E9" w:rsidP="0015219D">
      <w:pPr>
        <w:spacing w:before="100" w:beforeAutospacing="1" w:after="100" w:afterAutospacing="1" w:line="240" w:lineRule="auto"/>
        <w:ind w:firstLine="567"/>
        <w:rPr>
          <w:rFonts w:ascii="Times New Roman" w:eastAsia="Times New Roman" w:hAnsi="Times New Roman" w:cs="Times New Roman"/>
          <w:b/>
          <w:bCs/>
          <w:kern w:val="0"/>
          <w:lang w:val="lt-LT"/>
          <w14:ligatures w14:val="none"/>
        </w:rPr>
      </w:pPr>
      <w:r w:rsidRPr="00A94070">
        <w:rPr>
          <w:rFonts w:ascii="Times New Roman" w:eastAsia="Times New Roman" w:hAnsi="Times New Roman" w:cs="Times New Roman"/>
          <w:b/>
          <w:bCs/>
          <w:kern w:val="0"/>
          <w:lang w:val="lt-LT"/>
          <w14:ligatures w14:val="none"/>
        </w:rPr>
        <w:t> </w:t>
      </w:r>
      <w:bookmarkStart w:id="25" w:name="part_a497e62bb2104ed1a79cfe0a8f6b85a7"/>
      <w:bookmarkEnd w:id="25"/>
      <w:r w:rsidRPr="00A94070">
        <w:rPr>
          <w:rFonts w:ascii="Times New Roman" w:eastAsia="Times New Roman" w:hAnsi="Times New Roman" w:cs="Times New Roman"/>
          <w:b/>
          <w:bCs/>
          <w:kern w:val="0"/>
          <w:lang w:val="lt-LT"/>
          <w14:ligatures w14:val="none"/>
        </w:rPr>
        <w:t>8. Tarša į aplinkos orą.</w:t>
      </w:r>
    </w:p>
    <w:p w14:paraId="5978CA95" w14:textId="77777777" w:rsidR="00FC1D38" w:rsidRPr="00A94070" w:rsidRDefault="00FC1D38" w:rsidP="005E40CF">
      <w:pPr>
        <w:pStyle w:val="Polywood"/>
        <w:spacing w:before="120" w:after="120" w:line="240" w:lineRule="auto"/>
        <w:ind w:firstLine="567"/>
        <w:rPr>
          <w:rFonts w:ascii="Times New Roman" w:hAnsi="Times New Roman" w:cs="Times New Roman"/>
        </w:rPr>
      </w:pPr>
      <w:r w:rsidRPr="00A94070">
        <w:rPr>
          <w:rFonts w:ascii="Times New Roman" w:hAnsi="Times New Roman" w:cs="Times New Roman"/>
        </w:rPr>
        <w:t>Įmonėje vykdomos veiklos metu  eksploatuojami 7 stacionarūs oro taršos šaltiniai: 6 organizuoti taršos šaltiniai ir 1 neorganizuotas taršos šaltinis. Įdiegiant maisto/virtuvės atliekų apdorojimo veiklą  atsiras 2 nauji taršos šaltiniai: 1 organizuotas taršos šaltinis ir 1 neorganizuotas taršos šaltinis. Taip pat atsižvelgiant į esamus poreikius, tikslinamas kai kurių esamų oro taršos šaltinių darbo laikas (ilginamas) ar sunaudojamo kuro kiekis (didinamas).</w:t>
      </w:r>
    </w:p>
    <w:p w14:paraId="0A008CAD" w14:textId="77777777" w:rsidR="00FC1D38" w:rsidRPr="00A94070" w:rsidRDefault="00FC1D38" w:rsidP="0015219D">
      <w:pPr>
        <w:spacing w:before="120" w:after="120"/>
        <w:ind w:firstLine="567"/>
        <w:jc w:val="both"/>
        <w:rPr>
          <w:rFonts w:ascii="Times New Roman" w:hAnsi="Times New Roman" w:cs="Times New Roman"/>
          <w:b/>
          <w:bCs/>
          <w:u w:val="single"/>
          <w:lang w:val="lt-LT"/>
        </w:rPr>
      </w:pPr>
      <w:r w:rsidRPr="00A94070">
        <w:rPr>
          <w:rFonts w:ascii="Times New Roman" w:hAnsi="Times New Roman" w:cs="Times New Roman"/>
          <w:b/>
          <w:bCs/>
          <w:u w:val="single"/>
          <w:lang w:val="lt-LT"/>
        </w:rPr>
        <w:t>Kogeneracinė jėgainė a.t.š. 001</w:t>
      </w:r>
    </w:p>
    <w:p w14:paraId="52217475" w14:textId="77777777" w:rsidR="00FC1D38" w:rsidRPr="00A94070" w:rsidRDefault="00FC1D38" w:rsidP="0015219D">
      <w:pPr>
        <w:spacing w:before="120" w:after="120"/>
        <w:ind w:firstLine="567"/>
        <w:jc w:val="both"/>
        <w:rPr>
          <w:rFonts w:ascii="Times New Roman" w:hAnsi="Times New Roman" w:cs="Times New Roman"/>
          <w:lang w:val="lt-LT"/>
        </w:rPr>
      </w:pPr>
      <w:r w:rsidRPr="00A94070">
        <w:rPr>
          <w:rFonts w:ascii="Times New Roman" w:hAnsi="Times New Roman" w:cs="Times New Roman"/>
          <w:lang w:val="lt-LT"/>
        </w:rPr>
        <w:t>Biologinio apdorojimo procesų metu gautos biodujos deginamos kogeneratoriuje, kurio šiluminis galingumas – 600 kW. Kogeneracinė jėgainė dirbs vidutiniškai apie 22 valandas per parą arba 8 000 valandų per metus (dėl maisto/virtuvės atliekų apdorojimo pakeitimai nenumatomi). Avariniu atveju, sugedus kogeneratoriui arba sutrikus skirstomųjų elektros tinklų darbui, biodujos kaupiamos talpyklose, o jas pripildžius – deginamos biodujų žvakėje (a.t.š. 002). Kogeneratoriuje deginant biodujas į aplinkos orą išmetami teršalai – anglies monoksidas (CO), azoto oksidai (NOx), sieros dioksidas (SO2) ir lakieji organiniai junginiai (LOJ).</w:t>
      </w:r>
    </w:p>
    <w:p w14:paraId="687D7B67" w14:textId="77777777" w:rsidR="00FC1D38" w:rsidRPr="00A94070" w:rsidRDefault="00FC1D38" w:rsidP="0015219D">
      <w:pPr>
        <w:spacing w:before="120" w:after="120"/>
        <w:ind w:firstLine="567"/>
        <w:jc w:val="both"/>
        <w:rPr>
          <w:rFonts w:ascii="Times New Roman" w:hAnsi="Times New Roman" w:cs="Times New Roman"/>
          <w:b/>
          <w:bCs/>
          <w:u w:val="single"/>
          <w:lang w:val="lt-LT"/>
        </w:rPr>
      </w:pPr>
      <w:r w:rsidRPr="00A94070">
        <w:rPr>
          <w:rFonts w:ascii="Times New Roman" w:hAnsi="Times New Roman" w:cs="Times New Roman"/>
          <w:b/>
          <w:bCs/>
          <w:u w:val="single"/>
          <w:lang w:val="lt-LT"/>
        </w:rPr>
        <w:t>Biodujų deginimo žvakė a.t.š. 002</w:t>
      </w:r>
    </w:p>
    <w:p w14:paraId="30F40286" w14:textId="77777777" w:rsidR="00FC1D38" w:rsidRPr="00A94070" w:rsidRDefault="00FC1D38" w:rsidP="0015219D">
      <w:pPr>
        <w:spacing w:before="120" w:after="120"/>
        <w:ind w:firstLine="567"/>
        <w:jc w:val="both"/>
        <w:rPr>
          <w:rFonts w:ascii="Times New Roman" w:hAnsi="Times New Roman" w:cs="Times New Roman"/>
          <w:lang w:val="lt-LT"/>
        </w:rPr>
      </w:pPr>
      <w:r w:rsidRPr="00A94070">
        <w:rPr>
          <w:rFonts w:ascii="Times New Roman" w:hAnsi="Times New Roman" w:cs="Times New Roman"/>
          <w:lang w:val="lt-LT"/>
        </w:rPr>
        <w:lastRenderedPageBreak/>
        <w:t xml:space="preserve">Biodujų jėgainių darbo metu nedidelis teršalų kiekis į atmosferą bus išmetamas iš biodujų deginimo žvakės, kuri dirbs kaip avarinis dujas deginantis įrenginys. Deginimo žvakė per metus dirba iki 48 val. (dėl maisto/virtuvės atliekų apdorojimo pakeitimai nenumatomi). Pagrindiniai išsiskiriantys teršalai – anglies monoksidas (CO), azoto oksidai (NOx), sieros dioksidas (SO2) ir lakieji organiniai junginiai (LOJ). </w:t>
      </w:r>
    </w:p>
    <w:p w14:paraId="1C119BEF" w14:textId="77777777" w:rsidR="00FC1D38" w:rsidRPr="00A94070" w:rsidRDefault="00FC1D38" w:rsidP="0015219D">
      <w:pPr>
        <w:spacing w:before="120" w:after="120"/>
        <w:ind w:firstLine="567"/>
        <w:jc w:val="both"/>
        <w:rPr>
          <w:rFonts w:ascii="Times New Roman" w:hAnsi="Times New Roman" w:cs="Times New Roman"/>
          <w:b/>
          <w:bCs/>
          <w:u w:val="single"/>
          <w:lang w:val="lt-LT"/>
        </w:rPr>
      </w:pPr>
      <w:r w:rsidRPr="00A94070">
        <w:rPr>
          <w:rFonts w:ascii="Times New Roman" w:hAnsi="Times New Roman" w:cs="Times New Roman"/>
          <w:b/>
          <w:bCs/>
          <w:u w:val="single"/>
          <w:lang w:val="lt-LT"/>
        </w:rPr>
        <w:t>Biofiltrai a.t.š. 003-004</w:t>
      </w:r>
    </w:p>
    <w:p w14:paraId="6A97DDB6" w14:textId="77777777" w:rsidR="00FC1D38" w:rsidRPr="00A94070" w:rsidRDefault="00FC1D38" w:rsidP="0015219D">
      <w:pPr>
        <w:spacing w:before="120" w:after="120"/>
        <w:ind w:firstLine="567"/>
        <w:jc w:val="both"/>
        <w:rPr>
          <w:rFonts w:ascii="Times New Roman" w:hAnsi="Times New Roman" w:cs="Times New Roman"/>
          <w:lang w:val="lt-LT"/>
        </w:rPr>
      </w:pPr>
      <w:r w:rsidRPr="00A94070">
        <w:rPr>
          <w:rFonts w:ascii="Times New Roman" w:hAnsi="Times New Roman" w:cs="Times New Roman"/>
          <w:lang w:val="lt-LT"/>
        </w:rPr>
        <w:t xml:space="preserve">Iš fermentavimo ir kompostavimo tunelių išmetamo oro išvalymui biologinio apdorojimo įrenginių zonoje eksploatuojami 2 biofiltrai (Nr. 1 ir Nr. 2), vertinami kaip du atskiri oro taršos šaltiniai (h = 2,0 m, išmetimo anga 6,0 x 11,0 m). Valymui į biofiltrus nukreipiamas kvapais užterštas oras iš fermentavimo ir kompostavimo tunelių. Pro kiekvieną biofiltrą pratekančio oro kiekis – apie 2500 m³/h. Oras apdorojamas biofiltru ir tik tuomet išleidžiamas į aplinką. Remiantis biofiltrų techniniame projekte pateikta informacija biofiltrų valymo efektyvumas – 85% (dėl maisto/virtuvės atliekų apdorojimo pakeitimai nenumatomi). Pagrindiniai išsiskiriantys teršalai – amoniakas (NH3) ir lakieji organiniai junginiai (LOJ). </w:t>
      </w:r>
    </w:p>
    <w:p w14:paraId="5F2190AB" w14:textId="77777777" w:rsidR="00FC1D38" w:rsidRPr="00A94070" w:rsidRDefault="00FC1D38" w:rsidP="0015219D">
      <w:pPr>
        <w:keepNext/>
        <w:spacing w:before="120" w:after="120"/>
        <w:ind w:firstLine="567"/>
        <w:jc w:val="both"/>
        <w:rPr>
          <w:rFonts w:ascii="Times New Roman" w:hAnsi="Times New Roman" w:cs="Times New Roman"/>
          <w:b/>
          <w:bCs/>
          <w:u w:val="single"/>
        </w:rPr>
      </w:pPr>
      <w:r w:rsidRPr="00A94070">
        <w:rPr>
          <w:rFonts w:ascii="Times New Roman" w:hAnsi="Times New Roman" w:cs="Times New Roman"/>
          <w:b/>
          <w:bCs/>
          <w:u w:val="single"/>
        </w:rPr>
        <w:t>Rezervinis katilas a.t.š. 005</w:t>
      </w:r>
    </w:p>
    <w:p w14:paraId="25B7CC23" w14:textId="77777777" w:rsidR="00FC1D38" w:rsidRPr="00A94070" w:rsidRDefault="00FC1D38" w:rsidP="0015219D">
      <w:pPr>
        <w:keepNext/>
        <w:spacing w:before="120" w:after="120"/>
        <w:ind w:firstLine="567"/>
        <w:jc w:val="both"/>
        <w:rPr>
          <w:rFonts w:ascii="Times New Roman" w:hAnsi="Times New Roman" w:cs="Times New Roman"/>
        </w:rPr>
      </w:pPr>
      <w:r w:rsidRPr="00A94070">
        <w:rPr>
          <w:rFonts w:ascii="Times New Roman" w:hAnsi="Times New Roman" w:cs="Times New Roman"/>
        </w:rPr>
        <w:t>Rezervinis vandens šildymo katilas dirbs tik kogeneratoriaus avarijos atveju ir esant tuo metu šilumos poreikiui. Katilinėje sumontuotas vandens šildymo katilas, kurio šiluminis galingumas – 760 kW. Katilinėje deginant biodujas į aplinkos orą išmetami teršalai – anglies monoksidas (CO), azoto oksidai (NOx), sieros dioksidas (SO2) ir kietosios dalelės (KD). Deginant krosnių kurą į aplinkos orą išmetami teršalai – anglies monoksidas (CO), azoto oksidai (NOx), sieros dioksidas (SO2) ir kietosios dalelės (KD).</w:t>
      </w:r>
    </w:p>
    <w:p w14:paraId="171F104B" w14:textId="77777777" w:rsidR="00FC1D38" w:rsidRPr="00A94070" w:rsidRDefault="00FC1D38" w:rsidP="00FC1D38">
      <w:pPr>
        <w:spacing w:before="120" w:after="120"/>
        <w:jc w:val="both"/>
        <w:rPr>
          <w:rFonts w:ascii="Times New Roman" w:hAnsi="Times New Roman" w:cs="Times New Roman"/>
        </w:rPr>
      </w:pPr>
      <w:r w:rsidRPr="00A94070">
        <w:rPr>
          <w:rFonts w:ascii="Times New Roman" w:hAnsi="Times New Roman" w:cs="Times New Roman"/>
        </w:rPr>
        <w:t>Planuojama, kad rezerviniame katile per metus bus sukūrenta iki 100 tūkst. Nm³ biodujų ir 30  t skysto krosnių kuro (dyzelino). Išmetamų teršalų kiekis apskaičiuojamas, remiantis „Europos aplinkos agentūros į atmosferą išmetamų teršalų apskaitos metodika“ (angl. EMEP/EEA Air Pollutant Emission Inventory Guidebook 2019) (B dalies 1.A.4 skyriaus „Energy. Small combustion“ 3.8 ir 3.9 lentelėse pateiktais teršalų emisijos faktoriais).</w:t>
      </w:r>
    </w:p>
    <w:p w14:paraId="1DC0BBDB" w14:textId="77777777" w:rsidR="00FC1D38" w:rsidRPr="00A94070" w:rsidRDefault="00FC1D38" w:rsidP="0015219D">
      <w:pPr>
        <w:spacing w:before="120" w:after="120"/>
        <w:ind w:firstLine="567"/>
        <w:jc w:val="both"/>
        <w:rPr>
          <w:rFonts w:ascii="Times New Roman" w:hAnsi="Times New Roman" w:cs="Times New Roman"/>
          <w:b/>
          <w:bCs/>
          <w:u w:val="single"/>
        </w:rPr>
      </w:pPr>
      <w:r w:rsidRPr="00A94070">
        <w:rPr>
          <w:rFonts w:ascii="Times New Roman" w:hAnsi="Times New Roman" w:cs="Times New Roman"/>
          <w:b/>
          <w:bCs/>
          <w:u w:val="single"/>
        </w:rPr>
        <w:t>Oro šalinimo kamera a.t.š. 006</w:t>
      </w:r>
    </w:p>
    <w:p w14:paraId="05F3734A" w14:textId="77777777" w:rsidR="00FC1D38" w:rsidRPr="00A94070" w:rsidRDefault="00FC1D38" w:rsidP="0015219D">
      <w:pPr>
        <w:spacing w:before="120" w:after="120"/>
        <w:ind w:firstLine="567"/>
        <w:jc w:val="both"/>
        <w:rPr>
          <w:rFonts w:ascii="Times New Roman" w:hAnsi="Times New Roman" w:cs="Times New Roman"/>
        </w:rPr>
      </w:pPr>
      <w:r w:rsidRPr="00A94070">
        <w:rPr>
          <w:rFonts w:ascii="Times New Roman" w:hAnsi="Times New Roman" w:cs="Times New Roman"/>
        </w:rPr>
        <w:t>Nuo technologinių įrenginių sistema bus nutraukiama 11 000 m³/h dulkėto oro. Po filtru montuojama dulkių surinkimo talpa. Filtro regeneracija vykdoma suspausto oro pagalba, pagal slėgio pokytį (dėl maisto/virtuvės atliekų apdorojimo pakeitimai nenumatomi). Pagrindiniai išsiskiriantys teršalai – kietosios dalelės (KD).</w:t>
      </w:r>
    </w:p>
    <w:p w14:paraId="679A903C" w14:textId="77777777" w:rsidR="00FC1D38" w:rsidRPr="00A94070" w:rsidRDefault="00FC1D38" w:rsidP="0015219D">
      <w:pPr>
        <w:spacing w:before="120" w:after="120"/>
        <w:ind w:firstLine="567"/>
        <w:jc w:val="both"/>
        <w:rPr>
          <w:rFonts w:ascii="Times New Roman" w:hAnsi="Times New Roman" w:cs="Times New Roman"/>
          <w:b/>
          <w:bCs/>
          <w:u w:val="single"/>
        </w:rPr>
      </w:pPr>
      <w:r w:rsidRPr="00A94070">
        <w:rPr>
          <w:rFonts w:ascii="Times New Roman" w:hAnsi="Times New Roman" w:cs="Times New Roman"/>
          <w:b/>
          <w:bCs/>
          <w:u w:val="single"/>
        </w:rPr>
        <w:t>Komposto brandinimo aikštelė a.t.š. 601</w:t>
      </w:r>
    </w:p>
    <w:p w14:paraId="0B1D3F5C" w14:textId="0A73CFD1" w:rsidR="00FC1D38" w:rsidRPr="00A94070" w:rsidRDefault="00FC1D38" w:rsidP="00BB6C49">
      <w:pPr>
        <w:spacing w:before="120" w:after="120"/>
        <w:ind w:firstLine="567"/>
        <w:jc w:val="both"/>
        <w:rPr>
          <w:rFonts w:ascii="Times New Roman" w:hAnsi="Times New Roman" w:cs="Times New Roman"/>
        </w:rPr>
      </w:pPr>
      <w:r w:rsidRPr="00A94070">
        <w:rPr>
          <w:rFonts w:ascii="Times New Roman" w:hAnsi="Times New Roman" w:cs="Times New Roman"/>
        </w:rPr>
        <w:t xml:space="preserve">Aikštelėje bus vykdomas baigiamasis kompostavimo procesų etapas, kurio metu iš intensyvaus aerobinio apdorojimo įrenginių išimtos kompostuojamos biomasės temperatūra susilygina su aplinkos temperatūra. Brandinimo metu sulėtėja proceso aktyvumas. Šioje kompostavimo proceso stadijoje mezofilinės bakterijos, aktinobakterijos ir mikrogrybai suardo (oksiduoja) ankstesnėse fazėse vykusio fermentacijos proceso produktus – metaną ir kitas kenksmingas dujas (tokias kaip sieros vandenilį, sieros merkaptanus, lengvuosius aromatinius angliavandenilius). Organinis azotas virsta neorganiniu, t.y. vyksta mineralizacijos – amonifikacijos ir nitrifikacijos procesas. Tokiu būdu minimizuojama blogų kvapų ir kitų toksinių tarpinių medžiagų susidarymo ir sklidimo rizika, ir šiame brandinimo etape tarša LOJ, NH3 ir kvapais minimali. Brandinimas bus vykdomas aikštelėje su grindyse įrengta aeravimo sistema (paduodamas oro kiekis į aruodo grindyse įrengtą aeravimo sistemą – 1 000 m³/val.). Dėl maisto/virtuvės atliekų apdorojimo brandinimo aikštelė rekonstruojama ir komposto brandinimui paliekamas 1 aruodas (plotas sumažėja iki ~168 kv.m). Teršalų koncentracija išmetamo oro sraute: LOJ – 230 mg/Nm³; NH3 – 7,1 mg/Nm³. (Momentinės teršalų </w:t>
      </w:r>
      <w:r w:rsidRPr="00A94070">
        <w:rPr>
          <w:rFonts w:ascii="Times New Roman" w:hAnsi="Times New Roman" w:cs="Times New Roman"/>
        </w:rPr>
        <w:lastRenderedPageBreak/>
        <w:t xml:space="preserve">koncentracijos nustatytos skaičiuojant išmetamų teršalų metinius kiekius atliekant PAV procedūras. </w:t>
      </w:r>
      <w:r w:rsidRPr="00A94070">
        <w:rPr>
          <w:rFonts w:ascii="Times New Roman" w:hAnsi="Times New Roman" w:cs="Times New Roman"/>
          <w:iCs/>
        </w:rPr>
        <w:t>Planuojamai veiklai 2021 m. buvo atlikta atranka dėl poveikio aplinkai vertinimo)</w:t>
      </w:r>
    </w:p>
    <w:p w14:paraId="7C146045" w14:textId="77777777" w:rsidR="00FC1D38" w:rsidRPr="00A94070" w:rsidRDefault="00FC1D38" w:rsidP="00BB6C49">
      <w:pPr>
        <w:spacing w:before="120" w:after="120"/>
        <w:ind w:firstLine="567"/>
        <w:jc w:val="both"/>
        <w:rPr>
          <w:rFonts w:ascii="Times New Roman" w:hAnsi="Times New Roman" w:cs="Times New Roman"/>
          <w:b/>
          <w:bCs/>
          <w:i/>
          <w:iCs/>
        </w:rPr>
      </w:pPr>
      <w:r w:rsidRPr="00A94070">
        <w:rPr>
          <w:rFonts w:ascii="Times New Roman" w:hAnsi="Times New Roman" w:cs="Times New Roman"/>
          <w:b/>
          <w:bCs/>
          <w:i/>
          <w:iCs/>
        </w:rPr>
        <w:t>Nauji oro taršos šaltiniai:</w:t>
      </w:r>
    </w:p>
    <w:p w14:paraId="34BE2B95" w14:textId="77777777" w:rsidR="00FC1D38" w:rsidRPr="00A94070" w:rsidRDefault="00FC1D38" w:rsidP="00BB6C49">
      <w:pPr>
        <w:spacing w:before="120" w:after="120"/>
        <w:ind w:firstLine="567"/>
        <w:jc w:val="both"/>
        <w:rPr>
          <w:rFonts w:ascii="Times New Roman" w:hAnsi="Times New Roman" w:cs="Times New Roman"/>
          <w:b/>
          <w:bCs/>
          <w:u w:val="single"/>
        </w:rPr>
      </w:pPr>
      <w:r w:rsidRPr="00A94070">
        <w:rPr>
          <w:rFonts w:ascii="Times New Roman" w:hAnsi="Times New Roman" w:cs="Times New Roman"/>
          <w:b/>
          <w:bCs/>
          <w:u w:val="single"/>
        </w:rPr>
        <w:t>Biofiltras a.t.š. 007</w:t>
      </w:r>
    </w:p>
    <w:p w14:paraId="7E9AB7FC" w14:textId="77777777" w:rsidR="00FC1D38" w:rsidRPr="00A94070" w:rsidRDefault="00FC1D38" w:rsidP="00BB6C49">
      <w:pPr>
        <w:spacing w:before="120" w:after="120"/>
        <w:ind w:firstLine="567"/>
        <w:jc w:val="both"/>
        <w:rPr>
          <w:rFonts w:ascii="Times New Roman" w:hAnsi="Times New Roman" w:cs="Times New Roman"/>
        </w:rPr>
      </w:pPr>
      <w:r w:rsidRPr="00A94070">
        <w:rPr>
          <w:rFonts w:ascii="Times New Roman" w:hAnsi="Times New Roman" w:cs="Times New Roman"/>
        </w:rPr>
        <w:t xml:space="preserve">Iš maisto/virtuvės atliekų priėmimo ir kaupimo bei rūšiavimo patalpų ventiliacine sistema oras nukreipiamas į planuojamą oro valymo įrenginį – biofiltrą (Nr. 3) (planuojamas h = 2,0 m, išmetimo anga 3,0 x 15,0 m). Pro biofiltrą pratekančio oro kiekis – preliminariai apie 9274,34 m³/h. Oras apdorojamas biofiltru ir tik tuomet išleidžiamas į aplinką. Remiantis esamų biofiltrų specifikacijomis, planuojamas biofiltrų valymo efektyvumas – 85%. Pagrindiniai išsiskiriantys teršalai – amoniakas (NH3). </w:t>
      </w:r>
    </w:p>
    <w:p w14:paraId="10913BFB" w14:textId="77777777" w:rsidR="00FC1D38" w:rsidRPr="00A94070" w:rsidRDefault="00FC1D38" w:rsidP="00BB6C49">
      <w:pPr>
        <w:spacing w:before="120" w:after="120"/>
        <w:ind w:firstLine="567"/>
        <w:jc w:val="both"/>
        <w:rPr>
          <w:rFonts w:ascii="Times New Roman" w:hAnsi="Times New Roman" w:cs="Times New Roman"/>
        </w:rPr>
      </w:pPr>
      <w:r w:rsidRPr="00A94070">
        <w:rPr>
          <w:rFonts w:ascii="Times New Roman" w:hAnsi="Times New Roman" w:cs="Times New Roman"/>
        </w:rPr>
        <w:t>Numatomas atliekų kiekis patalpose – 4800 t/metus. Išmetamų teršalų kiekis apskaičiuojamas, remiantis „Europos aplinkos agentūros į atmosferą išmetamų teršalų apskaitos metodika“ (angl. EMEP/EEA Air Pollutant Emission Inventory Guidebook 2019) (B dalies 5.B.1 skyriaus „Biological treatment of waste – composting“ 3-1 lentelėje pateiktu teršalų emisijos faktoriumi, siekiant apskaičiuoti metinį išsiskiriančio teršalo kiekį pagal minėtos metodikos 1 ir 2 formules, bei 3.3.3 skyriuje pateikta 3 formule, įvertinančia biofiltro valymo efektyvumą).</w:t>
      </w:r>
    </w:p>
    <w:p w14:paraId="2EB6C25C" w14:textId="77777777" w:rsidR="00FC1D38" w:rsidRPr="00A94070" w:rsidRDefault="00FC1D38" w:rsidP="00BB6C49">
      <w:pPr>
        <w:keepNext/>
        <w:spacing w:before="120" w:after="120"/>
        <w:ind w:firstLine="567"/>
        <w:jc w:val="both"/>
        <w:rPr>
          <w:rFonts w:ascii="Times New Roman" w:hAnsi="Times New Roman" w:cs="Times New Roman"/>
          <w:b/>
          <w:bCs/>
          <w:u w:val="single"/>
        </w:rPr>
      </w:pPr>
      <w:r w:rsidRPr="00A94070">
        <w:rPr>
          <w:rFonts w:ascii="Times New Roman" w:hAnsi="Times New Roman" w:cs="Times New Roman"/>
          <w:b/>
          <w:bCs/>
          <w:u w:val="single"/>
        </w:rPr>
        <w:t>Iš maisto/virtuvės atliekų pagaminto komposto brandinimo aikštelė a.t.š. 606</w:t>
      </w:r>
    </w:p>
    <w:p w14:paraId="344B0369" w14:textId="77777777" w:rsidR="00FC1D38" w:rsidRPr="00A94070" w:rsidRDefault="00FC1D38" w:rsidP="00BB6C49">
      <w:pPr>
        <w:keepNext/>
        <w:spacing w:before="120" w:after="120"/>
        <w:ind w:firstLine="567"/>
        <w:jc w:val="both"/>
        <w:rPr>
          <w:rFonts w:ascii="Times New Roman" w:hAnsi="Times New Roman" w:cs="Times New Roman"/>
        </w:rPr>
      </w:pPr>
      <w:r w:rsidRPr="00A94070">
        <w:rPr>
          <w:rFonts w:ascii="Times New Roman" w:hAnsi="Times New Roman" w:cs="Times New Roman"/>
        </w:rPr>
        <w:t>Aikštelėje bus vykdomas baigiamasis kompostavimo procesų etapas, kurio metu iš intensyvaus aerobinio apdorojimo įrenginių išimtos kompostuojamos biomasės temperatūra susilygina su aplinkos temperatūra. Brandinimo metu sulėtėja proceso aktyvumas. Šioje kompostavimo proceso stadijoje mezofilinės bakterijos, aktinobakterijos ir mikrogrybai suardo (oksiduoja) ankstesnėse fazėse vykusio fermentacijos proceso produktus – metaną ir kitas kenksmingas dujas (tokias kaip sieros vandenilį, sieros merkaptanus, lengvuosius aromatinius angliavandenilius). Organinis azotas virsta neorganiniu, t.y. vyksta mineralizacijos – amonifikacijos ir nitrifikacijos procesas. Tokiu būdu minimizuojama blogų kvapų ir kitų toksinių tarpinių medžiagų susidarymo ir sklidimo rizika, ir šiame brandinimo etape tarša LOJ, NH</w:t>
      </w:r>
      <w:r w:rsidRPr="00917134">
        <w:rPr>
          <w:rFonts w:ascii="Times New Roman" w:hAnsi="Times New Roman" w:cs="Times New Roman"/>
          <w:vertAlign w:val="subscript"/>
        </w:rPr>
        <w:t xml:space="preserve">3 </w:t>
      </w:r>
      <w:r w:rsidRPr="00A94070">
        <w:rPr>
          <w:rFonts w:ascii="Times New Roman" w:hAnsi="Times New Roman" w:cs="Times New Roman"/>
        </w:rPr>
        <w:t>ir kvapais minimali. Brandinimas bus vykdomas planuojamoje rekonstruoti esamos kompostavimo aikštelės dalyje, numatomas plotas 1200 kv.m. Išsiskiriančių teršalų koncentracija parenkama analogiškai a.t.š. 601 išmetamų teršalų koncentracijai: LOJ – 230 mg/Nm³; NH</w:t>
      </w:r>
      <w:r w:rsidRPr="00917134">
        <w:rPr>
          <w:rFonts w:ascii="Times New Roman" w:hAnsi="Times New Roman" w:cs="Times New Roman"/>
          <w:vertAlign w:val="subscript"/>
        </w:rPr>
        <w:t>3</w:t>
      </w:r>
      <w:r w:rsidRPr="00A94070">
        <w:rPr>
          <w:rFonts w:ascii="Times New Roman" w:hAnsi="Times New Roman" w:cs="Times New Roman"/>
        </w:rPr>
        <w:t xml:space="preserve"> – 7,1 mg/Nm³ (debitas 3 000 m</w:t>
      </w:r>
      <w:r w:rsidRPr="00A94070">
        <w:rPr>
          <w:rFonts w:ascii="Times New Roman" w:hAnsi="Times New Roman" w:cs="Times New Roman"/>
          <w:vertAlign w:val="superscript"/>
        </w:rPr>
        <w:t>3</w:t>
      </w:r>
      <w:r w:rsidRPr="00A94070">
        <w:rPr>
          <w:rFonts w:ascii="Times New Roman" w:hAnsi="Times New Roman" w:cs="Times New Roman"/>
        </w:rPr>
        <w:t>/val.).</w:t>
      </w:r>
    </w:p>
    <w:p w14:paraId="6CF8C143" w14:textId="435172E7" w:rsidR="00F40CAC" w:rsidRPr="00A94070" w:rsidRDefault="00FC1D38" w:rsidP="00F40CAC">
      <w:pPr>
        <w:spacing w:before="120" w:after="120"/>
        <w:ind w:firstLine="567"/>
        <w:jc w:val="both"/>
        <w:rPr>
          <w:rFonts w:ascii="Times New Roman" w:hAnsi="Times New Roman" w:cs="Times New Roman"/>
          <w:i/>
          <w:iCs/>
        </w:rPr>
      </w:pPr>
      <w:bookmarkStart w:id="26" w:name="_Hlk44423821"/>
      <w:r w:rsidRPr="00A94070">
        <w:rPr>
          <w:rFonts w:ascii="Times New Roman" w:hAnsi="Times New Roman" w:cs="Times New Roman"/>
        </w:rPr>
        <w:t xml:space="preserve">Stacionarių aplinkos oro taršos šaltinių išsidėstymo </w:t>
      </w:r>
      <w:r w:rsidRPr="00A94070">
        <w:rPr>
          <w:rFonts w:ascii="Times New Roman" w:hAnsi="Times New Roman" w:cs="Times New Roman"/>
          <w:color w:val="000000" w:themeColor="text1"/>
        </w:rPr>
        <w:t xml:space="preserve">schema </w:t>
      </w:r>
      <w:bookmarkEnd w:id="26"/>
      <w:r w:rsidRPr="00A94070">
        <w:rPr>
          <w:rFonts w:ascii="Times New Roman" w:hAnsi="Times New Roman" w:cs="Times New Roman"/>
          <w:color w:val="000000" w:themeColor="text1"/>
        </w:rPr>
        <w:t xml:space="preserve">pateikiama </w:t>
      </w:r>
      <w:r w:rsidRPr="00DE5633">
        <w:rPr>
          <w:rFonts w:ascii="Times New Roman" w:hAnsi="Times New Roman" w:cs="Times New Roman"/>
          <w:b/>
          <w:bCs/>
          <w:color w:val="000000" w:themeColor="text1"/>
        </w:rPr>
        <w:t>priede</w:t>
      </w:r>
      <w:r w:rsidR="00D400E2" w:rsidRPr="00DE5633">
        <w:rPr>
          <w:rFonts w:ascii="Times New Roman" w:hAnsi="Times New Roman" w:cs="Times New Roman"/>
          <w:b/>
          <w:bCs/>
          <w:color w:val="000000" w:themeColor="text1"/>
        </w:rPr>
        <w:t xml:space="preserve"> Nr. 12</w:t>
      </w:r>
      <w:r w:rsidRPr="00A94070">
        <w:rPr>
          <w:rFonts w:ascii="Times New Roman" w:hAnsi="Times New Roman" w:cs="Times New Roman"/>
        </w:rPr>
        <w:t xml:space="preserve">. Oro taršos skaičiavimai pateikiami </w:t>
      </w:r>
      <w:r w:rsidRPr="00917134">
        <w:rPr>
          <w:rFonts w:ascii="Times New Roman" w:hAnsi="Times New Roman" w:cs="Times New Roman"/>
          <w:b/>
          <w:bCs/>
        </w:rPr>
        <w:t>priede</w:t>
      </w:r>
      <w:r w:rsidR="00D400E2" w:rsidRPr="00917134">
        <w:rPr>
          <w:rFonts w:ascii="Times New Roman" w:hAnsi="Times New Roman" w:cs="Times New Roman"/>
          <w:b/>
          <w:bCs/>
        </w:rPr>
        <w:t xml:space="preserve"> Nr. 13</w:t>
      </w:r>
      <w:r w:rsidRPr="00A94070">
        <w:rPr>
          <w:rFonts w:ascii="Times New Roman" w:hAnsi="Times New Roman" w:cs="Times New Roman"/>
          <w:i/>
          <w:iCs/>
        </w:rPr>
        <w:t xml:space="preserve">. </w:t>
      </w:r>
    </w:p>
    <w:p w14:paraId="425BB3B8" w14:textId="77777777" w:rsidR="00FD5A87" w:rsidRDefault="00FD5A87" w:rsidP="00F40CAC">
      <w:pPr>
        <w:spacing w:before="120" w:after="120"/>
        <w:ind w:firstLine="567"/>
        <w:jc w:val="both"/>
        <w:rPr>
          <w:rFonts w:ascii="Times New Roman" w:eastAsia="Times New Roman" w:hAnsi="Times New Roman" w:cs="Times New Roman"/>
          <w:b/>
          <w:bCs/>
          <w:kern w:val="0"/>
          <w:lang w:val="lt-LT"/>
          <w14:ligatures w14:val="none"/>
        </w:rPr>
      </w:pPr>
    </w:p>
    <w:p w14:paraId="50BA6CA1" w14:textId="77777777" w:rsidR="00FD5A87" w:rsidRDefault="00FD5A87" w:rsidP="00F40CAC">
      <w:pPr>
        <w:spacing w:before="120" w:after="120"/>
        <w:ind w:firstLine="567"/>
        <w:jc w:val="both"/>
        <w:rPr>
          <w:rFonts w:ascii="Times New Roman" w:eastAsia="Times New Roman" w:hAnsi="Times New Roman" w:cs="Times New Roman"/>
          <w:b/>
          <w:bCs/>
          <w:kern w:val="0"/>
          <w:lang w:val="lt-LT"/>
          <w14:ligatures w14:val="none"/>
        </w:rPr>
      </w:pPr>
    </w:p>
    <w:p w14:paraId="0C2F4CA8" w14:textId="77777777" w:rsidR="00FD5A87" w:rsidRDefault="00FD5A87" w:rsidP="00F40CAC">
      <w:pPr>
        <w:spacing w:before="120" w:after="120"/>
        <w:ind w:firstLine="567"/>
        <w:jc w:val="both"/>
        <w:rPr>
          <w:rFonts w:ascii="Times New Roman" w:eastAsia="Times New Roman" w:hAnsi="Times New Roman" w:cs="Times New Roman"/>
          <w:b/>
          <w:bCs/>
          <w:kern w:val="0"/>
          <w:lang w:val="lt-LT"/>
          <w14:ligatures w14:val="none"/>
        </w:rPr>
      </w:pPr>
    </w:p>
    <w:p w14:paraId="4972411A" w14:textId="77777777" w:rsidR="00FD5A87" w:rsidRDefault="00FD5A87" w:rsidP="00F40CAC">
      <w:pPr>
        <w:spacing w:before="120" w:after="120"/>
        <w:ind w:firstLine="567"/>
        <w:jc w:val="both"/>
        <w:rPr>
          <w:rFonts w:ascii="Times New Roman" w:eastAsia="Times New Roman" w:hAnsi="Times New Roman" w:cs="Times New Roman"/>
          <w:b/>
          <w:bCs/>
          <w:kern w:val="0"/>
          <w:lang w:val="lt-LT"/>
          <w14:ligatures w14:val="none"/>
        </w:rPr>
      </w:pPr>
    </w:p>
    <w:p w14:paraId="7180DF72" w14:textId="77777777" w:rsidR="00FD5A87" w:rsidRDefault="00FD5A87" w:rsidP="00F40CAC">
      <w:pPr>
        <w:spacing w:before="120" w:after="120"/>
        <w:ind w:firstLine="567"/>
        <w:jc w:val="both"/>
        <w:rPr>
          <w:rFonts w:ascii="Times New Roman" w:eastAsia="Times New Roman" w:hAnsi="Times New Roman" w:cs="Times New Roman"/>
          <w:b/>
          <w:bCs/>
          <w:kern w:val="0"/>
          <w:lang w:val="lt-LT"/>
          <w14:ligatures w14:val="none"/>
        </w:rPr>
      </w:pPr>
    </w:p>
    <w:p w14:paraId="0E86C838" w14:textId="77777777" w:rsidR="00FD5A87" w:rsidRDefault="00FD5A87" w:rsidP="00F40CAC">
      <w:pPr>
        <w:spacing w:before="120" w:after="120"/>
        <w:ind w:firstLine="567"/>
        <w:jc w:val="both"/>
        <w:rPr>
          <w:rFonts w:ascii="Times New Roman" w:eastAsia="Times New Roman" w:hAnsi="Times New Roman" w:cs="Times New Roman"/>
          <w:b/>
          <w:bCs/>
          <w:kern w:val="0"/>
          <w:lang w:val="lt-LT"/>
          <w14:ligatures w14:val="none"/>
        </w:rPr>
      </w:pPr>
    </w:p>
    <w:p w14:paraId="7D7567FD" w14:textId="78090EB9" w:rsidR="00C95F52" w:rsidRPr="00A94070" w:rsidRDefault="001E17E9" w:rsidP="00F40CAC">
      <w:pPr>
        <w:spacing w:before="120" w:after="120"/>
        <w:ind w:firstLine="567"/>
        <w:jc w:val="both"/>
        <w:rPr>
          <w:rFonts w:ascii="Times New Roman" w:hAnsi="Times New Roman" w:cs="Times New Roman"/>
          <w:b/>
          <w:bCs/>
          <w:i/>
          <w:iCs/>
        </w:rPr>
      </w:pPr>
      <w:r w:rsidRPr="00A94070">
        <w:rPr>
          <w:rFonts w:ascii="Times New Roman" w:eastAsia="Times New Roman" w:hAnsi="Times New Roman" w:cs="Times New Roman"/>
          <w:b/>
          <w:bCs/>
          <w:kern w:val="0"/>
          <w:lang w:val="lt-LT"/>
          <w14:ligatures w14:val="none"/>
        </w:rPr>
        <w:lastRenderedPageBreak/>
        <w:t>6 lentelė. Leidžiami išmesti į aplinkos orą teršalai ir jų kiekis</w:t>
      </w:r>
      <w:r w:rsidRPr="00A94070">
        <w:rPr>
          <w:rFonts w:ascii="Times New Roman" w:eastAsia="Times New Roman" w:hAnsi="Times New Roman" w:cs="Times New Roman"/>
          <w:b/>
          <w:bCs/>
          <w:i/>
          <w:iCs/>
          <w:kern w:val="0"/>
          <w:lang w:val="lt-LT"/>
          <w14:ligatures w14:val="none"/>
        </w:rPr>
        <w:t> </w:t>
      </w: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4983"/>
      </w:tblGrid>
      <w:tr w:rsidR="00C95F52" w:rsidRPr="00A94070" w14:paraId="7FD2F8A4" w14:textId="77777777" w:rsidTr="003A389A">
        <w:trPr>
          <w:trHeight w:val="404"/>
          <w:tblHeader/>
        </w:trPr>
        <w:tc>
          <w:tcPr>
            <w:tcW w:w="55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2349E0" w14:textId="77777777" w:rsidR="00C95F52" w:rsidRPr="00A94070" w:rsidRDefault="00C95F52" w:rsidP="00ED0678">
            <w:pPr>
              <w:jc w:val="center"/>
              <w:rPr>
                <w:rFonts w:ascii="Times New Roman" w:hAnsi="Times New Roman" w:cs="Times New Roman"/>
                <w:lang w:eastAsia="lt-LT"/>
              </w:rPr>
            </w:pPr>
            <w:r w:rsidRPr="00A94070">
              <w:rPr>
                <w:rFonts w:ascii="Times New Roman" w:hAnsi="Times New Roman" w:cs="Times New Roman"/>
                <w:lang w:eastAsia="lt-LT"/>
              </w:rPr>
              <w:t>Teršalo pavadinimas</w:t>
            </w:r>
          </w:p>
        </w:tc>
        <w:tc>
          <w:tcPr>
            <w:tcW w:w="2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D5DEAF" w14:textId="77777777" w:rsidR="00C95F52" w:rsidRPr="00A94070" w:rsidRDefault="00C95F52" w:rsidP="00ED0678">
            <w:pPr>
              <w:jc w:val="center"/>
              <w:rPr>
                <w:rFonts w:ascii="Times New Roman" w:hAnsi="Times New Roman" w:cs="Times New Roman"/>
                <w:vertAlign w:val="superscript"/>
                <w:lang w:eastAsia="lt-LT"/>
              </w:rPr>
            </w:pPr>
            <w:r w:rsidRPr="00A94070">
              <w:rPr>
                <w:rFonts w:ascii="Times New Roman" w:hAnsi="Times New Roman" w:cs="Times New Roman"/>
                <w:lang w:eastAsia="lt-LT"/>
              </w:rPr>
              <w:t>Teršalo kodas</w:t>
            </w:r>
          </w:p>
        </w:tc>
        <w:tc>
          <w:tcPr>
            <w:tcW w:w="4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CC9DE9" w14:textId="1AE3E99F" w:rsidR="00C95F52" w:rsidRPr="00A94070" w:rsidRDefault="00C95F52" w:rsidP="00C95F52">
            <w:pPr>
              <w:jc w:val="center"/>
              <w:rPr>
                <w:rFonts w:ascii="Times New Roman" w:hAnsi="Times New Roman" w:cs="Times New Roman"/>
                <w:lang w:val="fr-FR" w:eastAsia="lt-LT"/>
              </w:rPr>
            </w:pPr>
            <w:r w:rsidRPr="00A94070">
              <w:rPr>
                <w:rFonts w:ascii="Times New Roman" w:hAnsi="Times New Roman" w:cs="Times New Roman"/>
                <w:lang w:val="fr-FR" w:eastAsia="lt-LT"/>
              </w:rPr>
              <w:t>Leidžiama išmesti, t/m.</w:t>
            </w:r>
          </w:p>
        </w:tc>
      </w:tr>
      <w:tr w:rsidR="00C95F52" w:rsidRPr="00A94070" w14:paraId="35124391" w14:textId="77777777" w:rsidTr="003A389A">
        <w:trPr>
          <w:tblHeader/>
        </w:trPr>
        <w:tc>
          <w:tcPr>
            <w:tcW w:w="5506" w:type="dxa"/>
            <w:tcBorders>
              <w:top w:val="single" w:sz="4" w:space="0" w:color="auto"/>
              <w:left w:val="single" w:sz="4" w:space="0" w:color="auto"/>
              <w:bottom w:val="single" w:sz="4" w:space="0" w:color="auto"/>
              <w:right w:val="single" w:sz="4" w:space="0" w:color="auto"/>
            </w:tcBorders>
            <w:shd w:val="clear" w:color="auto" w:fill="FFFFFF" w:themeFill="background1"/>
          </w:tcPr>
          <w:p w14:paraId="5B99954D" w14:textId="77777777" w:rsidR="00C95F52" w:rsidRPr="00A94070" w:rsidRDefault="00C95F52" w:rsidP="00ED0678">
            <w:pPr>
              <w:jc w:val="center"/>
              <w:rPr>
                <w:rFonts w:ascii="Times New Roman" w:hAnsi="Times New Roman" w:cs="Times New Roman"/>
                <w:lang w:eastAsia="lt-LT"/>
              </w:rPr>
            </w:pPr>
            <w:r w:rsidRPr="00A94070">
              <w:rPr>
                <w:rFonts w:ascii="Times New Roman" w:hAnsi="Times New Roman" w:cs="Times New Roman"/>
                <w:lang w:eastAsia="lt-LT"/>
              </w:rPr>
              <w:t>1</w:t>
            </w:r>
          </w:p>
        </w:tc>
        <w:tc>
          <w:tcPr>
            <w:tcW w:w="2699" w:type="dxa"/>
            <w:tcBorders>
              <w:top w:val="single" w:sz="4" w:space="0" w:color="auto"/>
              <w:left w:val="single" w:sz="4" w:space="0" w:color="auto"/>
              <w:bottom w:val="single" w:sz="4" w:space="0" w:color="auto"/>
              <w:right w:val="single" w:sz="4" w:space="0" w:color="auto"/>
            </w:tcBorders>
            <w:shd w:val="clear" w:color="auto" w:fill="FFFFFF" w:themeFill="background1"/>
          </w:tcPr>
          <w:p w14:paraId="2E019034" w14:textId="77777777" w:rsidR="00C95F52" w:rsidRPr="00A94070" w:rsidRDefault="00C95F52" w:rsidP="00ED0678">
            <w:pPr>
              <w:jc w:val="center"/>
              <w:rPr>
                <w:rFonts w:ascii="Times New Roman" w:hAnsi="Times New Roman" w:cs="Times New Roman"/>
                <w:lang w:eastAsia="lt-LT"/>
              </w:rPr>
            </w:pPr>
            <w:r w:rsidRPr="00A94070">
              <w:rPr>
                <w:rFonts w:ascii="Times New Roman" w:hAnsi="Times New Roman" w:cs="Times New Roman"/>
                <w:lang w:eastAsia="lt-LT"/>
              </w:rPr>
              <w:t>2</w:t>
            </w:r>
          </w:p>
        </w:tc>
        <w:tc>
          <w:tcPr>
            <w:tcW w:w="4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D05DD95" w14:textId="77777777" w:rsidR="00C95F52" w:rsidRPr="00A94070" w:rsidRDefault="00C95F52" w:rsidP="00ED0678">
            <w:pPr>
              <w:jc w:val="center"/>
              <w:rPr>
                <w:rFonts w:ascii="Times New Roman" w:hAnsi="Times New Roman" w:cs="Times New Roman"/>
                <w:lang w:eastAsia="lt-LT"/>
              </w:rPr>
            </w:pPr>
            <w:r w:rsidRPr="00A94070">
              <w:rPr>
                <w:rFonts w:ascii="Times New Roman" w:hAnsi="Times New Roman" w:cs="Times New Roman"/>
                <w:lang w:eastAsia="lt-LT"/>
              </w:rPr>
              <w:t>3</w:t>
            </w:r>
          </w:p>
        </w:tc>
      </w:tr>
      <w:tr w:rsidR="00C95F52" w:rsidRPr="00A94070" w14:paraId="3A441809" w14:textId="77777777" w:rsidTr="00ED0678">
        <w:tc>
          <w:tcPr>
            <w:tcW w:w="5506" w:type="dxa"/>
            <w:tcBorders>
              <w:top w:val="single" w:sz="4" w:space="0" w:color="auto"/>
              <w:left w:val="single" w:sz="4" w:space="0" w:color="auto"/>
              <w:bottom w:val="single" w:sz="4" w:space="0" w:color="auto"/>
              <w:right w:val="single" w:sz="4" w:space="0" w:color="auto"/>
            </w:tcBorders>
          </w:tcPr>
          <w:p w14:paraId="18B6F27C" w14:textId="77777777" w:rsidR="00C95F52" w:rsidRPr="00A94070" w:rsidRDefault="00C95F52" w:rsidP="00ED0678">
            <w:pPr>
              <w:rPr>
                <w:rFonts w:ascii="Times New Roman" w:hAnsi="Times New Roman" w:cs="Times New Roman"/>
                <w:lang w:eastAsia="lt-LT"/>
              </w:rPr>
            </w:pPr>
            <w:r w:rsidRPr="00A94070">
              <w:rPr>
                <w:rFonts w:ascii="Times New Roman" w:hAnsi="Times New Roman" w:cs="Times New Roman"/>
              </w:rPr>
              <w:t>Azoto oksidai (NO</w:t>
            </w:r>
            <w:r w:rsidRPr="00A94070">
              <w:rPr>
                <w:rFonts w:ascii="Times New Roman" w:hAnsi="Times New Roman" w:cs="Times New Roman"/>
                <w:vertAlign w:val="subscript"/>
              </w:rPr>
              <w:t>x</w:t>
            </w:r>
            <w:r w:rsidRPr="00A94070">
              <w:rPr>
                <w:rFonts w:ascii="Times New Roman" w:hAnsi="Times New Roman" w:cs="Times New Roman"/>
              </w:rPr>
              <w:t>) (A)</w:t>
            </w:r>
          </w:p>
        </w:tc>
        <w:tc>
          <w:tcPr>
            <w:tcW w:w="2699" w:type="dxa"/>
            <w:tcBorders>
              <w:top w:val="single" w:sz="4" w:space="0" w:color="auto"/>
              <w:left w:val="single" w:sz="4" w:space="0" w:color="auto"/>
              <w:bottom w:val="single" w:sz="4" w:space="0" w:color="auto"/>
              <w:right w:val="single" w:sz="4" w:space="0" w:color="auto"/>
            </w:tcBorders>
          </w:tcPr>
          <w:p w14:paraId="3D814C99" w14:textId="77777777" w:rsidR="00C95F52" w:rsidRPr="00A94070" w:rsidRDefault="00C95F52" w:rsidP="00ED0678">
            <w:pPr>
              <w:jc w:val="center"/>
              <w:rPr>
                <w:rFonts w:ascii="Times New Roman" w:hAnsi="Times New Roman" w:cs="Times New Roman"/>
                <w:lang w:eastAsia="lt-LT"/>
              </w:rPr>
            </w:pPr>
            <w:r w:rsidRPr="00A94070">
              <w:rPr>
                <w:rFonts w:ascii="Times New Roman" w:hAnsi="Times New Roman" w:cs="Times New Roman"/>
                <w:lang w:eastAsia="lt-LT"/>
              </w:rPr>
              <w:t>250</w:t>
            </w:r>
          </w:p>
        </w:tc>
        <w:tc>
          <w:tcPr>
            <w:tcW w:w="4983" w:type="dxa"/>
            <w:tcBorders>
              <w:top w:val="single" w:sz="4" w:space="0" w:color="auto"/>
              <w:left w:val="single" w:sz="4" w:space="0" w:color="auto"/>
              <w:bottom w:val="single" w:sz="4" w:space="0" w:color="auto"/>
              <w:right w:val="single" w:sz="4" w:space="0" w:color="auto"/>
            </w:tcBorders>
          </w:tcPr>
          <w:p w14:paraId="24646359" w14:textId="77777777" w:rsidR="00C95F52" w:rsidRPr="00A94070" w:rsidRDefault="00C95F52" w:rsidP="00ED0678">
            <w:pPr>
              <w:jc w:val="center"/>
              <w:rPr>
                <w:rFonts w:ascii="Times New Roman" w:hAnsi="Times New Roman" w:cs="Times New Roman"/>
                <w:lang w:eastAsia="lt-LT"/>
              </w:rPr>
            </w:pPr>
            <w:r w:rsidRPr="00A94070">
              <w:rPr>
                <w:rFonts w:ascii="Times New Roman" w:hAnsi="Times New Roman" w:cs="Times New Roman"/>
                <w:lang w:eastAsia="lt-LT"/>
              </w:rPr>
              <w:t>11,047</w:t>
            </w:r>
          </w:p>
        </w:tc>
      </w:tr>
      <w:tr w:rsidR="00C95F52" w:rsidRPr="00A94070" w14:paraId="7E510D3B" w14:textId="77777777" w:rsidTr="00ED0678">
        <w:tc>
          <w:tcPr>
            <w:tcW w:w="5506" w:type="dxa"/>
            <w:tcBorders>
              <w:top w:val="single" w:sz="4" w:space="0" w:color="auto"/>
              <w:left w:val="single" w:sz="4" w:space="0" w:color="auto"/>
              <w:bottom w:val="single" w:sz="4" w:space="0" w:color="auto"/>
              <w:right w:val="single" w:sz="4" w:space="0" w:color="auto"/>
            </w:tcBorders>
          </w:tcPr>
          <w:p w14:paraId="615AEEC7" w14:textId="77777777" w:rsidR="00C95F52" w:rsidRPr="00A94070" w:rsidRDefault="00C95F52" w:rsidP="00ED0678">
            <w:pPr>
              <w:rPr>
                <w:rFonts w:ascii="Times New Roman" w:hAnsi="Times New Roman" w:cs="Times New Roman"/>
                <w:lang w:eastAsia="lt-LT"/>
              </w:rPr>
            </w:pPr>
            <w:r w:rsidRPr="00A94070">
              <w:rPr>
                <w:rFonts w:ascii="Times New Roman" w:hAnsi="Times New Roman" w:cs="Times New Roman"/>
              </w:rPr>
              <w:t>Kietosios dalelės deginant kietąjį, skystąjį arba dujinį kurą ar atliekas (dulkės)</w:t>
            </w:r>
          </w:p>
        </w:tc>
        <w:tc>
          <w:tcPr>
            <w:tcW w:w="2699" w:type="dxa"/>
            <w:tcBorders>
              <w:top w:val="single" w:sz="4" w:space="0" w:color="auto"/>
              <w:left w:val="single" w:sz="4" w:space="0" w:color="auto"/>
              <w:bottom w:val="single" w:sz="4" w:space="0" w:color="auto"/>
              <w:right w:val="single" w:sz="4" w:space="0" w:color="auto"/>
            </w:tcBorders>
          </w:tcPr>
          <w:p w14:paraId="78873C81" w14:textId="77777777" w:rsidR="00C95F52" w:rsidRPr="00A94070" w:rsidRDefault="00C95F52" w:rsidP="00ED0678">
            <w:pPr>
              <w:jc w:val="center"/>
              <w:rPr>
                <w:rFonts w:ascii="Times New Roman" w:hAnsi="Times New Roman" w:cs="Times New Roman"/>
                <w:lang w:eastAsia="lt-LT"/>
              </w:rPr>
            </w:pPr>
            <w:r w:rsidRPr="00A94070">
              <w:rPr>
                <w:rFonts w:ascii="Times New Roman" w:hAnsi="Times New Roman" w:cs="Times New Roman"/>
                <w:lang w:eastAsia="lt-LT"/>
              </w:rPr>
              <w:t>6493</w:t>
            </w:r>
          </w:p>
        </w:tc>
        <w:tc>
          <w:tcPr>
            <w:tcW w:w="4983" w:type="dxa"/>
            <w:tcBorders>
              <w:top w:val="single" w:sz="4" w:space="0" w:color="auto"/>
              <w:left w:val="single" w:sz="4" w:space="0" w:color="auto"/>
              <w:bottom w:val="single" w:sz="4" w:space="0" w:color="auto"/>
              <w:right w:val="single" w:sz="4" w:space="0" w:color="auto"/>
            </w:tcBorders>
          </w:tcPr>
          <w:p w14:paraId="7729167F" w14:textId="77777777" w:rsidR="00C95F52" w:rsidRPr="00A94070" w:rsidRDefault="00C95F52" w:rsidP="00ED0678">
            <w:pPr>
              <w:jc w:val="center"/>
              <w:rPr>
                <w:rFonts w:ascii="Times New Roman" w:hAnsi="Times New Roman" w:cs="Times New Roman"/>
                <w:lang w:eastAsia="lt-LT"/>
              </w:rPr>
            </w:pPr>
            <w:r w:rsidRPr="00A94070">
              <w:rPr>
                <w:rFonts w:ascii="Times New Roman" w:hAnsi="Times New Roman" w:cs="Times New Roman"/>
                <w:lang w:eastAsia="lt-LT"/>
              </w:rPr>
              <w:t>0,029</w:t>
            </w:r>
          </w:p>
        </w:tc>
      </w:tr>
      <w:tr w:rsidR="00C95F52" w:rsidRPr="00A94070" w14:paraId="4BC79CC4" w14:textId="77777777" w:rsidTr="00ED0678">
        <w:tc>
          <w:tcPr>
            <w:tcW w:w="5506" w:type="dxa"/>
            <w:tcBorders>
              <w:top w:val="single" w:sz="4" w:space="0" w:color="auto"/>
              <w:left w:val="single" w:sz="4" w:space="0" w:color="auto"/>
              <w:bottom w:val="single" w:sz="4" w:space="0" w:color="auto"/>
              <w:right w:val="single" w:sz="4" w:space="0" w:color="auto"/>
            </w:tcBorders>
          </w:tcPr>
          <w:p w14:paraId="06757D75" w14:textId="77777777" w:rsidR="00C95F52" w:rsidRPr="00A94070" w:rsidRDefault="00C95F52" w:rsidP="00ED0678">
            <w:pPr>
              <w:rPr>
                <w:rFonts w:ascii="Times New Roman" w:hAnsi="Times New Roman" w:cs="Times New Roman"/>
                <w:lang w:eastAsia="lt-LT"/>
              </w:rPr>
            </w:pPr>
            <w:r w:rsidRPr="00A94070">
              <w:rPr>
                <w:rFonts w:ascii="Times New Roman" w:hAnsi="Times New Roman" w:cs="Times New Roman"/>
              </w:rPr>
              <w:t>Kietosios dalelės (organinės ir neorganinės), išskyrus kietąsias daleles, deginant kietąjį, skystąjį arba dujinį kurą ar atliekas, ir asbesto turinčias kietąsias daleles) (dulkės)</w:t>
            </w:r>
          </w:p>
        </w:tc>
        <w:tc>
          <w:tcPr>
            <w:tcW w:w="2699" w:type="dxa"/>
            <w:tcBorders>
              <w:top w:val="single" w:sz="4" w:space="0" w:color="auto"/>
              <w:left w:val="single" w:sz="4" w:space="0" w:color="auto"/>
              <w:bottom w:val="single" w:sz="4" w:space="0" w:color="auto"/>
              <w:right w:val="single" w:sz="4" w:space="0" w:color="auto"/>
            </w:tcBorders>
          </w:tcPr>
          <w:p w14:paraId="645AB011" w14:textId="77777777" w:rsidR="00C95F52" w:rsidRPr="00A94070" w:rsidRDefault="00C95F52" w:rsidP="00ED0678">
            <w:pPr>
              <w:jc w:val="center"/>
              <w:rPr>
                <w:rFonts w:ascii="Times New Roman" w:hAnsi="Times New Roman" w:cs="Times New Roman"/>
                <w:lang w:eastAsia="lt-LT"/>
              </w:rPr>
            </w:pPr>
            <w:r w:rsidRPr="00A94070">
              <w:rPr>
                <w:rFonts w:ascii="Times New Roman" w:hAnsi="Times New Roman" w:cs="Times New Roman"/>
                <w:lang w:eastAsia="lt-LT"/>
              </w:rPr>
              <w:t>4281</w:t>
            </w:r>
          </w:p>
        </w:tc>
        <w:tc>
          <w:tcPr>
            <w:tcW w:w="4983" w:type="dxa"/>
            <w:tcBorders>
              <w:top w:val="single" w:sz="4" w:space="0" w:color="auto"/>
              <w:left w:val="single" w:sz="4" w:space="0" w:color="auto"/>
              <w:bottom w:val="single" w:sz="4" w:space="0" w:color="auto"/>
              <w:right w:val="single" w:sz="4" w:space="0" w:color="auto"/>
            </w:tcBorders>
          </w:tcPr>
          <w:p w14:paraId="06216FB8" w14:textId="77777777" w:rsidR="00C95F52" w:rsidRPr="00A94070" w:rsidRDefault="00C95F52" w:rsidP="00ED0678">
            <w:pPr>
              <w:jc w:val="center"/>
              <w:rPr>
                <w:rFonts w:ascii="Times New Roman" w:hAnsi="Times New Roman" w:cs="Times New Roman"/>
                <w:lang w:eastAsia="lt-LT"/>
              </w:rPr>
            </w:pPr>
            <w:r w:rsidRPr="00A94070">
              <w:rPr>
                <w:rFonts w:ascii="Times New Roman" w:hAnsi="Times New Roman" w:cs="Times New Roman"/>
                <w:lang w:eastAsia="lt-LT"/>
              </w:rPr>
              <w:t>0,091</w:t>
            </w:r>
          </w:p>
        </w:tc>
      </w:tr>
      <w:tr w:rsidR="00C95F52" w:rsidRPr="00A94070" w14:paraId="011F2B9F" w14:textId="77777777" w:rsidTr="00ED0678">
        <w:tc>
          <w:tcPr>
            <w:tcW w:w="5506" w:type="dxa"/>
            <w:tcBorders>
              <w:top w:val="single" w:sz="4" w:space="0" w:color="auto"/>
              <w:left w:val="single" w:sz="4" w:space="0" w:color="auto"/>
              <w:bottom w:val="single" w:sz="4" w:space="0" w:color="auto"/>
              <w:right w:val="single" w:sz="4" w:space="0" w:color="auto"/>
            </w:tcBorders>
          </w:tcPr>
          <w:p w14:paraId="43D5EA83" w14:textId="77777777" w:rsidR="00C95F52" w:rsidRPr="00A94070" w:rsidRDefault="00C95F52" w:rsidP="00ED0678">
            <w:pPr>
              <w:rPr>
                <w:rFonts w:ascii="Times New Roman" w:hAnsi="Times New Roman" w:cs="Times New Roman"/>
                <w:lang w:eastAsia="lt-LT"/>
              </w:rPr>
            </w:pPr>
            <w:r w:rsidRPr="00A94070">
              <w:rPr>
                <w:rFonts w:ascii="Times New Roman" w:hAnsi="Times New Roman" w:cs="Times New Roman"/>
              </w:rPr>
              <w:t>Sieros dioksidas (SO</w:t>
            </w:r>
            <w:r w:rsidRPr="00A94070">
              <w:rPr>
                <w:rFonts w:ascii="Times New Roman" w:hAnsi="Times New Roman" w:cs="Times New Roman"/>
                <w:vertAlign w:val="subscript"/>
              </w:rPr>
              <w:t>2</w:t>
            </w:r>
            <w:r w:rsidRPr="00A94070">
              <w:rPr>
                <w:rFonts w:ascii="Times New Roman" w:hAnsi="Times New Roman" w:cs="Times New Roman"/>
              </w:rPr>
              <w:t>) (A)</w:t>
            </w:r>
          </w:p>
        </w:tc>
        <w:tc>
          <w:tcPr>
            <w:tcW w:w="2699" w:type="dxa"/>
            <w:tcBorders>
              <w:top w:val="single" w:sz="4" w:space="0" w:color="auto"/>
              <w:left w:val="single" w:sz="4" w:space="0" w:color="auto"/>
              <w:bottom w:val="single" w:sz="4" w:space="0" w:color="auto"/>
              <w:right w:val="single" w:sz="4" w:space="0" w:color="auto"/>
            </w:tcBorders>
          </w:tcPr>
          <w:p w14:paraId="00927F3B" w14:textId="77777777" w:rsidR="00C95F52" w:rsidRPr="00A94070" w:rsidRDefault="00C95F52" w:rsidP="00ED0678">
            <w:pPr>
              <w:jc w:val="center"/>
              <w:rPr>
                <w:rFonts w:ascii="Times New Roman" w:hAnsi="Times New Roman" w:cs="Times New Roman"/>
                <w:lang w:eastAsia="lt-LT"/>
              </w:rPr>
            </w:pPr>
            <w:r w:rsidRPr="00A94070">
              <w:rPr>
                <w:rFonts w:ascii="Times New Roman" w:hAnsi="Times New Roman" w:cs="Times New Roman"/>
                <w:lang w:eastAsia="lt-LT"/>
              </w:rPr>
              <w:t>1753</w:t>
            </w:r>
          </w:p>
        </w:tc>
        <w:tc>
          <w:tcPr>
            <w:tcW w:w="4983" w:type="dxa"/>
            <w:tcBorders>
              <w:top w:val="single" w:sz="4" w:space="0" w:color="auto"/>
              <w:left w:val="single" w:sz="4" w:space="0" w:color="auto"/>
              <w:bottom w:val="single" w:sz="4" w:space="0" w:color="auto"/>
              <w:right w:val="single" w:sz="4" w:space="0" w:color="auto"/>
            </w:tcBorders>
          </w:tcPr>
          <w:p w14:paraId="0F27B388" w14:textId="77777777" w:rsidR="00C95F52" w:rsidRPr="00A94070" w:rsidRDefault="00C95F52" w:rsidP="00ED0678">
            <w:pPr>
              <w:jc w:val="center"/>
              <w:rPr>
                <w:rFonts w:ascii="Times New Roman" w:hAnsi="Times New Roman" w:cs="Times New Roman"/>
                <w:lang w:eastAsia="lt-LT"/>
              </w:rPr>
            </w:pPr>
            <w:r w:rsidRPr="00A94070">
              <w:rPr>
                <w:rFonts w:ascii="Times New Roman" w:hAnsi="Times New Roman" w:cs="Times New Roman"/>
                <w:lang w:eastAsia="lt-LT"/>
              </w:rPr>
              <w:t>1,867</w:t>
            </w:r>
          </w:p>
        </w:tc>
      </w:tr>
      <w:tr w:rsidR="00C95F52" w:rsidRPr="00A94070" w14:paraId="581DFEF7" w14:textId="77777777" w:rsidTr="00ED0678">
        <w:tc>
          <w:tcPr>
            <w:tcW w:w="5506" w:type="dxa"/>
            <w:tcBorders>
              <w:top w:val="single" w:sz="4" w:space="0" w:color="auto"/>
              <w:left w:val="single" w:sz="4" w:space="0" w:color="auto"/>
              <w:bottom w:val="single" w:sz="4" w:space="0" w:color="auto"/>
              <w:right w:val="single" w:sz="4" w:space="0" w:color="auto"/>
            </w:tcBorders>
          </w:tcPr>
          <w:p w14:paraId="23D92F1E" w14:textId="77777777" w:rsidR="00C95F52" w:rsidRPr="00A94070" w:rsidRDefault="00C95F52" w:rsidP="00ED0678">
            <w:pPr>
              <w:rPr>
                <w:rFonts w:ascii="Times New Roman" w:hAnsi="Times New Roman" w:cs="Times New Roman"/>
                <w:lang w:eastAsia="lt-LT"/>
              </w:rPr>
            </w:pPr>
            <w:r w:rsidRPr="00A94070">
              <w:rPr>
                <w:rFonts w:ascii="Times New Roman" w:hAnsi="Times New Roman" w:cs="Times New Roman"/>
              </w:rPr>
              <w:t>Lakieji organiniai junginiai, išskyrus metaną, nediferencijuoti pagal sudėtį (atskirus junginius)</w:t>
            </w:r>
          </w:p>
        </w:tc>
        <w:tc>
          <w:tcPr>
            <w:tcW w:w="2699" w:type="dxa"/>
            <w:tcBorders>
              <w:top w:val="single" w:sz="4" w:space="0" w:color="auto"/>
              <w:left w:val="single" w:sz="4" w:space="0" w:color="auto"/>
              <w:bottom w:val="single" w:sz="4" w:space="0" w:color="auto"/>
              <w:right w:val="single" w:sz="4" w:space="0" w:color="auto"/>
            </w:tcBorders>
          </w:tcPr>
          <w:p w14:paraId="5DF16482" w14:textId="77777777" w:rsidR="00C95F52" w:rsidRPr="00A94070" w:rsidRDefault="00C95F52" w:rsidP="00ED0678">
            <w:pPr>
              <w:jc w:val="center"/>
              <w:rPr>
                <w:rFonts w:ascii="Times New Roman" w:hAnsi="Times New Roman" w:cs="Times New Roman"/>
                <w:lang w:eastAsia="lt-LT"/>
              </w:rPr>
            </w:pPr>
            <w:r w:rsidRPr="00A94070">
              <w:rPr>
                <w:rFonts w:ascii="Times New Roman" w:hAnsi="Times New Roman" w:cs="Times New Roman"/>
                <w:lang w:eastAsia="lt-LT"/>
              </w:rPr>
              <w:t>308</w:t>
            </w:r>
          </w:p>
        </w:tc>
        <w:tc>
          <w:tcPr>
            <w:tcW w:w="4983" w:type="dxa"/>
            <w:tcBorders>
              <w:top w:val="single" w:sz="4" w:space="0" w:color="auto"/>
              <w:left w:val="single" w:sz="4" w:space="0" w:color="auto"/>
              <w:bottom w:val="single" w:sz="4" w:space="0" w:color="auto"/>
              <w:right w:val="single" w:sz="4" w:space="0" w:color="auto"/>
            </w:tcBorders>
          </w:tcPr>
          <w:p w14:paraId="10A9AB51" w14:textId="77777777" w:rsidR="00C95F52" w:rsidRPr="00A94070" w:rsidRDefault="00C95F52" w:rsidP="00ED0678">
            <w:pPr>
              <w:jc w:val="center"/>
              <w:rPr>
                <w:rFonts w:ascii="Times New Roman" w:hAnsi="Times New Roman" w:cs="Times New Roman"/>
                <w:lang w:eastAsia="lt-LT"/>
              </w:rPr>
            </w:pPr>
            <w:r w:rsidRPr="00A94070">
              <w:rPr>
                <w:rFonts w:ascii="Times New Roman" w:hAnsi="Times New Roman" w:cs="Times New Roman"/>
                <w:lang w:eastAsia="lt-LT"/>
              </w:rPr>
              <w:t>21,299</w:t>
            </w:r>
          </w:p>
        </w:tc>
      </w:tr>
      <w:tr w:rsidR="00C95F52" w:rsidRPr="00A94070" w14:paraId="191FCCF0" w14:textId="77777777" w:rsidTr="00ED0678">
        <w:tc>
          <w:tcPr>
            <w:tcW w:w="5506" w:type="dxa"/>
            <w:tcBorders>
              <w:top w:val="single" w:sz="4" w:space="0" w:color="auto"/>
              <w:left w:val="single" w:sz="4" w:space="0" w:color="auto"/>
              <w:bottom w:val="single" w:sz="4" w:space="0" w:color="auto"/>
              <w:right w:val="single" w:sz="4" w:space="0" w:color="auto"/>
            </w:tcBorders>
          </w:tcPr>
          <w:p w14:paraId="11CB40F2" w14:textId="77777777" w:rsidR="00C95F52" w:rsidRPr="00A94070" w:rsidRDefault="00C95F52" w:rsidP="00ED0678">
            <w:pPr>
              <w:rPr>
                <w:rFonts w:ascii="Times New Roman" w:hAnsi="Times New Roman" w:cs="Times New Roman"/>
                <w:lang w:eastAsia="lt-LT"/>
              </w:rPr>
            </w:pPr>
            <w:r w:rsidRPr="00A94070">
              <w:rPr>
                <w:rFonts w:ascii="Times New Roman" w:hAnsi="Times New Roman" w:cs="Times New Roman"/>
                <w:lang w:eastAsia="lt-LT"/>
              </w:rPr>
              <w:t>Anglies monoksidas (A)</w:t>
            </w:r>
          </w:p>
        </w:tc>
        <w:tc>
          <w:tcPr>
            <w:tcW w:w="2699" w:type="dxa"/>
            <w:tcBorders>
              <w:top w:val="single" w:sz="4" w:space="0" w:color="auto"/>
              <w:left w:val="single" w:sz="4" w:space="0" w:color="auto"/>
              <w:bottom w:val="single" w:sz="4" w:space="0" w:color="auto"/>
              <w:right w:val="single" w:sz="4" w:space="0" w:color="auto"/>
            </w:tcBorders>
          </w:tcPr>
          <w:p w14:paraId="3D873704" w14:textId="77777777" w:rsidR="00C95F52" w:rsidRPr="00A94070" w:rsidRDefault="00C95F52" w:rsidP="00ED0678">
            <w:pPr>
              <w:jc w:val="center"/>
              <w:rPr>
                <w:rFonts w:ascii="Times New Roman" w:hAnsi="Times New Roman" w:cs="Times New Roman"/>
                <w:lang w:eastAsia="lt-LT"/>
              </w:rPr>
            </w:pPr>
            <w:r w:rsidRPr="00A94070">
              <w:rPr>
                <w:rFonts w:ascii="Times New Roman" w:hAnsi="Times New Roman" w:cs="Times New Roman"/>
                <w:lang w:eastAsia="lt-LT"/>
              </w:rPr>
              <w:t>177</w:t>
            </w:r>
          </w:p>
        </w:tc>
        <w:tc>
          <w:tcPr>
            <w:tcW w:w="4983" w:type="dxa"/>
            <w:tcBorders>
              <w:top w:val="single" w:sz="4" w:space="0" w:color="auto"/>
              <w:left w:val="single" w:sz="4" w:space="0" w:color="auto"/>
              <w:bottom w:val="single" w:sz="4" w:space="0" w:color="auto"/>
              <w:right w:val="single" w:sz="4" w:space="0" w:color="auto"/>
            </w:tcBorders>
          </w:tcPr>
          <w:p w14:paraId="075669A6" w14:textId="77777777" w:rsidR="00C95F52" w:rsidRPr="00A94070" w:rsidRDefault="00C95F52" w:rsidP="00ED0678">
            <w:pPr>
              <w:jc w:val="center"/>
              <w:rPr>
                <w:rFonts w:ascii="Times New Roman" w:hAnsi="Times New Roman" w:cs="Times New Roman"/>
                <w:lang w:eastAsia="lt-LT"/>
              </w:rPr>
            </w:pPr>
            <w:r w:rsidRPr="00A94070">
              <w:rPr>
                <w:rFonts w:ascii="Times New Roman" w:hAnsi="Times New Roman" w:cs="Times New Roman"/>
                <w:lang w:eastAsia="lt-LT"/>
              </w:rPr>
              <w:t>13,816</w:t>
            </w:r>
          </w:p>
        </w:tc>
      </w:tr>
      <w:tr w:rsidR="00C95F52" w:rsidRPr="00A94070" w14:paraId="1A9AAFFC" w14:textId="77777777" w:rsidTr="00ED0678">
        <w:tc>
          <w:tcPr>
            <w:tcW w:w="5506" w:type="dxa"/>
            <w:tcBorders>
              <w:top w:val="single" w:sz="4" w:space="0" w:color="auto"/>
              <w:left w:val="single" w:sz="4" w:space="0" w:color="auto"/>
              <w:bottom w:val="single" w:sz="4" w:space="0" w:color="auto"/>
              <w:right w:val="single" w:sz="4" w:space="0" w:color="auto"/>
            </w:tcBorders>
          </w:tcPr>
          <w:p w14:paraId="7405DF89" w14:textId="77777777" w:rsidR="00C95F52" w:rsidRPr="00A94070" w:rsidRDefault="00C95F52" w:rsidP="00ED0678">
            <w:pPr>
              <w:rPr>
                <w:rFonts w:ascii="Times New Roman" w:hAnsi="Times New Roman" w:cs="Times New Roman"/>
                <w:lang w:eastAsia="lt-LT"/>
              </w:rPr>
            </w:pPr>
            <w:r w:rsidRPr="00A94070">
              <w:rPr>
                <w:rFonts w:ascii="Times New Roman" w:hAnsi="Times New Roman" w:cs="Times New Roman"/>
                <w:lang w:eastAsia="lt-LT"/>
              </w:rPr>
              <w:t>Amoniakas (NH</w:t>
            </w:r>
            <w:r w:rsidRPr="00CE6C18">
              <w:rPr>
                <w:rFonts w:ascii="Times New Roman" w:hAnsi="Times New Roman" w:cs="Times New Roman"/>
                <w:vertAlign w:val="subscript"/>
                <w:lang w:eastAsia="lt-LT"/>
              </w:rPr>
              <w:t>3</w:t>
            </w:r>
            <w:r w:rsidRPr="00A94070">
              <w:rPr>
                <w:rFonts w:ascii="Times New Roman" w:hAnsi="Times New Roman" w:cs="Times New Roman"/>
                <w:lang w:eastAsia="lt-LT"/>
              </w:rPr>
              <w:t>)</w:t>
            </w:r>
          </w:p>
        </w:tc>
        <w:tc>
          <w:tcPr>
            <w:tcW w:w="2699" w:type="dxa"/>
            <w:tcBorders>
              <w:top w:val="single" w:sz="4" w:space="0" w:color="auto"/>
              <w:left w:val="single" w:sz="4" w:space="0" w:color="auto"/>
              <w:bottom w:val="single" w:sz="4" w:space="0" w:color="auto"/>
              <w:right w:val="single" w:sz="4" w:space="0" w:color="auto"/>
            </w:tcBorders>
          </w:tcPr>
          <w:p w14:paraId="205D8E7F" w14:textId="77777777" w:rsidR="00C95F52" w:rsidRPr="00A94070" w:rsidRDefault="00C95F52" w:rsidP="00ED0678">
            <w:pPr>
              <w:jc w:val="center"/>
              <w:rPr>
                <w:rFonts w:ascii="Times New Roman" w:hAnsi="Times New Roman" w:cs="Times New Roman"/>
                <w:lang w:eastAsia="lt-LT"/>
              </w:rPr>
            </w:pPr>
            <w:r w:rsidRPr="00A94070">
              <w:rPr>
                <w:rFonts w:ascii="Times New Roman" w:hAnsi="Times New Roman" w:cs="Times New Roman"/>
                <w:lang w:eastAsia="lt-LT"/>
              </w:rPr>
              <w:t>134</w:t>
            </w:r>
          </w:p>
        </w:tc>
        <w:tc>
          <w:tcPr>
            <w:tcW w:w="4983" w:type="dxa"/>
            <w:tcBorders>
              <w:top w:val="single" w:sz="4" w:space="0" w:color="auto"/>
              <w:left w:val="single" w:sz="4" w:space="0" w:color="auto"/>
              <w:bottom w:val="single" w:sz="4" w:space="0" w:color="auto"/>
              <w:right w:val="single" w:sz="4" w:space="0" w:color="auto"/>
            </w:tcBorders>
          </w:tcPr>
          <w:p w14:paraId="40305E33" w14:textId="77777777" w:rsidR="00C95F52" w:rsidRPr="00A94070" w:rsidRDefault="00C95F52" w:rsidP="00ED0678">
            <w:pPr>
              <w:jc w:val="center"/>
              <w:rPr>
                <w:rFonts w:ascii="Times New Roman" w:hAnsi="Times New Roman" w:cs="Times New Roman"/>
                <w:lang w:eastAsia="lt-LT"/>
              </w:rPr>
            </w:pPr>
            <w:r w:rsidRPr="00A94070">
              <w:rPr>
                <w:rFonts w:ascii="Times New Roman" w:hAnsi="Times New Roman" w:cs="Times New Roman"/>
                <w:lang w:eastAsia="lt-LT"/>
              </w:rPr>
              <w:t>0,735</w:t>
            </w:r>
          </w:p>
        </w:tc>
      </w:tr>
      <w:tr w:rsidR="00C95F52" w:rsidRPr="00A94070" w14:paraId="1ED8B7A3" w14:textId="77777777" w:rsidTr="00ED0678">
        <w:tc>
          <w:tcPr>
            <w:tcW w:w="5506" w:type="dxa"/>
            <w:tcBorders>
              <w:top w:val="single" w:sz="4" w:space="0" w:color="auto"/>
              <w:left w:val="nil"/>
              <w:bottom w:val="nil"/>
              <w:right w:val="single" w:sz="4" w:space="0" w:color="auto"/>
            </w:tcBorders>
          </w:tcPr>
          <w:p w14:paraId="3B5E07C6" w14:textId="77777777" w:rsidR="00C95F52" w:rsidRPr="00A94070" w:rsidRDefault="00C95F52" w:rsidP="00ED0678">
            <w:pPr>
              <w:rPr>
                <w:rFonts w:ascii="Times New Roman" w:hAnsi="Times New Roman" w:cs="Times New Roman"/>
                <w:lang w:eastAsia="lt-LT"/>
              </w:rPr>
            </w:pPr>
          </w:p>
        </w:tc>
        <w:tc>
          <w:tcPr>
            <w:tcW w:w="2699" w:type="dxa"/>
            <w:tcBorders>
              <w:top w:val="single" w:sz="4" w:space="0" w:color="auto"/>
              <w:left w:val="single" w:sz="4" w:space="0" w:color="auto"/>
              <w:bottom w:val="single" w:sz="4" w:space="0" w:color="auto"/>
              <w:right w:val="single" w:sz="4" w:space="0" w:color="auto"/>
            </w:tcBorders>
          </w:tcPr>
          <w:p w14:paraId="215D1DBC" w14:textId="77777777" w:rsidR="00C95F52" w:rsidRPr="00A94070" w:rsidRDefault="00C95F52" w:rsidP="00ED0678">
            <w:pPr>
              <w:jc w:val="right"/>
              <w:rPr>
                <w:rFonts w:ascii="Times New Roman" w:hAnsi="Times New Roman" w:cs="Times New Roman"/>
                <w:lang w:eastAsia="lt-LT"/>
              </w:rPr>
            </w:pPr>
            <w:r w:rsidRPr="00A94070">
              <w:rPr>
                <w:rFonts w:ascii="Times New Roman" w:hAnsi="Times New Roman" w:cs="Times New Roman"/>
                <w:lang w:eastAsia="lt-LT"/>
              </w:rPr>
              <w:t>Iš viso:</w:t>
            </w:r>
          </w:p>
        </w:tc>
        <w:tc>
          <w:tcPr>
            <w:tcW w:w="4983" w:type="dxa"/>
            <w:tcBorders>
              <w:top w:val="single" w:sz="4" w:space="0" w:color="auto"/>
              <w:left w:val="single" w:sz="4" w:space="0" w:color="auto"/>
              <w:bottom w:val="single" w:sz="4" w:space="0" w:color="auto"/>
              <w:right w:val="single" w:sz="4" w:space="0" w:color="auto"/>
            </w:tcBorders>
          </w:tcPr>
          <w:p w14:paraId="0C4A70DE" w14:textId="77777777" w:rsidR="00C95F52" w:rsidRPr="00A94070" w:rsidRDefault="00C95F52" w:rsidP="00ED0678">
            <w:pPr>
              <w:jc w:val="center"/>
              <w:rPr>
                <w:rFonts w:ascii="Times New Roman" w:hAnsi="Times New Roman" w:cs="Times New Roman"/>
                <w:b/>
                <w:bCs/>
                <w:lang w:eastAsia="lt-LT"/>
              </w:rPr>
            </w:pPr>
            <w:r w:rsidRPr="00A94070">
              <w:rPr>
                <w:rFonts w:ascii="Times New Roman" w:hAnsi="Times New Roman" w:cs="Times New Roman"/>
                <w:b/>
                <w:bCs/>
                <w:lang w:eastAsia="lt-LT"/>
              </w:rPr>
              <w:t>48,884</w:t>
            </w:r>
          </w:p>
        </w:tc>
      </w:tr>
    </w:tbl>
    <w:p w14:paraId="721C51DD" w14:textId="77777777" w:rsidR="00EF1844" w:rsidRDefault="00EF1844" w:rsidP="007673E2">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p>
    <w:p w14:paraId="3E74B92A" w14:textId="77777777" w:rsidR="00EF1844" w:rsidRDefault="00EF1844" w:rsidP="007673E2">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p>
    <w:p w14:paraId="032B0060" w14:textId="77777777" w:rsidR="00EF1844" w:rsidRDefault="00EF1844" w:rsidP="007673E2">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p>
    <w:p w14:paraId="3299C7A9" w14:textId="77777777" w:rsidR="00EF1844" w:rsidRDefault="00EF1844" w:rsidP="007673E2">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p>
    <w:p w14:paraId="5A0058DF" w14:textId="77777777" w:rsidR="00EF1844" w:rsidRDefault="00EF1844" w:rsidP="007673E2">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p>
    <w:p w14:paraId="2DADE495" w14:textId="77777777" w:rsidR="00FD5A87" w:rsidRDefault="00FD5A87" w:rsidP="007673E2">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p>
    <w:p w14:paraId="3A3C3E9E" w14:textId="5320D590" w:rsidR="007673E2" w:rsidRDefault="001E17E9" w:rsidP="007673E2">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r w:rsidRPr="00A94070">
        <w:rPr>
          <w:rFonts w:ascii="Times New Roman" w:eastAsia="Times New Roman" w:hAnsi="Times New Roman" w:cs="Times New Roman"/>
          <w:b/>
          <w:bCs/>
          <w:kern w:val="0"/>
          <w:lang w:val="lt-LT"/>
          <w14:ligatures w14:val="none"/>
        </w:rPr>
        <w:lastRenderedPageBreak/>
        <w:t>7 lentelė. Leidžiama tarša į aplinkos orą</w:t>
      </w:r>
    </w:p>
    <w:p w14:paraId="5F85C633" w14:textId="534638FE" w:rsidR="0081394A" w:rsidRPr="007673E2" w:rsidRDefault="0081394A" w:rsidP="007673E2">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r w:rsidRPr="00E72663">
        <w:rPr>
          <w:rFonts w:ascii="Times New Roman" w:hAnsi="Times New Roman" w:cs="Times New Roman"/>
          <w:lang w:val="lt-LT" w:eastAsia="lt-LT"/>
        </w:rPr>
        <w:t>Įrenginio pavadinimas</w:t>
      </w:r>
      <w:r w:rsidR="00E72663">
        <w:rPr>
          <w:rFonts w:ascii="Times New Roman" w:hAnsi="Times New Roman" w:cs="Times New Roman"/>
          <w:b/>
          <w:bCs/>
          <w:lang w:val="lt-LT" w:eastAsia="lt-LT"/>
        </w:rPr>
        <w:t xml:space="preserve">: </w:t>
      </w:r>
      <w:r w:rsidRPr="007673E2">
        <w:rPr>
          <w:rFonts w:ascii="Times New Roman" w:hAnsi="Times New Roman" w:cs="Times New Roman"/>
          <w:b/>
          <w:bCs/>
          <w:lang w:val="lt-LT" w:eastAsia="lt-LT"/>
        </w:rPr>
        <w:t>Mechaninio ir biologinio apdorojimo įrenginiai</w:t>
      </w:r>
    </w:p>
    <w:tbl>
      <w:tblPr>
        <w:tblW w:w="135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1370"/>
        <w:gridCol w:w="2846"/>
        <w:gridCol w:w="1412"/>
        <w:gridCol w:w="1291"/>
        <w:gridCol w:w="1585"/>
        <w:gridCol w:w="3563"/>
      </w:tblGrid>
      <w:tr w:rsidR="0081394A" w:rsidRPr="00A94070" w14:paraId="787FB8B7" w14:textId="77777777" w:rsidTr="00AF56D1">
        <w:trPr>
          <w:trHeight w:val="447"/>
          <w:tblHeader/>
        </w:trPr>
        <w:tc>
          <w:tcPr>
            <w:tcW w:w="143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184F2" w14:textId="77777777" w:rsidR="0081394A" w:rsidRPr="00A94070" w:rsidRDefault="0081394A" w:rsidP="00ED0678">
            <w:pPr>
              <w:ind w:firstLine="20"/>
              <w:jc w:val="center"/>
              <w:rPr>
                <w:rFonts w:ascii="Times New Roman" w:hAnsi="Times New Roman" w:cs="Times New Roman"/>
                <w:bCs/>
              </w:rPr>
            </w:pPr>
            <w:r w:rsidRPr="00A94070">
              <w:rPr>
                <w:rFonts w:ascii="Times New Roman" w:hAnsi="Times New Roman" w:cs="Times New Roman"/>
              </w:rPr>
              <w:t>Cecho ar kt. pavadinimas arba Nr.</w:t>
            </w:r>
          </w:p>
        </w:tc>
        <w:tc>
          <w:tcPr>
            <w:tcW w:w="1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61067" w14:textId="77777777" w:rsidR="0081394A" w:rsidRPr="00A94070" w:rsidRDefault="0081394A" w:rsidP="00ED0678">
            <w:pPr>
              <w:jc w:val="center"/>
              <w:rPr>
                <w:rFonts w:ascii="Times New Roman" w:hAnsi="Times New Roman" w:cs="Times New Roman"/>
                <w:bCs/>
              </w:rPr>
            </w:pPr>
            <w:r w:rsidRPr="00A94070">
              <w:rPr>
                <w:rFonts w:ascii="Times New Roman" w:hAnsi="Times New Roman" w:cs="Times New Roman"/>
              </w:rPr>
              <w:t>Taršos šaltiniai</w:t>
            </w:r>
          </w:p>
        </w:tc>
        <w:tc>
          <w:tcPr>
            <w:tcW w:w="42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02D1D" w14:textId="77777777" w:rsidR="0081394A" w:rsidRPr="00A94070" w:rsidRDefault="0081394A" w:rsidP="00ED0678">
            <w:pPr>
              <w:jc w:val="center"/>
              <w:rPr>
                <w:rFonts w:ascii="Times New Roman" w:hAnsi="Times New Roman" w:cs="Times New Roman"/>
                <w:bCs/>
              </w:rPr>
            </w:pPr>
            <w:r w:rsidRPr="00A94070">
              <w:rPr>
                <w:rFonts w:ascii="Times New Roman" w:hAnsi="Times New Roman" w:cs="Times New Roman"/>
              </w:rPr>
              <w:t>Teršalai</w:t>
            </w:r>
          </w:p>
        </w:tc>
        <w:tc>
          <w:tcPr>
            <w:tcW w:w="643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DF8860" w14:textId="4D3CE548" w:rsidR="0081394A" w:rsidRPr="00A94070" w:rsidRDefault="0044183A" w:rsidP="0044183A">
            <w:pPr>
              <w:jc w:val="center"/>
              <w:rPr>
                <w:rFonts w:ascii="Times New Roman" w:hAnsi="Times New Roman" w:cs="Times New Roman"/>
                <w:bCs/>
              </w:rPr>
            </w:pPr>
            <w:r w:rsidRPr="00A94070">
              <w:rPr>
                <w:rFonts w:ascii="Times New Roman" w:hAnsi="Times New Roman" w:cs="Times New Roman"/>
              </w:rPr>
              <w:t>Leidžiama</w:t>
            </w:r>
            <w:r w:rsidR="0081394A" w:rsidRPr="00A94070">
              <w:rPr>
                <w:rFonts w:ascii="Times New Roman" w:hAnsi="Times New Roman" w:cs="Times New Roman"/>
              </w:rPr>
              <w:t xml:space="preserve"> tarša</w:t>
            </w:r>
          </w:p>
        </w:tc>
      </w:tr>
      <w:tr w:rsidR="0081394A" w:rsidRPr="00A94070" w14:paraId="0C633C7E" w14:textId="77777777" w:rsidTr="00AF56D1">
        <w:trPr>
          <w:trHeight w:val="400"/>
          <w:tblHeader/>
        </w:trPr>
        <w:tc>
          <w:tcPr>
            <w:tcW w:w="143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DE4FC5" w14:textId="77777777" w:rsidR="0081394A" w:rsidRPr="00A94070" w:rsidRDefault="0081394A" w:rsidP="00ED0678">
            <w:pPr>
              <w:ind w:firstLine="567"/>
              <w:jc w:val="center"/>
              <w:rPr>
                <w:rFonts w:ascii="Times New Roman" w:hAnsi="Times New Roman" w:cs="Times New Roman"/>
              </w:rPr>
            </w:pPr>
          </w:p>
        </w:tc>
        <w:tc>
          <w:tcPr>
            <w:tcW w:w="13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A72C2F"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Nr.</w:t>
            </w:r>
          </w:p>
        </w:tc>
        <w:tc>
          <w:tcPr>
            <w:tcW w:w="284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56C4F8"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pavadinimas</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CF12EB"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kodas</w:t>
            </w:r>
          </w:p>
        </w:tc>
        <w:tc>
          <w:tcPr>
            <w:tcW w:w="28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159D63" w14:textId="77777777" w:rsidR="0081394A" w:rsidRPr="00A94070" w:rsidRDefault="0081394A" w:rsidP="00ED0678">
            <w:pPr>
              <w:ind w:hanging="108"/>
              <w:jc w:val="center"/>
              <w:rPr>
                <w:rFonts w:ascii="Times New Roman" w:hAnsi="Times New Roman" w:cs="Times New Roman"/>
              </w:rPr>
            </w:pPr>
            <w:r w:rsidRPr="00A94070">
              <w:rPr>
                <w:rFonts w:ascii="Times New Roman" w:hAnsi="Times New Roman" w:cs="Times New Roman"/>
              </w:rPr>
              <w:t>vienkartinis</w:t>
            </w:r>
          </w:p>
          <w:p w14:paraId="0343948B" w14:textId="77777777" w:rsidR="0081394A" w:rsidRPr="00A94070" w:rsidRDefault="0081394A" w:rsidP="00ED0678">
            <w:pPr>
              <w:ind w:hanging="108"/>
              <w:jc w:val="center"/>
              <w:rPr>
                <w:rFonts w:ascii="Times New Roman" w:hAnsi="Times New Roman" w:cs="Times New Roman"/>
              </w:rPr>
            </w:pPr>
            <w:r w:rsidRPr="00A94070">
              <w:rPr>
                <w:rFonts w:ascii="Times New Roman" w:hAnsi="Times New Roman" w:cs="Times New Roman"/>
              </w:rPr>
              <w:t>dydis</w:t>
            </w:r>
          </w:p>
        </w:tc>
        <w:tc>
          <w:tcPr>
            <w:tcW w:w="356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6471A" w14:textId="77777777" w:rsidR="0081394A" w:rsidRPr="00A94070" w:rsidRDefault="0081394A" w:rsidP="00ED0678">
            <w:pPr>
              <w:ind w:hanging="108"/>
              <w:jc w:val="center"/>
              <w:rPr>
                <w:rFonts w:ascii="Times New Roman" w:hAnsi="Times New Roman" w:cs="Times New Roman"/>
              </w:rPr>
            </w:pPr>
            <w:r w:rsidRPr="00A94070">
              <w:rPr>
                <w:rFonts w:ascii="Times New Roman" w:hAnsi="Times New Roman" w:cs="Times New Roman"/>
              </w:rPr>
              <w:t>metinė,</w:t>
            </w:r>
          </w:p>
          <w:p w14:paraId="50028989" w14:textId="77777777" w:rsidR="0081394A" w:rsidRPr="00A94070" w:rsidRDefault="0081394A" w:rsidP="00ED0678">
            <w:pPr>
              <w:ind w:hanging="108"/>
              <w:jc w:val="center"/>
              <w:rPr>
                <w:rFonts w:ascii="Times New Roman" w:hAnsi="Times New Roman" w:cs="Times New Roman"/>
              </w:rPr>
            </w:pPr>
            <w:r w:rsidRPr="00A94070">
              <w:rPr>
                <w:rFonts w:ascii="Times New Roman" w:hAnsi="Times New Roman" w:cs="Times New Roman"/>
              </w:rPr>
              <w:t>t/m.</w:t>
            </w:r>
          </w:p>
        </w:tc>
      </w:tr>
      <w:tr w:rsidR="0081394A" w:rsidRPr="00A94070" w14:paraId="6CBE8397" w14:textId="77777777" w:rsidTr="00AF56D1">
        <w:trPr>
          <w:trHeight w:val="209"/>
          <w:tblHeader/>
        </w:trPr>
        <w:tc>
          <w:tcPr>
            <w:tcW w:w="143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145A94" w14:textId="77777777" w:rsidR="0081394A" w:rsidRPr="00A94070" w:rsidRDefault="0081394A" w:rsidP="00ED0678">
            <w:pPr>
              <w:ind w:firstLine="567"/>
              <w:jc w:val="center"/>
              <w:rPr>
                <w:rFonts w:ascii="Times New Roman" w:hAnsi="Times New Roman" w:cs="Times New Roman"/>
              </w:rPr>
            </w:pPr>
          </w:p>
        </w:tc>
        <w:tc>
          <w:tcPr>
            <w:tcW w:w="137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3D16E" w14:textId="77777777" w:rsidR="0081394A" w:rsidRPr="00A94070" w:rsidRDefault="0081394A" w:rsidP="00ED0678">
            <w:pPr>
              <w:ind w:firstLine="23"/>
              <w:jc w:val="center"/>
              <w:rPr>
                <w:rFonts w:ascii="Times New Roman" w:hAnsi="Times New Roman" w:cs="Times New Roman"/>
              </w:rPr>
            </w:pPr>
          </w:p>
        </w:tc>
        <w:tc>
          <w:tcPr>
            <w:tcW w:w="28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E657DA" w14:textId="77777777" w:rsidR="0081394A" w:rsidRPr="00A94070" w:rsidRDefault="0081394A" w:rsidP="00ED0678">
            <w:pPr>
              <w:ind w:firstLine="23"/>
              <w:jc w:val="center"/>
              <w:rPr>
                <w:rFonts w:ascii="Times New Roman" w:hAnsi="Times New Roman" w:cs="Times New Roman"/>
              </w:rPr>
            </w:pPr>
          </w:p>
        </w:tc>
        <w:tc>
          <w:tcPr>
            <w:tcW w:w="141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C53FCD" w14:textId="77777777" w:rsidR="0081394A" w:rsidRPr="00A94070" w:rsidRDefault="0081394A" w:rsidP="00ED0678">
            <w:pPr>
              <w:ind w:firstLine="23"/>
              <w:jc w:val="center"/>
              <w:rPr>
                <w:rFonts w:ascii="Times New Roman" w:hAnsi="Times New Roman" w:cs="Times New Roman"/>
              </w:rPr>
            </w:pPr>
          </w:p>
        </w:tc>
        <w:tc>
          <w:tcPr>
            <w:tcW w:w="1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D942F"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vnt.</w:t>
            </w:r>
          </w:p>
        </w:tc>
        <w:tc>
          <w:tcPr>
            <w:tcW w:w="15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9A9A87"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maks.</w:t>
            </w:r>
          </w:p>
        </w:tc>
        <w:tc>
          <w:tcPr>
            <w:tcW w:w="356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270382" w14:textId="77777777" w:rsidR="0081394A" w:rsidRPr="00A94070" w:rsidRDefault="0081394A" w:rsidP="00ED0678">
            <w:pPr>
              <w:ind w:firstLine="567"/>
              <w:jc w:val="center"/>
              <w:rPr>
                <w:rFonts w:ascii="Times New Roman" w:hAnsi="Times New Roman" w:cs="Times New Roman"/>
              </w:rPr>
            </w:pPr>
          </w:p>
        </w:tc>
      </w:tr>
      <w:tr w:rsidR="0081394A" w:rsidRPr="00A94070" w14:paraId="7FD8CF80" w14:textId="77777777" w:rsidTr="00AF56D1">
        <w:trPr>
          <w:trHeight w:val="236"/>
          <w:tblHeader/>
        </w:trPr>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CB313D" w14:textId="77777777" w:rsidR="0081394A" w:rsidRPr="00A94070" w:rsidRDefault="0081394A" w:rsidP="00ED0678">
            <w:pPr>
              <w:jc w:val="center"/>
              <w:rPr>
                <w:rFonts w:ascii="Times New Roman" w:hAnsi="Times New Roman" w:cs="Times New Roman"/>
              </w:rPr>
            </w:pPr>
            <w:r w:rsidRPr="00A94070">
              <w:rPr>
                <w:rFonts w:ascii="Times New Roman" w:hAnsi="Times New Roman" w:cs="Times New Roman"/>
              </w:rPr>
              <w:t>1</w:t>
            </w:r>
          </w:p>
        </w:tc>
        <w:tc>
          <w:tcPr>
            <w:tcW w:w="1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2CD4E5"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2</w:t>
            </w:r>
          </w:p>
        </w:tc>
        <w:tc>
          <w:tcPr>
            <w:tcW w:w="28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FFF9A"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3</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2D8971"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4</w:t>
            </w:r>
          </w:p>
        </w:tc>
        <w:tc>
          <w:tcPr>
            <w:tcW w:w="1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E8D5D"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5</w:t>
            </w:r>
          </w:p>
        </w:tc>
        <w:tc>
          <w:tcPr>
            <w:tcW w:w="15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21668"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6</w:t>
            </w:r>
          </w:p>
        </w:tc>
        <w:tc>
          <w:tcPr>
            <w:tcW w:w="3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263BA" w14:textId="77777777" w:rsidR="0081394A" w:rsidRPr="00A94070" w:rsidRDefault="0081394A" w:rsidP="00ED0678">
            <w:pPr>
              <w:ind w:firstLine="567"/>
              <w:jc w:val="center"/>
              <w:rPr>
                <w:rFonts w:ascii="Times New Roman" w:hAnsi="Times New Roman" w:cs="Times New Roman"/>
              </w:rPr>
            </w:pPr>
            <w:r w:rsidRPr="00A94070">
              <w:rPr>
                <w:rFonts w:ascii="Times New Roman" w:hAnsi="Times New Roman" w:cs="Times New Roman"/>
              </w:rPr>
              <w:t>7</w:t>
            </w:r>
          </w:p>
        </w:tc>
      </w:tr>
      <w:tr w:rsidR="0081394A" w:rsidRPr="00A94070" w14:paraId="0BE5687F" w14:textId="77777777" w:rsidTr="00ED0678">
        <w:trPr>
          <w:trHeight w:val="397"/>
        </w:trPr>
        <w:tc>
          <w:tcPr>
            <w:tcW w:w="1439" w:type="dxa"/>
            <w:vMerge w:val="restart"/>
            <w:tcBorders>
              <w:top w:val="single" w:sz="4" w:space="0" w:color="auto"/>
              <w:left w:val="single" w:sz="4" w:space="0" w:color="auto"/>
              <w:right w:val="single" w:sz="4" w:space="0" w:color="auto"/>
            </w:tcBorders>
            <w:vAlign w:val="center"/>
          </w:tcPr>
          <w:p w14:paraId="3B9D6826" w14:textId="77777777" w:rsidR="0081394A" w:rsidRPr="00A94070" w:rsidRDefault="0081394A" w:rsidP="00ED0678">
            <w:pPr>
              <w:jc w:val="center"/>
              <w:rPr>
                <w:rFonts w:ascii="Times New Roman" w:hAnsi="Times New Roman" w:cs="Times New Roman"/>
              </w:rPr>
            </w:pPr>
            <w:r w:rsidRPr="00A94070">
              <w:rPr>
                <w:rFonts w:ascii="Times New Roman" w:hAnsi="Times New Roman" w:cs="Times New Roman"/>
              </w:rPr>
              <w:t>Kogeneracinė jėgainė</w:t>
            </w:r>
          </w:p>
        </w:tc>
        <w:tc>
          <w:tcPr>
            <w:tcW w:w="1370" w:type="dxa"/>
            <w:vMerge w:val="restart"/>
            <w:tcBorders>
              <w:top w:val="single" w:sz="4" w:space="0" w:color="auto"/>
              <w:left w:val="single" w:sz="4" w:space="0" w:color="auto"/>
              <w:right w:val="single" w:sz="4" w:space="0" w:color="auto"/>
            </w:tcBorders>
            <w:vAlign w:val="center"/>
          </w:tcPr>
          <w:p w14:paraId="20B13D05"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001</w:t>
            </w:r>
          </w:p>
        </w:tc>
        <w:tc>
          <w:tcPr>
            <w:tcW w:w="2846" w:type="dxa"/>
            <w:tcBorders>
              <w:top w:val="single" w:sz="4" w:space="0" w:color="auto"/>
              <w:left w:val="single" w:sz="4" w:space="0" w:color="auto"/>
              <w:bottom w:val="single" w:sz="4" w:space="0" w:color="auto"/>
              <w:right w:val="single" w:sz="4" w:space="0" w:color="auto"/>
            </w:tcBorders>
            <w:vAlign w:val="center"/>
          </w:tcPr>
          <w:p w14:paraId="4A7E99AB" w14:textId="77777777" w:rsidR="0081394A" w:rsidRPr="00A94070" w:rsidRDefault="0081394A" w:rsidP="00ED0678">
            <w:pPr>
              <w:ind w:firstLine="23"/>
              <w:rPr>
                <w:rFonts w:ascii="Times New Roman" w:hAnsi="Times New Roman" w:cs="Times New Roman"/>
              </w:rPr>
            </w:pPr>
            <w:r w:rsidRPr="00A94070">
              <w:rPr>
                <w:rFonts w:ascii="Times New Roman" w:eastAsia="Lucida Sans Unicode" w:hAnsi="Times New Roman" w:cs="Times New Roman"/>
              </w:rPr>
              <w:t>Anglies monoksidas (A)</w:t>
            </w:r>
          </w:p>
        </w:tc>
        <w:tc>
          <w:tcPr>
            <w:tcW w:w="1412" w:type="dxa"/>
            <w:tcBorders>
              <w:top w:val="single" w:sz="4" w:space="0" w:color="auto"/>
              <w:left w:val="single" w:sz="4" w:space="0" w:color="auto"/>
              <w:bottom w:val="single" w:sz="4" w:space="0" w:color="auto"/>
              <w:right w:val="single" w:sz="4" w:space="0" w:color="auto"/>
            </w:tcBorders>
            <w:vAlign w:val="center"/>
          </w:tcPr>
          <w:p w14:paraId="75DA1F71"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177</w:t>
            </w:r>
          </w:p>
        </w:tc>
        <w:tc>
          <w:tcPr>
            <w:tcW w:w="1291" w:type="dxa"/>
            <w:tcBorders>
              <w:top w:val="single" w:sz="4" w:space="0" w:color="auto"/>
              <w:left w:val="single" w:sz="4" w:space="0" w:color="auto"/>
              <w:bottom w:val="single" w:sz="4" w:space="0" w:color="auto"/>
              <w:right w:val="single" w:sz="4" w:space="0" w:color="auto"/>
            </w:tcBorders>
            <w:vAlign w:val="center"/>
          </w:tcPr>
          <w:p w14:paraId="4BF52896" w14:textId="77777777" w:rsidR="0081394A" w:rsidRPr="00A94070" w:rsidRDefault="0081394A" w:rsidP="00ED0678">
            <w:pPr>
              <w:ind w:firstLine="23"/>
              <w:jc w:val="center"/>
              <w:rPr>
                <w:rFonts w:ascii="Times New Roman" w:hAnsi="Times New Roman" w:cs="Times New Roman"/>
              </w:rPr>
            </w:pPr>
            <w:r w:rsidRPr="00A94070">
              <w:rPr>
                <w:rFonts w:ascii="Times New Roman" w:eastAsia="Lucida Sans Unicode" w:hAnsi="Times New Roman" w:cs="Times New Roman"/>
              </w:rPr>
              <w:t>g/s</w:t>
            </w:r>
          </w:p>
        </w:tc>
        <w:tc>
          <w:tcPr>
            <w:tcW w:w="1585" w:type="dxa"/>
            <w:tcBorders>
              <w:top w:val="single" w:sz="4" w:space="0" w:color="auto"/>
              <w:left w:val="single" w:sz="4" w:space="0" w:color="auto"/>
              <w:bottom w:val="single" w:sz="4" w:space="0" w:color="auto"/>
              <w:right w:val="single" w:sz="4" w:space="0" w:color="auto"/>
            </w:tcBorders>
            <w:vAlign w:val="center"/>
          </w:tcPr>
          <w:p w14:paraId="1722EA1F"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0,473</w:t>
            </w:r>
          </w:p>
        </w:tc>
        <w:tc>
          <w:tcPr>
            <w:tcW w:w="3563" w:type="dxa"/>
            <w:tcBorders>
              <w:top w:val="single" w:sz="4" w:space="0" w:color="auto"/>
              <w:left w:val="single" w:sz="4" w:space="0" w:color="auto"/>
              <w:bottom w:val="single" w:sz="4" w:space="0" w:color="auto"/>
              <w:right w:val="single" w:sz="4" w:space="0" w:color="auto"/>
            </w:tcBorders>
            <w:vAlign w:val="center"/>
          </w:tcPr>
          <w:p w14:paraId="317C62C2"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13,63</w:t>
            </w:r>
          </w:p>
        </w:tc>
      </w:tr>
      <w:tr w:rsidR="0081394A" w:rsidRPr="00A94070" w14:paraId="5F083FE3" w14:textId="77777777" w:rsidTr="00ED0678">
        <w:trPr>
          <w:trHeight w:val="228"/>
        </w:trPr>
        <w:tc>
          <w:tcPr>
            <w:tcW w:w="1439" w:type="dxa"/>
            <w:vMerge/>
            <w:tcBorders>
              <w:left w:val="single" w:sz="4" w:space="0" w:color="auto"/>
              <w:right w:val="single" w:sz="4" w:space="0" w:color="auto"/>
            </w:tcBorders>
            <w:vAlign w:val="center"/>
          </w:tcPr>
          <w:p w14:paraId="7AE69691" w14:textId="77777777" w:rsidR="0081394A" w:rsidRPr="00A94070" w:rsidRDefault="0081394A" w:rsidP="00ED0678">
            <w:pPr>
              <w:jc w:val="center"/>
              <w:rPr>
                <w:rFonts w:ascii="Times New Roman" w:hAnsi="Times New Roman" w:cs="Times New Roman"/>
              </w:rPr>
            </w:pPr>
          </w:p>
        </w:tc>
        <w:tc>
          <w:tcPr>
            <w:tcW w:w="1370" w:type="dxa"/>
            <w:vMerge/>
            <w:tcBorders>
              <w:left w:val="single" w:sz="4" w:space="0" w:color="auto"/>
              <w:right w:val="single" w:sz="4" w:space="0" w:color="auto"/>
            </w:tcBorders>
            <w:vAlign w:val="center"/>
          </w:tcPr>
          <w:p w14:paraId="7B2B2EFC" w14:textId="77777777" w:rsidR="0081394A" w:rsidRPr="00A94070" w:rsidRDefault="0081394A" w:rsidP="00ED0678">
            <w:pPr>
              <w:ind w:firstLine="23"/>
              <w:jc w:val="center"/>
              <w:rPr>
                <w:rFonts w:ascii="Times New Roman" w:hAnsi="Times New Roman" w:cs="Times New Roman"/>
              </w:rPr>
            </w:pPr>
          </w:p>
        </w:tc>
        <w:tc>
          <w:tcPr>
            <w:tcW w:w="2846" w:type="dxa"/>
            <w:tcBorders>
              <w:top w:val="single" w:sz="4" w:space="0" w:color="auto"/>
              <w:left w:val="single" w:sz="4" w:space="0" w:color="auto"/>
              <w:bottom w:val="single" w:sz="4" w:space="0" w:color="auto"/>
              <w:right w:val="single" w:sz="4" w:space="0" w:color="auto"/>
            </w:tcBorders>
            <w:vAlign w:val="center"/>
          </w:tcPr>
          <w:p w14:paraId="42B6728E" w14:textId="77777777" w:rsidR="0081394A" w:rsidRPr="00A94070" w:rsidRDefault="0081394A" w:rsidP="00ED0678">
            <w:pPr>
              <w:ind w:firstLine="23"/>
              <w:rPr>
                <w:rFonts w:ascii="Times New Roman" w:hAnsi="Times New Roman" w:cs="Times New Roman"/>
              </w:rPr>
            </w:pPr>
            <w:r w:rsidRPr="00A94070">
              <w:rPr>
                <w:rFonts w:ascii="Times New Roman" w:hAnsi="Times New Roman" w:cs="Times New Roman"/>
              </w:rPr>
              <w:t>Azoto oksidai (NO</w:t>
            </w:r>
            <w:r w:rsidRPr="00A94070">
              <w:rPr>
                <w:rFonts w:ascii="Times New Roman" w:hAnsi="Times New Roman" w:cs="Times New Roman"/>
                <w:vertAlign w:val="subscript"/>
              </w:rPr>
              <w:t>x</w:t>
            </w:r>
            <w:r w:rsidRPr="00A94070">
              <w:rPr>
                <w:rFonts w:ascii="Times New Roman" w:hAnsi="Times New Roman" w:cs="Times New Roman"/>
              </w:rPr>
              <w:t>) (A)</w:t>
            </w:r>
          </w:p>
        </w:tc>
        <w:tc>
          <w:tcPr>
            <w:tcW w:w="1412" w:type="dxa"/>
            <w:tcBorders>
              <w:top w:val="single" w:sz="4" w:space="0" w:color="auto"/>
              <w:left w:val="single" w:sz="4" w:space="0" w:color="auto"/>
              <w:bottom w:val="single" w:sz="4" w:space="0" w:color="auto"/>
              <w:right w:val="single" w:sz="4" w:space="0" w:color="auto"/>
            </w:tcBorders>
            <w:vAlign w:val="center"/>
          </w:tcPr>
          <w:p w14:paraId="6C5598E9"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250</w:t>
            </w:r>
          </w:p>
        </w:tc>
        <w:tc>
          <w:tcPr>
            <w:tcW w:w="1291" w:type="dxa"/>
            <w:tcBorders>
              <w:top w:val="single" w:sz="4" w:space="0" w:color="auto"/>
              <w:left w:val="single" w:sz="4" w:space="0" w:color="auto"/>
              <w:bottom w:val="single" w:sz="4" w:space="0" w:color="auto"/>
              <w:right w:val="single" w:sz="4" w:space="0" w:color="auto"/>
            </w:tcBorders>
            <w:vAlign w:val="center"/>
          </w:tcPr>
          <w:p w14:paraId="2AD80EFE" w14:textId="77777777" w:rsidR="0081394A" w:rsidRPr="00A94070" w:rsidRDefault="0081394A" w:rsidP="00ED0678">
            <w:pPr>
              <w:ind w:firstLine="23"/>
              <w:jc w:val="center"/>
              <w:rPr>
                <w:rFonts w:ascii="Times New Roman" w:hAnsi="Times New Roman" w:cs="Times New Roman"/>
              </w:rPr>
            </w:pPr>
            <w:r w:rsidRPr="00A94070">
              <w:rPr>
                <w:rFonts w:ascii="Times New Roman" w:eastAsia="Lucida Sans Unicode" w:hAnsi="Times New Roman" w:cs="Times New Roman"/>
              </w:rPr>
              <w:t>g/s</w:t>
            </w:r>
          </w:p>
        </w:tc>
        <w:tc>
          <w:tcPr>
            <w:tcW w:w="1585" w:type="dxa"/>
            <w:tcBorders>
              <w:top w:val="single" w:sz="4" w:space="0" w:color="auto"/>
              <w:left w:val="single" w:sz="4" w:space="0" w:color="auto"/>
              <w:bottom w:val="single" w:sz="4" w:space="0" w:color="auto"/>
              <w:right w:val="single" w:sz="4" w:space="0" w:color="auto"/>
            </w:tcBorders>
            <w:vAlign w:val="center"/>
          </w:tcPr>
          <w:p w14:paraId="3DC3F2ED"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0,364</w:t>
            </w:r>
          </w:p>
        </w:tc>
        <w:tc>
          <w:tcPr>
            <w:tcW w:w="3563" w:type="dxa"/>
            <w:tcBorders>
              <w:top w:val="single" w:sz="4" w:space="0" w:color="auto"/>
              <w:left w:val="single" w:sz="4" w:space="0" w:color="auto"/>
              <w:bottom w:val="single" w:sz="4" w:space="0" w:color="auto"/>
              <w:right w:val="single" w:sz="4" w:space="0" w:color="auto"/>
            </w:tcBorders>
            <w:vAlign w:val="center"/>
          </w:tcPr>
          <w:p w14:paraId="214B40F8"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10,49</w:t>
            </w:r>
          </w:p>
        </w:tc>
      </w:tr>
      <w:tr w:rsidR="0081394A" w:rsidRPr="00A94070" w14:paraId="18CB38AF" w14:textId="77777777" w:rsidTr="00ED0678">
        <w:trPr>
          <w:trHeight w:val="228"/>
        </w:trPr>
        <w:tc>
          <w:tcPr>
            <w:tcW w:w="1439" w:type="dxa"/>
            <w:vMerge/>
            <w:tcBorders>
              <w:left w:val="single" w:sz="4" w:space="0" w:color="auto"/>
              <w:right w:val="single" w:sz="4" w:space="0" w:color="auto"/>
            </w:tcBorders>
            <w:vAlign w:val="center"/>
          </w:tcPr>
          <w:p w14:paraId="5A87C07A" w14:textId="77777777" w:rsidR="0081394A" w:rsidRPr="00A94070" w:rsidRDefault="0081394A" w:rsidP="00ED0678">
            <w:pPr>
              <w:jc w:val="center"/>
              <w:rPr>
                <w:rFonts w:ascii="Times New Roman" w:hAnsi="Times New Roman" w:cs="Times New Roman"/>
              </w:rPr>
            </w:pPr>
          </w:p>
        </w:tc>
        <w:tc>
          <w:tcPr>
            <w:tcW w:w="1370" w:type="dxa"/>
            <w:vMerge/>
            <w:tcBorders>
              <w:left w:val="single" w:sz="4" w:space="0" w:color="auto"/>
              <w:right w:val="single" w:sz="4" w:space="0" w:color="auto"/>
            </w:tcBorders>
            <w:vAlign w:val="center"/>
          </w:tcPr>
          <w:p w14:paraId="24F0006F" w14:textId="77777777" w:rsidR="0081394A" w:rsidRPr="00A94070" w:rsidRDefault="0081394A" w:rsidP="00ED0678">
            <w:pPr>
              <w:ind w:firstLine="23"/>
              <w:jc w:val="center"/>
              <w:rPr>
                <w:rFonts w:ascii="Times New Roman" w:hAnsi="Times New Roman" w:cs="Times New Roman"/>
              </w:rPr>
            </w:pPr>
          </w:p>
        </w:tc>
        <w:tc>
          <w:tcPr>
            <w:tcW w:w="2846" w:type="dxa"/>
            <w:tcBorders>
              <w:top w:val="single" w:sz="4" w:space="0" w:color="auto"/>
              <w:left w:val="single" w:sz="4" w:space="0" w:color="auto"/>
              <w:bottom w:val="single" w:sz="4" w:space="0" w:color="auto"/>
              <w:right w:val="single" w:sz="4" w:space="0" w:color="auto"/>
            </w:tcBorders>
            <w:vAlign w:val="center"/>
          </w:tcPr>
          <w:p w14:paraId="264D5C52" w14:textId="77777777" w:rsidR="0081394A" w:rsidRPr="00A94070" w:rsidRDefault="0081394A" w:rsidP="00ED0678">
            <w:pPr>
              <w:snapToGrid w:val="0"/>
              <w:ind w:left="-37" w:right="-107"/>
              <w:rPr>
                <w:rFonts w:ascii="Times New Roman" w:hAnsi="Times New Roman" w:cs="Times New Roman"/>
              </w:rPr>
            </w:pPr>
            <w:r w:rsidRPr="00A94070">
              <w:rPr>
                <w:rFonts w:ascii="Times New Roman" w:eastAsia="Lucida Sans Unicode" w:hAnsi="Times New Roman" w:cs="Times New Roman"/>
              </w:rPr>
              <w:t>Siera dioksidas (SO</w:t>
            </w:r>
            <w:r w:rsidRPr="00A94070">
              <w:rPr>
                <w:rFonts w:ascii="Times New Roman" w:eastAsia="Lucida Sans Unicode" w:hAnsi="Times New Roman" w:cs="Times New Roman"/>
                <w:vertAlign w:val="subscript"/>
              </w:rPr>
              <w:t>2</w:t>
            </w:r>
            <w:r w:rsidRPr="00A94070">
              <w:rPr>
                <w:rFonts w:ascii="Times New Roman" w:eastAsia="Lucida Sans Unicode" w:hAnsi="Times New Roman" w:cs="Times New Roman"/>
              </w:rPr>
              <w:t>)(A)</w:t>
            </w:r>
          </w:p>
        </w:tc>
        <w:tc>
          <w:tcPr>
            <w:tcW w:w="1412" w:type="dxa"/>
            <w:tcBorders>
              <w:top w:val="single" w:sz="4" w:space="0" w:color="auto"/>
              <w:left w:val="single" w:sz="4" w:space="0" w:color="auto"/>
              <w:bottom w:val="single" w:sz="4" w:space="0" w:color="auto"/>
              <w:right w:val="single" w:sz="4" w:space="0" w:color="auto"/>
            </w:tcBorders>
            <w:vAlign w:val="center"/>
          </w:tcPr>
          <w:p w14:paraId="00DB7FE6"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1753</w:t>
            </w:r>
          </w:p>
        </w:tc>
        <w:tc>
          <w:tcPr>
            <w:tcW w:w="1291" w:type="dxa"/>
            <w:tcBorders>
              <w:top w:val="single" w:sz="4" w:space="0" w:color="auto"/>
              <w:left w:val="single" w:sz="4" w:space="0" w:color="auto"/>
              <w:bottom w:val="single" w:sz="4" w:space="0" w:color="auto"/>
              <w:right w:val="single" w:sz="4" w:space="0" w:color="auto"/>
            </w:tcBorders>
            <w:vAlign w:val="center"/>
          </w:tcPr>
          <w:p w14:paraId="7FC64051" w14:textId="77777777" w:rsidR="0081394A" w:rsidRPr="00A94070" w:rsidRDefault="0081394A" w:rsidP="00ED0678">
            <w:pPr>
              <w:ind w:firstLine="23"/>
              <w:jc w:val="center"/>
              <w:rPr>
                <w:rFonts w:ascii="Times New Roman" w:hAnsi="Times New Roman" w:cs="Times New Roman"/>
              </w:rPr>
            </w:pPr>
            <w:r w:rsidRPr="00A94070">
              <w:rPr>
                <w:rFonts w:ascii="Times New Roman" w:eastAsia="Lucida Sans Unicode" w:hAnsi="Times New Roman" w:cs="Times New Roman"/>
              </w:rPr>
              <w:t>g/s</w:t>
            </w:r>
          </w:p>
        </w:tc>
        <w:tc>
          <w:tcPr>
            <w:tcW w:w="1585" w:type="dxa"/>
            <w:tcBorders>
              <w:top w:val="single" w:sz="4" w:space="0" w:color="auto"/>
              <w:left w:val="single" w:sz="4" w:space="0" w:color="auto"/>
              <w:bottom w:val="single" w:sz="4" w:space="0" w:color="auto"/>
              <w:right w:val="single" w:sz="4" w:space="0" w:color="auto"/>
            </w:tcBorders>
            <w:vAlign w:val="center"/>
          </w:tcPr>
          <w:p w14:paraId="739E523E"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0,058</w:t>
            </w:r>
          </w:p>
        </w:tc>
        <w:tc>
          <w:tcPr>
            <w:tcW w:w="3563" w:type="dxa"/>
            <w:tcBorders>
              <w:top w:val="single" w:sz="4" w:space="0" w:color="auto"/>
              <w:left w:val="single" w:sz="4" w:space="0" w:color="auto"/>
              <w:bottom w:val="single" w:sz="4" w:space="0" w:color="auto"/>
              <w:right w:val="single" w:sz="4" w:space="0" w:color="auto"/>
            </w:tcBorders>
            <w:vAlign w:val="center"/>
          </w:tcPr>
          <w:p w14:paraId="1BC612C8"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1,68</w:t>
            </w:r>
          </w:p>
        </w:tc>
      </w:tr>
      <w:tr w:rsidR="0081394A" w:rsidRPr="00A94070" w14:paraId="27AD04EF" w14:textId="77777777" w:rsidTr="00ED0678">
        <w:trPr>
          <w:trHeight w:val="228"/>
        </w:trPr>
        <w:tc>
          <w:tcPr>
            <w:tcW w:w="1439" w:type="dxa"/>
            <w:vMerge/>
            <w:tcBorders>
              <w:left w:val="single" w:sz="4" w:space="0" w:color="auto"/>
              <w:right w:val="single" w:sz="4" w:space="0" w:color="auto"/>
            </w:tcBorders>
            <w:vAlign w:val="center"/>
          </w:tcPr>
          <w:p w14:paraId="474A43A0" w14:textId="77777777" w:rsidR="0081394A" w:rsidRPr="00A94070" w:rsidRDefault="0081394A" w:rsidP="00ED0678">
            <w:pPr>
              <w:jc w:val="center"/>
              <w:rPr>
                <w:rFonts w:ascii="Times New Roman" w:hAnsi="Times New Roman" w:cs="Times New Roman"/>
              </w:rPr>
            </w:pPr>
          </w:p>
        </w:tc>
        <w:tc>
          <w:tcPr>
            <w:tcW w:w="1370" w:type="dxa"/>
            <w:vMerge/>
            <w:tcBorders>
              <w:left w:val="single" w:sz="4" w:space="0" w:color="auto"/>
              <w:right w:val="single" w:sz="4" w:space="0" w:color="auto"/>
            </w:tcBorders>
            <w:vAlign w:val="center"/>
          </w:tcPr>
          <w:p w14:paraId="071137DB" w14:textId="77777777" w:rsidR="0081394A" w:rsidRPr="00A94070" w:rsidRDefault="0081394A" w:rsidP="00ED0678">
            <w:pPr>
              <w:ind w:firstLine="23"/>
              <w:jc w:val="center"/>
              <w:rPr>
                <w:rFonts w:ascii="Times New Roman" w:hAnsi="Times New Roman" w:cs="Times New Roman"/>
              </w:rPr>
            </w:pPr>
          </w:p>
        </w:tc>
        <w:tc>
          <w:tcPr>
            <w:tcW w:w="2846" w:type="dxa"/>
            <w:tcBorders>
              <w:top w:val="single" w:sz="4" w:space="0" w:color="auto"/>
              <w:left w:val="single" w:sz="4" w:space="0" w:color="auto"/>
              <w:bottom w:val="single" w:sz="4" w:space="0" w:color="auto"/>
              <w:right w:val="single" w:sz="4" w:space="0" w:color="auto"/>
            </w:tcBorders>
            <w:vAlign w:val="center"/>
          </w:tcPr>
          <w:p w14:paraId="3A988129" w14:textId="77777777" w:rsidR="0081394A" w:rsidRPr="00A94070" w:rsidRDefault="0081394A" w:rsidP="00ED0678">
            <w:pPr>
              <w:snapToGrid w:val="0"/>
              <w:ind w:left="-37" w:right="-107"/>
              <w:rPr>
                <w:rFonts w:ascii="Times New Roman" w:eastAsia="Lucida Sans Unicode" w:hAnsi="Times New Roman" w:cs="Times New Roman"/>
              </w:rPr>
            </w:pPr>
            <w:r w:rsidRPr="00A94070">
              <w:rPr>
                <w:rFonts w:ascii="Times New Roman" w:hAnsi="Times New Roman" w:cs="Times New Roman"/>
              </w:rPr>
              <w:t>Lakieji organiniai junginiai, išskyrus metaną, nediferencijuoti pagal sudėtį (atskirus junginius)</w:t>
            </w:r>
          </w:p>
        </w:tc>
        <w:tc>
          <w:tcPr>
            <w:tcW w:w="1412" w:type="dxa"/>
            <w:tcBorders>
              <w:top w:val="single" w:sz="4" w:space="0" w:color="auto"/>
              <w:left w:val="single" w:sz="4" w:space="0" w:color="auto"/>
              <w:bottom w:val="single" w:sz="4" w:space="0" w:color="auto"/>
              <w:right w:val="single" w:sz="4" w:space="0" w:color="auto"/>
            </w:tcBorders>
            <w:vAlign w:val="center"/>
          </w:tcPr>
          <w:p w14:paraId="079FC901"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308</w:t>
            </w:r>
          </w:p>
        </w:tc>
        <w:tc>
          <w:tcPr>
            <w:tcW w:w="1291" w:type="dxa"/>
            <w:tcBorders>
              <w:top w:val="single" w:sz="4" w:space="0" w:color="auto"/>
              <w:left w:val="single" w:sz="4" w:space="0" w:color="auto"/>
              <w:bottom w:val="single" w:sz="4" w:space="0" w:color="auto"/>
              <w:right w:val="single" w:sz="4" w:space="0" w:color="auto"/>
            </w:tcBorders>
            <w:vAlign w:val="center"/>
          </w:tcPr>
          <w:p w14:paraId="17EEED4E" w14:textId="77777777" w:rsidR="0081394A" w:rsidRPr="00A94070" w:rsidRDefault="0081394A" w:rsidP="00ED0678">
            <w:pPr>
              <w:ind w:firstLine="23"/>
              <w:jc w:val="center"/>
              <w:rPr>
                <w:rFonts w:ascii="Times New Roman" w:hAnsi="Times New Roman" w:cs="Times New Roman"/>
              </w:rPr>
            </w:pPr>
            <w:r w:rsidRPr="00A94070">
              <w:rPr>
                <w:rFonts w:ascii="Times New Roman" w:eastAsia="Lucida Sans Unicode" w:hAnsi="Times New Roman" w:cs="Times New Roman"/>
              </w:rPr>
              <w:t>g/s</w:t>
            </w:r>
          </w:p>
        </w:tc>
        <w:tc>
          <w:tcPr>
            <w:tcW w:w="1585" w:type="dxa"/>
            <w:tcBorders>
              <w:top w:val="single" w:sz="4" w:space="0" w:color="auto"/>
              <w:left w:val="single" w:sz="4" w:space="0" w:color="auto"/>
              <w:bottom w:val="single" w:sz="4" w:space="0" w:color="auto"/>
              <w:right w:val="single" w:sz="4" w:space="0" w:color="auto"/>
            </w:tcBorders>
            <w:vAlign w:val="center"/>
          </w:tcPr>
          <w:p w14:paraId="441276D1"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0,109</w:t>
            </w:r>
          </w:p>
        </w:tc>
        <w:tc>
          <w:tcPr>
            <w:tcW w:w="3563" w:type="dxa"/>
            <w:tcBorders>
              <w:top w:val="single" w:sz="4" w:space="0" w:color="auto"/>
              <w:left w:val="single" w:sz="4" w:space="0" w:color="auto"/>
              <w:bottom w:val="single" w:sz="4" w:space="0" w:color="auto"/>
              <w:right w:val="single" w:sz="4" w:space="0" w:color="auto"/>
            </w:tcBorders>
            <w:vAlign w:val="center"/>
          </w:tcPr>
          <w:p w14:paraId="13651395"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3,15</w:t>
            </w:r>
          </w:p>
        </w:tc>
      </w:tr>
      <w:tr w:rsidR="0081394A" w:rsidRPr="00A94070" w14:paraId="51B8D5C0" w14:textId="77777777" w:rsidTr="00ED0678">
        <w:trPr>
          <w:trHeight w:val="228"/>
        </w:trPr>
        <w:tc>
          <w:tcPr>
            <w:tcW w:w="1439" w:type="dxa"/>
            <w:vMerge w:val="restart"/>
            <w:tcBorders>
              <w:left w:val="single" w:sz="4" w:space="0" w:color="auto"/>
              <w:right w:val="single" w:sz="4" w:space="0" w:color="auto"/>
            </w:tcBorders>
            <w:vAlign w:val="center"/>
          </w:tcPr>
          <w:p w14:paraId="33A31B71" w14:textId="77777777" w:rsidR="0081394A" w:rsidRPr="00A94070" w:rsidRDefault="0081394A" w:rsidP="00ED0678">
            <w:pPr>
              <w:jc w:val="center"/>
              <w:rPr>
                <w:rFonts w:ascii="Times New Roman" w:hAnsi="Times New Roman" w:cs="Times New Roman"/>
              </w:rPr>
            </w:pPr>
            <w:r w:rsidRPr="00A94070">
              <w:rPr>
                <w:rFonts w:ascii="Times New Roman" w:hAnsi="Times New Roman" w:cs="Times New Roman"/>
              </w:rPr>
              <w:t>Biodujų deginimo žvakė</w:t>
            </w:r>
          </w:p>
        </w:tc>
        <w:tc>
          <w:tcPr>
            <w:tcW w:w="1370" w:type="dxa"/>
            <w:vMerge w:val="restart"/>
            <w:tcBorders>
              <w:left w:val="single" w:sz="4" w:space="0" w:color="auto"/>
              <w:right w:val="single" w:sz="4" w:space="0" w:color="auto"/>
            </w:tcBorders>
            <w:vAlign w:val="center"/>
          </w:tcPr>
          <w:p w14:paraId="136096FE"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002</w:t>
            </w:r>
          </w:p>
        </w:tc>
        <w:tc>
          <w:tcPr>
            <w:tcW w:w="2846" w:type="dxa"/>
            <w:tcBorders>
              <w:top w:val="single" w:sz="4" w:space="0" w:color="auto"/>
              <w:left w:val="single" w:sz="4" w:space="0" w:color="auto"/>
              <w:bottom w:val="single" w:sz="4" w:space="0" w:color="auto"/>
              <w:right w:val="single" w:sz="4" w:space="0" w:color="auto"/>
            </w:tcBorders>
            <w:vAlign w:val="center"/>
          </w:tcPr>
          <w:p w14:paraId="7B8D590C" w14:textId="77777777" w:rsidR="0081394A" w:rsidRPr="00A94070" w:rsidRDefault="0081394A" w:rsidP="00ED0678">
            <w:pPr>
              <w:snapToGrid w:val="0"/>
              <w:ind w:left="-37" w:right="-107"/>
              <w:rPr>
                <w:rFonts w:ascii="Times New Roman" w:eastAsia="Lucida Sans Unicode" w:hAnsi="Times New Roman" w:cs="Times New Roman"/>
              </w:rPr>
            </w:pPr>
            <w:r w:rsidRPr="00A94070">
              <w:rPr>
                <w:rFonts w:ascii="Times New Roman" w:eastAsia="Lucida Sans Unicode" w:hAnsi="Times New Roman" w:cs="Times New Roman"/>
              </w:rPr>
              <w:t>Anglies monoksidas (A)</w:t>
            </w:r>
          </w:p>
        </w:tc>
        <w:tc>
          <w:tcPr>
            <w:tcW w:w="1412" w:type="dxa"/>
            <w:tcBorders>
              <w:top w:val="single" w:sz="4" w:space="0" w:color="auto"/>
              <w:left w:val="single" w:sz="4" w:space="0" w:color="auto"/>
              <w:bottom w:val="single" w:sz="4" w:space="0" w:color="auto"/>
              <w:right w:val="single" w:sz="4" w:space="0" w:color="auto"/>
            </w:tcBorders>
            <w:vAlign w:val="center"/>
          </w:tcPr>
          <w:p w14:paraId="789E2C33"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177</w:t>
            </w:r>
          </w:p>
        </w:tc>
        <w:tc>
          <w:tcPr>
            <w:tcW w:w="1291" w:type="dxa"/>
            <w:tcBorders>
              <w:top w:val="single" w:sz="4" w:space="0" w:color="auto"/>
              <w:left w:val="single" w:sz="4" w:space="0" w:color="auto"/>
              <w:bottom w:val="single" w:sz="4" w:space="0" w:color="auto"/>
              <w:right w:val="single" w:sz="4" w:space="0" w:color="auto"/>
            </w:tcBorders>
            <w:vAlign w:val="center"/>
          </w:tcPr>
          <w:p w14:paraId="671290B1" w14:textId="77777777" w:rsidR="0081394A" w:rsidRPr="00A94070" w:rsidRDefault="0081394A" w:rsidP="00ED0678">
            <w:pPr>
              <w:ind w:firstLine="23"/>
              <w:jc w:val="center"/>
              <w:rPr>
                <w:rFonts w:ascii="Times New Roman" w:eastAsia="Lucida Sans Unicode" w:hAnsi="Times New Roman" w:cs="Times New Roman"/>
              </w:rPr>
            </w:pPr>
            <w:r w:rsidRPr="00A94070">
              <w:rPr>
                <w:rFonts w:ascii="Times New Roman" w:eastAsia="Lucida Sans Unicode" w:hAnsi="Times New Roman" w:cs="Times New Roman"/>
              </w:rPr>
              <w:t>g/s</w:t>
            </w:r>
          </w:p>
        </w:tc>
        <w:tc>
          <w:tcPr>
            <w:tcW w:w="1585" w:type="dxa"/>
            <w:tcBorders>
              <w:top w:val="single" w:sz="4" w:space="0" w:color="auto"/>
              <w:left w:val="single" w:sz="4" w:space="0" w:color="auto"/>
              <w:bottom w:val="single" w:sz="4" w:space="0" w:color="auto"/>
              <w:right w:val="single" w:sz="4" w:space="0" w:color="auto"/>
            </w:tcBorders>
            <w:vAlign w:val="center"/>
          </w:tcPr>
          <w:p w14:paraId="4E45D35B"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0,047</w:t>
            </w:r>
          </w:p>
        </w:tc>
        <w:tc>
          <w:tcPr>
            <w:tcW w:w="3563" w:type="dxa"/>
            <w:tcBorders>
              <w:top w:val="single" w:sz="4" w:space="0" w:color="auto"/>
              <w:left w:val="single" w:sz="4" w:space="0" w:color="auto"/>
              <w:bottom w:val="single" w:sz="4" w:space="0" w:color="auto"/>
              <w:right w:val="single" w:sz="4" w:space="0" w:color="auto"/>
            </w:tcBorders>
            <w:vAlign w:val="center"/>
          </w:tcPr>
          <w:p w14:paraId="67CA29F7"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0,008</w:t>
            </w:r>
          </w:p>
        </w:tc>
      </w:tr>
      <w:tr w:rsidR="0081394A" w:rsidRPr="00A94070" w14:paraId="6712FE5B" w14:textId="77777777" w:rsidTr="00ED0678">
        <w:trPr>
          <w:trHeight w:val="228"/>
        </w:trPr>
        <w:tc>
          <w:tcPr>
            <w:tcW w:w="1439" w:type="dxa"/>
            <w:vMerge/>
            <w:tcBorders>
              <w:left w:val="single" w:sz="4" w:space="0" w:color="auto"/>
              <w:right w:val="single" w:sz="4" w:space="0" w:color="auto"/>
            </w:tcBorders>
            <w:vAlign w:val="center"/>
          </w:tcPr>
          <w:p w14:paraId="3AED0B9B" w14:textId="77777777" w:rsidR="0081394A" w:rsidRPr="00A94070" w:rsidRDefault="0081394A" w:rsidP="00ED0678">
            <w:pPr>
              <w:jc w:val="center"/>
              <w:rPr>
                <w:rFonts w:ascii="Times New Roman" w:hAnsi="Times New Roman" w:cs="Times New Roman"/>
              </w:rPr>
            </w:pPr>
          </w:p>
        </w:tc>
        <w:tc>
          <w:tcPr>
            <w:tcW w:w="1370" w:type="dxa"/>
            <w:vMerge/>
            <w:tcBorders>
              <w:left w:val="single" w:sz="4" w:space="0" w:color="auto"/>
              <w:right w:val="single" w:sz="4" w:space="0" w:color="auto"/>
            </w:tcBorders>
            <w:vAlign w:val="center"/>
          </w:tcPr>
          <w:p w14:paraId="32E2FF84" w14:textId="77777777" w:rsidR="0081394A" w:rsidRPr="00A94070" w:rsidRDefault="0081394A" w:rsidP="00ED0678">
            <w:pPr>
              <w:ind w:firstLine="23"/>
              <w:jc w:val="center"/>
              <w:rPr>
                <w:rFonts w:ascii="Times New Roman" w:hAnsi="Times New Roman" w:cs="Times New Roman"/>
              </w:rPr>
            </w:pPr>
          </w:p>
        </w:tc>
        <w:tc>
          <w:tcPr>
            <w:tcW w:w="2846" w:type="dxa"/>
            <w:tcBorders>
              <w:top w:val="single" w:sz="4" w:space="0" w:color="auto"/>
              <w:left w:val="single" w:sz="4" w:space="0" w:color="auto"/>
              <w:bottom w:val="single" w:sz="4" w:space="0" w:color="auto"/>
              <w:right w:val="single" w:sz="4" w:space="0" w:color="auto"/>
            </w:tcBorders>
            <w:vAlign w:val="center"/>
          </w:tcPr>
          <w:p w14:paraId="49714C5C" w14:textId="77777777" w:rsidR="0081394A" w:rsidRPr="00A94070" w:rsidRDefault="0081394A" w:rsidP="00ED0678">
            <w:pPr>
              <w:snapToGrid w:val="0"/>
              <w:ind w:left="-37" w:right="-107"/>
              <w:rPr>
                <w:rFonts w:ascii="Times New Roman" w:eastAsia="Lucida Sans Unicode" w:hAnsi="Times New Roman" w:cs="Times New Roman"/>
              </w:rPr>
            </w:pPr>
            <w:r w:rsidRPr="00A94070">
              <w:rPr>
                <w:rFonts w:ascii="Times New Roman" w:eastAsia="Lucida Sans Unicode" w:hAnsi="Times New Roman" w:cs="Times New Roman"/>
              </w:rPr>
              <w:t xml:space="preserve">Azoto oksidai </w:t>
            </w:r>
            <w:r w:rsidRPr="00A94070">
              <w:rPr>
                <w:rFonts w:ascii="Times New Roman" w:hAnsi="Times New Roman" w:cs="Times New Roman"/>
              </w:rPr>
              <w:t>(NO</w:t>
            </w:r>
            <w:r w:rsidRPr="00A94070">
              <w:rPr>
                <w:rFonts w:ascii="Times New Roman" w:hAnsi="Times New Roman" w:cs="Times New Roman"/>
                <w:vertAlign w:val="subscript"/>
              </w:rPr>
              <w:t>x</w:t>
            </w:r>
            <w:r w:rsidRPr="00A94070">
              <w:rPr>
                <w:rFonts w:ascii="Times New Roman" w:hAnsi="Times New Roman" w:cs="Times New Roman"/>
              </w:rPr>
              <w:t>) (A)</w:t>
            </w:r>
          </w:p>
        </w:tc>
        <w:tc>
          <w:tcPr>
            <w:tcW w:w="1412" w:type="dxa"/>
            <w:tcBorders>
              <w:top w:val="single" w:sz="4" w:space="0" w:color="auto"/>
              <w:left w:val="single" w:sz="4" w:space="0" w:color="auto"/>
              <w:bottom w:val="single" w:sz="4" w:space="0" w:color="auto"/>
              <w:right w:val="single" w:sz="4" w:space="0" w:color="auto"/>
            </w:tcBorders>
            <w:vAlign w:val="center"/>
          </w:tcPr>
          <w:p w14:paraId="1A8B445C"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250</w:t>
            </w:r>
          </w:p>
        </w:tc>
        <w:tc>
          <w:tcPr>
            <w:tcW w:w="1291" w:type="dxa"/>
            <w:tcBorders>
              <w:top w:val="single" w:sz="4" w:space="0" w:color="auto"/>
              <w:left w:val="single" w:sz="4" w:space="0" w:color="auto"/>
              <w:bottom w:val="single" w:sz="4" w:space="0" w:color="auto"/>
              <w:right w:val="single" w:sz="4" w:space="0" w:color="auto"/>
            </w:tcBorders>
            <w:vAlign w:val="center"/>
          </w:tcPr>
          <w:p w14:paraId="6BCA3637" w14:textId="77777777" w:rsidR="0081394A" w:rsidRPr="00A94070" w:rsidRDefault="0081394A" w:rsidP="00ED0678">
            <w:pPr>
              <w:ind w:firstLine="23"/>
              <w:jc w:val="center"/>
              <w:rPr>
                <w:rFonts w:ascii="Times New Roman" w:eastAsia="Lucida Sans Unicode" w:hAnsi="Times New Roman" w:cs="Times New Roman"/>
              </w:rPr>
            </w:pPr>
            <w:r w:rsidRPr="00A94070">
              <w:rPr>
                <w:rFonts w:ascii="Times New Roman" w:eastAsia="Lucida Sans Unicode" w:hAnsi="Times New Roman" w:cs="Times New Roman"/>
              </w:rPr>
              <w:t>g/s</w:t>
            </w:r>
          </w:p>
        </w:tc>
        <w:tc>
          <w:tcPr>
            <w:tcW w:w="1585" w:type="dxa"/>
            <w:tcBorders>
              <w:top w:val="single" w:sz="4" w:space="0" w:color="auto"/>
              <w:left w:val="single" w:sz="4" w:space="0" w:color="auto"/>
              <w:bottom w:val="single" w:sz="4" w:space="0" w:color="auto"/>
              <w:right w:val="single" w:sz="4" w:space="0" w:color="auto"/>
            </w:tcBorders>
            <w:vAlign w:val="center"/>
          </w:tcPr>
          <w:p w14:paraId="478ED00B"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0,094</w:t>
            </w:r>
          </w:p>
        </w:tc>
        <w:tc>
          <w:tcPr>
            <w:tcW w:w="3563" w:type="dxa"/>
            <w:tcBorders>
              <w:top w:val="single" w:sz="4" w:space="0" w:color="auto"/>
              <w:left w:val="single" w:sz="4" w:space="0" w:color="auto"/>
              <w:bottom w:val="single" w:sz="4" w:space="0" w:color="auto"/>
              <w:right w:val="single" w:sz="4" w:space="0" w:color="auto"/>
            </w:tcBorders>
            <w:vAlign w:val="center"/>
          </w:tcPr>
          <w:p w14:paraId="4CD01DC5"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0,016</w:t>
            </w:r>
          </w:p>
        </w:tc>
      </w:tr>
      <w:tr w:rsidR="0081394A" w:rsidRPr="00A94070" w14:paraId="69C81A7C" w14:textId="77777777" w:rsidTr="00ED0678">
        <w:trPr>
          <w:trHeight w:val="228"/>
        </w:trPr>
        <w:tc>
          <w:tcPr>
            <w:tcW w:w="1439" w:type="dxa"/>
            <w:vMerge/>
            <w:tcBorders>
              <w:left w:val="single" w:sz="4" w:space="0" w:color="auto"/>
              <w:right w:val="single" w:sz="4" w:space="0" w:color="auto"/>
            </w:tcBorders>
            <w:vAlign w:val="center"/>
          </w:tcPr>
          <w:p w14:paraId="5EB4E98F" w14:textId="77777777" w:rsidR="0081394A" w:rsidRPr="00A94070" w:rsidRDefault="0081394A" w:rsidP="00ED0678">
            <w:pPr>
              <w:jc w:val="center"/>
              <w:rPr>
                <w:rFonts w:ascii="Times New Roman" w:hAnsi="Times New Roman" w:cs="Times New Roman"/>
              </w:rPr>
            </w:pPr>
          </w:p>
        </w:tc>
        <w:tc>
          <w:tcPr>
            <w:tcW w:w="1370" w:type="dxa"/>
            <w:vMerge/>
            <w:tcBorders>
              <w:left w:val="single" w:sz="4" w:space="0" w:color="auto"/>
              <w:right w:val="single" w:sz="4" w:space="0" w:color="auto"/>
            </w:tcBorders>
            <w:vAlign w:val="center"/>
          </w:tcPr>
          <w:p w14:paraId="5D71007E" w14:textId="77777777" w:rsidR="0081394A" w:rsidRPr="00A94070" w:rsidRDefault="0081394A" w:rsidP="00ED0678">
            <w:pPr>
              <w:ind w:firstLine="23"/>
              <w:jc w:val="center"/>
              <w:rPr>
                <w:rFonts w:ascii="Times New Roman" w:hAnsi="Times New Roman" w:cs="Times New Roman"/>
              </w:rPr>
            </w:pPr>
          </w:p>
        </w:tc>
        <w:tc>
          <w:tcPr>
            <w:tcW w:w="2846" w:type="dxa"/>
            <w:tcBorders>
              <w:top w:val="single" w:sz="4" w:space="0" w:color="auto"/>
              <w:left w:val="single" w:sz="4" w:space="0" w:color="auto"/>
              <w:bottom w:val="single" w:sz="4" w:space="0" w:color="auto"/>
              <w:right w:val="single" w:sz="4" w:space="0" w:color="auto"/>
            </w:tcBorders>
            <w:vAlign w:val="center"/>
          </w:tcPr>
          <w:p w14:paraId="532CD10B" w14:textId="77777777" w:rsidR="0081394A" w:rsidRPr="00A94070" w:rsidRDefault="0081394A" w:rsidP="00ED0678">
            <w:pPr>
              <w:snapToGrid w:val="0"/>
              <w:ind w:left="-37" w:right="-107"/>
              <w:rPr>
                <w:rFonts w:ascii="Times New Roman" w:eastAsia="Lucida Sans Unicode" w:hAnsi="Times New Roman" w:cs="Times New Roman"/>
              </w:rPr>
            </w:pPr>
            <w:r w:rsidRPr="00A94070">
              <w:rPr>
                <w:rFonts w:ascii="Times New Roman" w:eastAsia="Lucida Sans Unicode" w:hAnsi="Times New Roman" w:cs="Times New Roman"/>
              </w:rPr>
              <w:t>Siera dioksidas (SO</w:t>
            </w:r>
            <w:r w:rsidRPr="00A94070">
              <w:rPr>
                <w:rFonts w:ascii="Times New Roman" w:eastAsia="Lucida Sans Unicode" w:hAnsi="Times New Roman" w:cs="Times New Roman"/>
                <w:vertAlign w:val="subscript"/>
              </w:rPr>
              <w:t>2</w:t>
            </w:r>
            <w:r w:rsidRPr="00A94070">
              <w:rPr>
                <w:rFonts w:ascii="Times New Roman" w:eastAsia="Lucida Sans Unicode" w:hAnsi="Times New Roman" w:cs="Times New Roman"/>
              </w:rPr>
              <w:t>)(A)</w:t>
            </w:r>
          </w:p>
        </w:tc>
        <w:tc>
          <w:tcPr>
            <w:tcW w:w="1412" w:type="dxa"/>
            <w:tcBorders>
              <w:top w:val="single" w:sz="4" w:space="0" w:color="auto"/>
              <w:left w:val="single" w:sz="4" w:space="0" w:color="auto"/>
              <w:bottom w:val="single" w:sz="4" w:space="0" w:color="auto"/>
              <w:right w:val="single" w:sz="4" w:space="0" w:color="auto"/>
            </w:tcBorders>
            <w:vAlign w:val="center"/>
          </w:tcPr>
          <w:p w14:paraId="795C62B7"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1753</w:t>
            </w:r>
          </w:p>
        </w:tc>
        <w:tc>
          <w:tcPr>
            <w:tcW w:w="1291" w:type="dxa"/>
            <w:tcBorders>
              <w:top w:val="single" w:sz="4" w:space="0" w:color="auto"/>
              <w:left w:val="single" w:sz="4" w:space="0" w:color="auto"/>
              <w:bottom w:val="single" w:sz="4" w:space="0" w:color="auto"/>
              <w:right w:val="single" w:sz="4" w:space="0" w:color="auto"/>
            </w:tcBorders>
            <w:vAlign w:val="center"/>
          </w:tcPr>
          <w:p w14:paraId="684410DF" w14:textId="77777777" w:rsidR="0081394A" w:rsidRPr="00A94070" w:rsidRDefault="0081394A" w:rsidP="00ED0678">
            <w:pPr>
              <w:ind w:firstLine="23"/>
              <w:jc w:val="center"/>
              <w:rPr>
                <w:rFonts w:ascii="Times New Roman" w:eastAsia="Lucida Sans Unicode" w:hAnsi="Times New Roman" w:cs="Times New Roman"/>
              </w:rPr>
            </w:pPr>
            <w:r w:rsidRPr="00A94070">
              <w:rPr>
                <w:rFonts w:ascii="Times New Roman" w:eastAsia="Lucida Sans Unicode" w:hAnsi="Times New Roman" w:cs="Times New Roman"/>
              </w:rPr>
              <w:t>g/s</w:t>
            </w:r>
          </w:p>
        </w:tc>
        <w:tc>
          <w:tcPr>
            <w:tcW w:w="1585" w:type="dxa"/>
            <w:tcBorders>
              <w:top w:val="single" w:sz="4" w:space="0" w:color="auto"/>
              <w:left w:val="single" w:sz="4" w:space="0" w:color="auto"/>
              <w:bottom w:val="single" w:sz="4" w:space="0" w:color="auto"/>
              <w:right w:val="single" w:sz="4" w:space="0" w:color="auto"/>
            </w:tcBorders>
            <w:vAlign w:val="center"/>
          </w:tcPr>
          <w:p w14:paraId="164827BC"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0,377</w:t>
            </w:r>
          </w:p>
        </w:tc>
        <w:tc>
          <w:tcPr>
            <w:tcW w:w="3563" w:type="dxa"/>
            <w:tcBorders>
              <w:top w:val="single" w:sz="4" w:space="0" w:color="auto"/>
              <w:left w:val="single" w:sz="4" w:space="0" w:color="auto"/>
              <w:bottom w:val="single" w:sz="4" w:space="0" w:color="auto"/>
              <w:right w:val="single" w:sz="4" w:space="0" w:color="auto"/>
            </w:tcBorders>
            <w:vAlign w:val="center"/>
          </w:tcPr>
          <w:p w14:paraId="69292046"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0,065</w:t>
            </w:r>
          </w:p>
        </w:tc>
      </w:tr>
      <w:tr w:rsidR="0081394A" w:rsidRPr="00A94070" w14:paraId="39FA63CD" w14:textId="77777777" w:rsidTr="00ED0678">
        <w:trPr>
          <w:trHeight w:val="228"/>
        </w:trPr>
        <w:tc>
          <w:tcPr>
            <w:tcW w:w="1439" w:type="dxa"/>
            <w:vMerge/>
            <w:tcBorders>
              <w:left w:val="single" w:sz="4" w:space="0" w:color="auto"/>
              <w:right w:val="single" w:sz="4" w:space="0" w:color="auto"/>
            </w:tcBorders>
            <w:vAlign w:val="center"/>
          </w:tcPr>
          <w:p w14:paraId="3CACE6F5" w14:textId="77777777" w:rsidR="0081394A" w:rsidRPr="00A94070" w:rsidRDefault="0081394A" w:rsidP="00ED0678">
            <w:pPr>
              <w:jc w:val="center"/>
              <w:rPr>
                <w:rFonts w:ascii="Times New Roman" w:hAnsi="Times New Roman" w:cs="Times New Roman"/>
              </w:rPr>
            </w:pPr>
          </w:p>
        </w:tc>
        <w:tc>
          <w:tcPr>
            <w:tcW w:w="1370" w:type="dxa"/>
            <w:vMerge/>
            <w:tcBorders>
              <w:left w:val="single" w:sz="4" w:space="0" w:color="auto"/>
              <w:right w:val="single" w:sz="4" w:space="0" w:color="auto"/>
            </w:tcBorders>
            <w:vAlign w:val="center"/>
          </w:tcPr>
          <w:p w14:paraId="50250BA9" w14:textId="77777777" w:rsidR="0081394A" w:rsidRPr="00A94070" w:rsidRDefault="0081394A" w:rsidP="00ED0678">
            <w:pPr>
              <w:ind w:firstLine="23"/>
              <w:jc w:val="center"/>
              <w:rPr>
                <w:rFonts w:ascii="Times New Roman" w:hAnsi="Times New Roman" w:cs="Times New Roman"/>
              </w:rPr>
            </w:pPr>
          </w:p>
        </w:tc>
        <w:tc>
          <w:tcPr>
            <w:tcW w:w="2846" w:type="dxa"/>
            <w:tcBorders>
              <w:top w:val="single" w:sz="4" w:space="0" w:color="auto"/>
              <w:left w:val="single" w:sz="4" w:space="0" w:color="auto"/>
              <w:bottom w:val="single" w:sz="4" w:space="0" w:color="auto"/>
              <w:right w:val="single" w:sz="4" w:space="0" w:color="auto"/>
            </w:tcBorders>
            <w:vAlign w:val="center"/>
          </w:tcPr>
          <w:p w14:paraId="383D3740" w14:textId="77777777" w:rsidR="0081394A" w:rsidRPr="00A94070" w:rsidRDefault="0081394A" w:rsidP="00ED0678">
            <w:pPr>
              <w:snapToGrid w:val="0"/>
              <w:ind w:left="-37" w:right="-107"/>
              <w:rPr>
                <w:rFonts w:ascii="Times New Roman" w:eastAsia="Lucida Sans Unicode" w:hAnsi="Times New Roman" w:cs="Times New Roman"/>
              </w:rPr>
            </w:pPr>
            <w:r w:rsidRPr="00A94070">
              <w:rPr>
                <w:rFonts w:ascii="Times New Roman" w:hAnsi="Times New Roman" w:cs="Times New Roman"/>
              </w:rPr>
              <w:t>Lakieji organiniai junginiai, išskyrus metaną, nediferencijuoti pagal sudėtį (atskirus junginius)</w:t>
            </w:r>
          </w:p>
        </w:tc>
        <w:tc>
          <w:tcPr>
            <w:tcW w:w="1412" w:type="dxa"/>
            <w:tcBorders>
              <w:top w:val="single" w:sz="4" w:space="0" w:color="auto"/>
              <w:left w:val="single" w:sz="4" w:space="0" w:color="auto"/>
              <w:bottom w:val="single" w:sz="4" w:space="0" w:color="auto"/>
              <w:right w:val="single" w:sz="4" w:space="0" w:color="auto"/>
            </w:tcBorders>
            <w:vAlign w:val="center"/>
          </w:tcPr>
          <w:p w14:paraId="1F7D5876"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308</w:t>
            </w:r>
          </w:p>
        </w:tc>
        <w:tc>
          <w:tcPr>
            <w:tcW w:w="1291" w:type="dxa"/>
            <w:tcBorders>
              <w:top w:val="single" w:sz="4" w:space="0" w:color="auto"/>
              <w:left w:val="single" w:sz="4" w:space="0" w:color="auto"/>
              <w:bottom w:val="single" w:sz="4" w:space="0" w:color="auto"/>
              <w:right w:val="single" w:sz="4" w:space="0" w:color="auto"/>
            </w:tcBorders>
            <w:vAlign w:val="center"/>
          </w:tcPr>
          <w:p w14:paraId="26B761EA" w14:textId="77777777" w:rsidR="0081394A" w:rsidRPr="00A94070" w:rsidRDefault="0081394A" w:rsidP="00ED0678">
            <w:pPr>
              <w:ind w:firstLine="23"/>
              <w:jc w:val="center"/>
              <w:rPr>
                <w:rFonts w:ascii="Times New Roman" w:eastAsia="Lucida Sans Unicode" w:hAnsi="Times New Roman" w:cs="Times New Roman"/>
              </w:rPr>
            </w:pPr>
            <w:r w:rsidRPr="00A94070">
              <w:rPr>
                <w:rFonts w:ascii="Times New Roman" w:eastAsia="Lucida Sans Unicode" w:hAnsi="Times New Roman" w:cs="Times New Roman"/>
              </w:rPr>
              <w:t>g/s</w:t>
            </w:r>
          </w:p>
        </w:tc>
        <w:tc>
          <w:tcPr>
            <w:tcW w:w="1585" w:type="dxa"/>
            <w:tcBorders>
              <w:top w:val="single" w:sz="4" w:space="0" w:color="auto"/>
              <w:left w:val="single" w:sz="4" w:space="0" w:color="auto"/>
              <w:bottom w:val="single" w:sz="4" w:space="0" w:color="auto"/>
              <w:right w:val="single" w:sz="4" w:space="0" w:color="auto"/>
            </w:tcBorders>
            <w:vAlign w:val="center"/>
          </w:tcPr>
          <w:p w14:paraId="64340694"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w:t>
            </w:r>
          </w:p>
        </w:tc>
        <w:tc>
          <w:tcPr>
            <w:tcW w:w="3563" w:type="dxa"/>
            <w:tcBorders>
              <w:top w:val="single" w:sz="4" w:space="0" w:color="auto"/>
              <w:left w:val="single" w:sz="4" w:space="0" w:color="auto"/>
              <w:bottom w:val="single" w:sz="4" w:space="0" w:color="auto"/>
              <w:right w:val="single" w:sz="4" w:space="0" w:color="auto"/>
            </w:tcBorders>
            <w:vAlign w:val="center"/>
          </w:tcPr>
          <w:p w14:paraId="3AED3AED"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0,002</w:t>
            </w:r>
          </w:p>
        </w:tc>
      </w:tr>
      <w:tr w:rsidR="0081394A" w:rsidRPr="00A94070" w14:paraId="42A43F1D" w14:textId="77777777" w:rsidTr="00ED0678">
        <w:trPr>
          <w:trHeight w:val="228"/>
        </w:trPr>
        <w:tc>
          <w:tcPr>
            <w:tcW w:w="1439" w:type="dxa"/>
            <w:vMerge w:val="restart"/>
            <w:tcBorders>
              <w:left w:val="single" w:sz="4" w:space="0" w:color="auto"/>
              <w:right w:val="single" w:sz="4" w:space="0" w:color="auto"/>
            </w:tcBorders>
            <w:vAlign w:val="center"/>
          </w:tcPr>
          <w:p w14:paraId="55D370CF" w14:textId="77777777" w:rsidR="0081394A" w:rsidRPr="00A94070" w:rsidRDefault="0081394A" w:rsidP="00ED0678">
            <w:pPr>
              <w:jc w:val="center"/>
              <w:rPr>
                <w:rFonts w:ascii="Times New Roman" w:hAnsi="Times New Roman" w:cs="Times New Roman"/>
              </w:rPr>
            </w:pPr>
            <w:r w:rsidRPr="00A94070">
              <w:rPr>
                <w:rFonts w:ascii="Times New Roman" w:hAnsi="Times New Roman" w:cs="Times New Roman"/>
              </w:rPr>
              <w:lastRenderedPageBreak/>
              <w:t>Biofiltras</w:t>
            </w:r>
          </w:p>
        </w:tc>
        <w:tc>
          <w:tcPr>
            <w:tcW w:w="1370" w:type="dxa"/>
            <w:vMerge w:val="restart"/>
            <w:tcBorders>
              <w:left w:val="single" w:sz="4" w:space="0" w:color="auto"/>
              <w:right w:val="single" w:sz="4" w:space="0" w:color="auto"/>
            </w:tcBorders>
            <w:vAlign w:val="center"/>
          </w:tcPr>
          <w:p w14:paraId="2B9B9E07"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003</w:t>
            </w:r>
          </w:p>
        </w:tc>
        <w:tc>
          <w:tcPr>
            <w:tcW w:w="2846" w:type="dxa"/>
            <w:tcBorders>
              <w:top w:val="single" w:sz="4" w:space="0" w:color="auto"/>
              <w:left w:val="single" w:sz="4" w:space="0" w:color="auto"/>
              <w:bottom w:val="single" w:sz="4" w:space="0" w:color="auto"/>
              <w:right w:val="single" w:sz="4" w:space="0" w:color="auto"/>
            </w:tcBorders>
            <w:vAlign w:val="center"/>
          </w:tcPr>
          <w:p w14:paraId="0C0A2A71" w14:textId="77777777" w:rsidR="0081394A" w:rsidRPr="00A94070" w:rsidRDefault="0081394A" w:rsidP="00ED0678">
            <w:pPr>
              <w:snapToGrid w:val="0"/>
              <w:ind w:left="-37" w:right="-107"/>
              <w:rPr>
                <w:rFonts w:ascii="Times New Roman" w:eastAsia="Lucida Sans Unicode" w:hAnsi="Times New Roman" w:cs="Times New Roman"/>
              </w:rPr>
            </w:pPr>
            <w:r w:rsidRPr="00A94070">
              <w:rPr>
                <w:rFonts w:ascii="Times New Roman" w:hAnsi="Times New Roman" w:cs="Times New Roman"/>
              </w:rPr>
              <w:t>Lakieji organiniai junginiai, išskyrus metaną, nediferencijuoti pagal sudėtį (atskirus junginius)</w:t>
            </w:r>
          </w:p>
        </w:tc>
        <w:tc>
          <w:tcPr>
            <w:tcW w:w="1412" w:type="dxa"/>
            <w:tcBorders>
              <w:top w:val="single" w:sz="4" w:space="0" w:color="auto"/>
              <w:left w:val="single" w:sz="4" w:space="0" w:color="auto"/>
              <w:bottom w:val="single" w:sz="4" w:space="0" w:color="auto"/>
              <w:right w:val="single" w:sz="4" w:space="0" w:color="auto"/>
            </w:tcBorders>
            <w:vAlign w:val="center"/>
          </w:tcPr>
          <w:p w14:paraId="7D0AF7DB"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308</w:t>
            </w:r>
          </w:p>
        </w:tc>
        <w:tc>
          <w:tcPr>
            <w:tcW w:w="1291" w:type="dxa"/>
            <w:tcBorders>
              <w:top w:val="single" w:sz="4" w:space="0" w:color="auto"/>
              <w:left w:val="single" w:sz="4" w:space="0" w:color="auto"/>
              <w:bottom w:val="single" w:sz="4" w:space="0" w:color="auto"/>
              <w:right w:val="single" w:sz="4" w:space="0" w:color="auto"/>
            </w:tcBorders>
            <w:vAlign w:val="center"/>
          </w:tcPr>
          <w:p w14:paraId="28D37F5A" w14:textId="77777777" w:rsidR="0081394A" w:rsidRPr="00A94070" w:rsidRDefault="0081394A" w:rsidP="00ED0678">
            <w:pPr>
              <w:ind w:firstLine="23"/>
              <w:jc w:val="center"/>
              <w:rPr>
                <w:rFonts w:ascii="Times New Roman" w:eastAsia="Lucida Sans Unicode" w:hAnsi="Times New Roman" w:cs="Times New Roman"/>
              </w:rPr>
            </w:pPr>
            <w:r w:rsidRPr="00A94070">
              <w:rPr>
                <w:rFonts w:ascii="Times New Roman" w:eastAsia="Lucida Sans Unicode" w:hAnsi="Times New Roman" w:cs="Times New Roman"/>
              </w:rPr>
              <w:t>g/s</w:t>
            </w:r>
          </w:p>
        </w:tc>
        <w:tc>
          <w:tcPr>
            <w:tcW w:w="1585" w:type="dxa"/>
            <w:tcBorders>
              <w:top w:val="single" w:sz="4" w:space="0" w:color="auto"/>
              <w:left w:val="single" w:sz="4" w:space="0" w:color="auto"/>
              <w:bottom w:val="single" w:sz="4" w:space="0" w:color="auto"/>
              <w:right w:val="single" w:sz="4" w:space="0" w:color="auto"/>
            </w:tcBorders>
            <w:vAlign w:val="center"/>
          </w:tcPr>
          <w:p w14:paraId="54C95DA9"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0,16</w:t>
            </w:r>
          </w:p>
        </w:tc>
        <w:tc>
          <w:tcPr>
            <w:tcW w:w="3563" w:type="dxa"/>
            <w:tcBorders>
              <w:top w:val="single" w:sz="4" w:space="0" w:color="auto"/>
              <w:left w:val="single" w:sz="4" w:space="0" w:color="auto"/>
              <w:bottom w:val="single" w:sz="4" w:space="0" w:color="auto"/>
              <w:right w:val="single" w:sz="4" w:space="0" w:color="auto"/>
            </w:tcBorders>
            <w:vAlign w:val="center"/>
          </w:tcPr>
          <w:p w14:paraId="4C1AFE8D"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5,037</w:t>
            </w:r>
          </w:p>
        </w:tc>
      </w:tr>
      <w:tr w:rsidR="0081394A" w:rsidRPr="00A94070" w14:paraId="229656F6" w14:textId="77777777" w:rsidTr="00ED0678">
        <w:trPr>
          <w:trHeight w:val="228"/>
        </w:trPr>
        <w:tc>
          <w:tcPr>
            <w:tcW w:w="1439" w:type="dxa"/>
            <w:vMerge/>
            <w:tcBorders>
              <w:left w:val="single" w:sz="4" w:space="0" w:color="auto"/>
              <w:right w:val="single" w:sz="4" w:space="0" w:color="auto"/>
            </w:tcBorders>
            <w:vAlign w:val="center"/>
          </w:tcPr>
          <w:p w14:paraId="321617D9" w14:textId="77777777" w:rsidR="0081394A" w:rsidRPr="00A94070" w:rsidRDefault="0081394A" w:rsidP="00ED0678">
            <w:pPr>
              <w:jc w:val="center"/>
              <w:rPr>
                <w:rFonts w:ascii="Times New Roman" w:hAnsi="Times New Roman" w:cs="Times New Roman"/>
              </w:rPr>
            </w:pPr>
          </w:p>
        </w:tc>
        <w:tc>
          <w:tcPr>
            <w:tcW w:w="1370" w:type="dxa"/>
            <w:vMerge/>
            <w:tcBorders>
              <w:left w:val="single" w:sz="4" w:space="0" w:color="auto"/>
              <w:right w:val="single" w:sz="4" w:space="0" w:color="auto"/>
            </w:tcBorders>
            <w:vAlign w:val="center"/>
          </w:tcPr>
          <w:p w14:paraId="149DB148" w14:textId="77777777" w:rsidR="0081394A" w:rsidRPr="00A94070" w:rsidRDefault="0081394A" w:rsidP="00ED0678">
            <w:pPr>
              <w:ind w:firstLine="23"/>
              <w:jc w:val="center"/>
              <w:rPr>
                <w:rFonts w:ascii="Times New Roman" w:hAnsi="Times New Roman" w:cs="Times New Roman"/>
              </w:rPr>
            </w:pPr>
          </w:p>
        </w:tc>
        <w:tc>
          <w:tcPr>
            <w:tcW w:w="2846" w:type="dxa"/>
            <w:tcBorders>
              <w:top w:val="single" w:sz="4" w:space="0" w:color="auto"/>
              <w:left w:val="single" w:sz="4" w:space="0" w:color="auto"/>
              <w:bottom w:val="single" w:sz="4" w:space="0" w:color="auto"/>
              <w:right w:val="single" w:sz="4" w:space="0" w:color="auto"/>
            </w:tcBorders>
            <w:vAlign w:val="center"/>
          </w:tcPr>
          <w:p w14:paraId="00A6DBA5" w14:textId="77777777" w:rsidR="0081394A" w:rsidRPr="00A94070" w:rsidRDefault="0081394A" w:rsidP="00ED0678">
            <w:pPr>
              <w:snapToGrid w:val="0"/>
              <w:ind w:left="-37" w:right="-107"/>
              <w:rPr>
                <w:rFonts w:ascii="Times New Roman" w:eastAsia="Lucida Sans Unicode" w:hAnsi="Times New Roman" w:cs="Times New Roman"/>
              </w:rPr>
            </w:pPr>
            <w:r w:rsidRPr="00A94070">
              <w:rPr>
                <w:rFonts w:ascii="Times New Roman" w:eastAsia="Lucida Sans Unicode" w:hAnsi="Times New Roman" w:cs="Times New Roman"/>
              </w:rPr>
              <w:t>Amoniakas (NH</w:t>
            </w:r>
            <w:r w:rsidRPr="00A94070">
              <w:rPr>
                <w:rFonts w:ascii="Times New Roman" w:eastAsia="Lucida Sans Unicode" w:hAnsi="Times New Roman" w:cs="Times New Roman"/>
                <w:vertAlign w:val="subscript"/>
              </w:rPr>
              <w:t>3</w:t>
            </w:r>
            <w:r w:rsidRPr="00A94070">
              <w:rPr>
                <w:rFonts w:ascii="Times New Roman" w:eastAsia="Lucida Sans Unicode" w:hAnsi="Times New Roman" w:cs="Times New Roman"/>
              </w:rPr>
              <w:t>)</w:t>
            </w:r>
          </w:p>
        </w:tc>
        <w:tc>
          <w:tcPr>
            <w:tcW w:w="1412" w:type="dxa"/>
            <w:tcBorders>
              <w:top w:val="single" w:sz="4" w:space="0" w:color="auto"/>
              <w:left w:val="single" w:sz="4" w:space="0" w:color="auto"/>
              <w:bottom w:val="single" w:sz="4" w:space="0" w:color="auto"/>
              <w:right w:val="single" w:sz="4" w:space="0" w:color="auto"/>
            </w:tcBorders>
            <w:vAlign w:val="center"/>
          </w:tcPr>
          <w:p w14:paraId="1C44FD2B"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134</w:t>
            </w:r>
          </w:p>
        </w:tc>
        <w:tc>
          <w:tcPr>
            <w:tcW w:w="1291" w:type="dxa"/>
            <w:tcBorders>
              <w:top w:val="single" w:sz="4" w:space="0" w:color="auto"/>
              <w:left w:val="single" w:sz="4" w:space="0" w:color="auto"/>
              <w:bottom w:val="single" w:sz="4" w:space="0" w:color="auto"/>
              <w:right w:val="single" w:sz="4" w:space="0" w:color="auto"/>
            </w:tcBorders>
            <w:vAlign w:val="center"/>
          </w:tcPr>
          <w:p w14:paraId="1DB12541" w14:textId="77777777" w:rsidR="0081394A" w:rsidRPr="00A94070" w:rsidRDefault="0081394A" w:rsidP="00ED0678">
            <w:pPr>
              <w:ind w:firstLine="23"/>
              <w:jc w:val="center"/>
              <w:rPr>
                <w:rFonts w:ascii="Times New Roman" w:eastAsia="Lucida Sans Unicode" w:hAnsi="Times New Roman" w:cs="Times New Roman"/>
              </w:rPr>
            </w:pPr>
            <w:r w:rsidRPr="00A94070">
              <w:rPr>
                <w:rFonts w:ascii="Times New Roman" w:eastAsia="Lucida Sans Unicode" w:hAnsi="Times New Roman" w:cs="Times New Roman"/>
              </w:rPr>
              <w:t>g/s</w:t>
            </w:r>
          </w:p>
        </w:tc>
        <w:tc>
          <w:tcPr>
            <w:tcW w:w="1585" w:type="dxa"/>
            <w:tcBorders>
              <w:top w:val="single" w:sz="4" w:space="0" w:color="auto"/>
              <w:left w:val="single" w:sz="4" w:space="0" w:color="auto"/>
              <w:bottom w:val="single" w:sz="4" w:space="0" w:color="auto"/>
              <w:right w:val="single" w:sz="4" w:space="0" w:color="auto"/>
            </w:tcBorders>
            <w:vAlign w:val="center"/>
          </w:tcPr>
          <w:p w14:paraId="2FEEEA4C"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0,005</w:t>
            </w:r>
          </w:p>
        </w:tc>
        <w:tc>
          <w:tcPr>
            <w:tcW w:w="3563" w:type="dxa"/>
            <w:tcBorders>
              <w:top w:val="single" w:sz="4" w:space="0" w:color="auto"/>
              <w:left w:val="single" w:sz="4" w:space="0" w:color="auto"/>
              <w:bottom w:val="single" w:sz="4" w:space="0" w:color="auto"/>
              <w:right w:val="single" w:sz="4" w:space="0" w:color="auto"/>
            </w:tcBorders>
            <w:vAlign w:val="center"/>
          </w:tcPr>
          <w:p w14:paraId="7B9F1FDD"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0,155</w:t>
            </w:r>
          </w:p>
        </w:tc>
      </w:tr>
      <w:tr w:rsidR="0081394A" w:rsidRPr="00A94070" w14:paraId="69EFF0D3" w14:textId="77777777" w:rsidTr="00ED0678">
        <w:trPr>
          <w:trHeight w:val="228"/>
        </w:trPr>
        <w:tc>
          <w:tcPr>
            <w:tcW w:w="1439" w:type="dxa"/>
            <w:vMerge w:val="restart"/>
            <w:tcBorders>
              <w:left w:val="single" w:sz="4" w:space="0" w:color="auto"/>
              <w:right w:val="single" w:sz="4" w:space="0" w:color="auto"/>
            </w:tcBorders>
            <w:vAlign w:val="center"/>
          </w:tcPr>
          <w:p w14:paraId="7C92EC5C" w14:textId="77777777" w:rsidR="0081394A" w:rsidRPr="00A94070" w:rsidRDefault="0081394A" w:rsidP="00ED0678">
            <w:pPr>
              <w:jc w:val="center"/>
              <w:rPr>
                <w:rFonts w:ascii="Times New Roman" w:hAnsi="Times New Roman" w:cs="Times New Roman"/>
              </w:rPr>
            </w:pPr>
            <w:r w:rsidRPr="00A94070">
              <w:rPr>
                <w:rFonts w:ascii="Times New Roman" w:hAnsi="Times New Roman" w:cs="Times New Roman"/>
              </w:rPr>
              <w:t>Biofiltras</w:t>
            </w:r>
          </w:p>
        </w:tc>
        <w:tc>
          <w:tcPr>
            <w:tcW w:w="1370" w:type="dxa"/>
            <w:vMerge w:val="restart"/>
            <w:tcBorders>
              <w:left w:val="single" w:sz="4" w:space="0" w:color="auto"/>
              <w:right w:val="single" w:sz="4" w:space="0" w:color="auto"/>
            </w:tcBorders>
            <w:vAlign w:val="center"/>
          </w:tcPr>
          <w:p w14:paraId="2B829330"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004</w:t>
            </w:r>
          </w:p>
        </w:tc>
        <w:tc>
          <w:tcPr>
            <w:tcW w:w="2846" w:type="dxa"/>
            <w:tcBorders>
              <w:top w:val="single" w:sz="4" w:space="0" w:color="auto"/>
              <w:left w:val="single" w:sz="4" w:space="0" w:color="auto"/>
              <w:bottom w:val="single" w:sz="4" w:space="0" w:color="auto"/>
              <w:right w:val="single" w:sz="4" w:space="0" w:color="auto"/>
            </w:tcBorders>
            <w:vAlign w:val="center"/>
          </w:tcPr>
          <w:p w14:paraId="4B556563" w14:textId="77777777" w:rsidR="0081394A" w:rsidRPr="00A94070" w:rsidRDefault="0081394A" w:rsidP="00ED0678">
            <w:pPr>
              <w:snapToGrid w:val="0"/>
              <w:ind w:left="-37" w:right="-107"/>
              <w:rPr>
                <w:rFonts w:ascii="Times New Roman" w:eastAsia="Lucida Sans Unicode" w:hAnsi="Times New Roman" w:cs="Times New Roman"/>
              </w:rPr>
            </w:pPr>
            <w:r w:rsidRPr="00A94070">
              <w:rPr>
                <w:rFonts w:ascii="Times New Roman" w:hAnsi="Times New Roman" w:cs="Times New Roman"/>
              </w:rPr>
              <w:t>Lakieji organiniai junginiai, išskyrus metaną, nediferencijuoti pagal sudėtį (atskirus junginius)</w:t>
            </w:r>
          </w:p>
        </w:tc>
        <w:tc>
          <w:tcPr>
            <w:tcW w:w="1412" w:type="dxa"/>
            <w:tcBorders>
              <w:top w:val="single" w:sz="4" w:space="0" w:color="auto"/>
              <w:left w:val="single" w:sz="4" w:space="0" w:color="auto"/>
              <w:bottom w:val="single" w:sz="4" w:space="0" w:color="auto"/>
              <w:right w:val="single" w:sz="4" w:space="0" w:color="auto"/>
            </w:tcBorders>
            <w:vAlign w:val="center"/>
          </w:tcPr>
          <w:p w14:paraId="261F75B6"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308</w:t>
            </w:r>
          </w:p>
        </w:tc>
        <w:tc>
          <w:tcPr>
            <w:tcW w:w="1291" w:type="dxa"/>
            <w:tcBorders>
              <w:top w:val="single" w:sz="4" w:space="0" w:color="auto"/>
              <w:left w:val="single" w:sz="4" w:space="0" w:color="auto"/>
              <w:bottom w:val="single" w:sz="4" w:space="0" w:color="auto"/>
              <w:right w:val="single" w:sz="4" w:space="0" w:color="auto"/>
            </w:tcBorders>
            <w:vAlign w:val="center"/>
          </w:tcPr>
          <w:p w14:paraId="1FF38C6E" w14:textId="77777777" w:rsidR="0081394A" w:rsidRPr="00A94070" w:rsidRDefault="0081394A" w:rsidP="00ED0678">
            <w:pPr>
              <w:ind w:firstLine="23"/>
              <w:jc w:val="center"/>
              <w:rPr>
                <w:rFonts w:ascii="Times New Roman" w:eastAsia="Lucida Sans Unicode" w:hAnsi="Times New Roman" w:cs="Times New Roman"/>
              </w:rPr>
            </w:pPr>
            <w:r w:rsidRPr="00A94070">
              <w:rPr>
                <w:rFonts w:ascii="Times New Roman" w:eastAsia="Lucida Sans Unicode" w:hAnsi="Times New Roman" w:cs="Times New Roman"/>
              </w:rPr>
              <w:t>g/s</w:t>
            </w:r>
          </w:p>
        </w:tc>
        <w:tc>
          <w:tcPr>
            <w:tcW w:w="1585" w:type="dxa"/>
            <w:tcBorders>
              <w:top w:val="single" w:sz="4" w:space="0" w:color="auto"/>
              <w:left w:val="single" w:sz="4" w:space="0" w:color="auto"/>
              <w:bottom w:val="single" w:sz="4" w:space="0" w:color="auto"/>
              <w:right w:val="single" w:sz="4" w:space="0" w:color="auto"/>
            </w:tcBorders>
            <w:vAlign w:val="center"/>
          </w:tcPr>
          <w:p w14:paraId="5D5F0C1C"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0,16</w:t>
            </w:r>
          </w:p>
        </w:tc>
        <w:tc>
          <w:tcPr>
            <w:tcW w:w="3563" w:type="dxa"/>
            <w:tcBorders>
              <w:top w:val="single" w:sz="4" w:space="0" w:color="auto"/>
              <w:left w:val="single" w:sz="4" w:space="0" w:color="auto"/>
              <w:bottom w:val="single" w:sz="4" w:space="0" w:color="auto"/>
              <w:right w:val="single" w:sz="4" w:space="0" w:color="auto"/>
            </w:tcBorders>
            <w:vAlign w:val="center"/>
          </w:tcPr>
          <w:p w14:paraId="22607833"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5,037</w:t>
            </w:r>
          </w:p>
        </w:tc>
      </w:tr>
      <w:tr w:rsidR="0081394A" w:rsidRPr="00A94070" w14:paraId="22694433" w14:textId="77777777" w:rsidTr="00ED0678">
        <w:trPr>
          <w:trHeight w:val="228"/>
        </w:trPr>
        <w:tc>
          <w:tcPr>
            <w:tcW w:w="1439" w:type="dxa"/>
            <w:vMerge/>
            <w:tcBorders>
              <w:left w:val="single" w:sz="4" w:space="0" w:color="auto"/>
              <w:right w:val="single" w:sz="4" w:space="0" w:color="auto"/>
            </w:tcBorders>
            <w:vAlign w:val="center"/>
          </w:tcPr>
          <w:p w14:paraId="34F6C69D" w14:textId="77777777" w:rsidR="0081394A" w:rsidRPr="00A94070" w:rsidRDefault="0081394A" w:rsidP="00ED0678">
            <w:pPr>
              <w:jc w:val="center"/>
              <w:rPr>
                <w:rFonts w:ascii="Times New Roman" w:hAnsi="Times New Roman" w:cs="Times New Roman"/>
              </w:rPr>
            </w:pPr>
          </w:p>
        </w:tc>
        <w:tc>
          <w:tcPr>
            <w:tcW w:w="1370" w:type="dxa"/>
            <w:vMerge/>
            <w:tcBorders>
              <w:left w:val="single" w:sz="4" w:space="0" w:color="auto"/>
              <w:right w:val="single" w:sz="4" w:space="0" w:color="auto"/>
            </w:tcBorders>
            <w:vAlign w:val="center"/>
          </w:tcPr>
          <w:p w14:paraId="7A2E4774" w14:textId="77777777" w:rsidR="0081394A" w:rsidRPr="00A94070" w:rsidRDefault="0081394A" w:rsidP="00ED0678">
            <w:pPr>
              <w:ind w:firstLine="23"/>
              <w:jc w:val="center"/>
              <w:rPr>
                <w:rFonts w:ascii="Times New Roman" w:hAnsi="Times New Roman" w:cs="Times New Roman"/>
              </w:rPr>
            </w:pPr>
          </w:p>
        </w:tc>
        <w:tc>
          <w:tcPr>
            <w:tcW w:w="2846" w:type="dxa"/>
            <w:tcBorders>
              <w:top w:val="single" w:sz="4" w:space="0" w:color="auto"/>
              <w:left w:val="single" w:sz="4" w:space="0" w:color="auto"/>
              <w:bottom w:val="single" w:sz="4" w:space="0" w:color="auto"/>
              <w:right w:val="single" w:sz="4" w:space="0" w:color="auto"/>
            </w:tcBorders>
            <w:vAlign w:val="center"/>
          </w:tcPr>
          <w:p w14:paraId="5C7825D9" w14:textId="77777777" w:rsidR="0081394A" w:rsidRPr="00A94070" w:rsidRDefault="0081394A" w:rsidP="00ED0678">
            <w:pPr>
              <w:snapToGrid w:val="0"/>
              <w:ind w:left="-37" w:right="-107"/>
              <w:rPr>
                <w:rFonts w:ascii="Times New Roman" w:eastAsia="Lucida Sans Unicode" w:hAnsi="Times New Roman" w:cs="Times New Roman"/>
              </w:rPr>
            </w:pPr>
            <w:r w:rsidRPr="00A94070">
              <w:rPr>
                <w:rFonts w:ascii="Times New Roman" w:eastAsia="Lucida Sans Unicode" w:hAnsi="Times New Roman" w:cs="Times New Roman"/>
              </w:rPr>
              <w:t>Amoniakas (NH</w:t>
            </w:r>
            <w:r w:rsidRPr="00A94070">
              <w:rPr>
                <w:rFonts w:ascii="Times New Roman" w:eastAsia="Lucida Sans Unicode" w:hAnsi="Times New Roman" w:cs="Times New Roman"/>
                <w:vertAlign w:val="subscript"/>
              </w:rPr>
              <w:t>3</w:t>
            </w:r>
            <w:r w:rsidRPr="00A94070">
              <w:rPr>
                <w:rFonts w:ascii="Times New Roman" w:eastAsia="Lucida Sans Unicode" w:hAnsi="Times New Roman" w:cs="Times New Roman"/>
              </w:rPr>
              <w:t>)</w:t>
            </w:r>
          </w:p>
        </w:tc>
        <w:tc>
          <w:tcPr>
            <w:tcW w:w="1412" w:type="dxa"/>
            <w:tcBorders>
              <w:top w:val="single" w:sz="4" w:space="0" w:color="auto"/>
              <w:left w:val="single" w:sz="4" w:space="0" w:color="auto"/>
              <w:bottom w:val="single" w:sz="4" w:space="0" w:color="auto"/>
              <w:right w:val="single" w:sz="4" w:space="0" w:color="auto"/>
            </w:tcBorders>
            <w:vAlign w:val="center"/>
          </w:tcPr>
          <w:p w14:paraId="0850E7A7"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134</w:t>
            </w:r>
          </w:p>
        </w:tc>
        <w:tc>
          <w:tcPr>
            <w:tcW w:w="1291" w:type="dxa"/>
            <w:tcBorders>
              <w:top w:val="single" w:sz="4" w:space="0" w:color="auto"/>
              <w:left w:val="single" w:sz="4" w:space="0" w:color="auto"/>
              <w:bottom w:val="single" w:sz="4" w:space="0" w:color="auto"/>
              <w:right w:val="single" w:sz="4" w:space="0" w:color="auto"/>
            </w:tcBorders>
            <w:vAlign w:val="center"/>
          </w:tcPr>
          <w:p w14:paraId="22D3A1C6" w14:textId="77777777" w:rsidR="0081394A" w:rsidRPr="00A94070" w:rsidRDefault="0081394A" w:rsidP="00ED0678">
            <w:pPr>
              <w:ind w:firstLine="23"/>
              <w:jc w:val="center"/>
              <w:rPr>
                <w:rFonts w:ascii="Times New Roman" w:eastAsia="Lucida Sans Unicode" w:hAnsi="Times New Roman" w:cs="Times New Roman"/>
              </w:rPr>
            </w:pPr>
            <w:r w:rsidRPr="00A94070">
              <w:rPr>
                <w:rFonts w:ascii="Times New Roman" w:eastAsia="Lucida Sans Unicode" w:hAnsi="Times New Roman" w:cs="Times New Roman"/>
              </w:rPr>
              <w:t>g/s</w:t>
            </w:r>
          </w:p>
        </w:tc>
        <w:tc>
          <w:tcPr>
            <w:tcW w:w="1585" w:type="dxa"/>
            <w:tcBorders>
              <w:top w:val="single" w:sz="4" w:space="0" w:color="auto"/>
              <w:left w:val="single" w:sz="4" w:space="0" w:color="auto"/>
              <w:bottom w:val="single" w:sz="4" w:space="0" w:color="auto"/>
              <w:right w:val="single" w:sz="4" w:space="0" w:color="auto"/>
            </w:tcBorders>
            <w:vAlign w:val="center"/>
          </w:tcPr>
          <w:p w14:paraId="2BF1F3EF"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0,005</w:t>
            </w:r>
          </w:p>
        </w:tc>
        <w:tc>
          <w:tcPr>
            <w:tcW w:w="3563" w:type="dxa"/>
            <w:tcBorders>
              <w:top w:val="single" w:sz="4" w:space="0" w:color="auto"/>
              <w:left w:val="single" w:sz="4" w:space="0" w:color="auto"/>
              <w:bottom w:val="single" w:sz="4" w:space="0" w:color="auto"/>
              <w:right w:val="single" w:sz="4" w:space="0" w:color="auto"/>
            </w:tcBorders>
            <w:vAlign w:val="center"/>
          </w:tcPr>
          <w:p w14:paraId="7C27EAD7"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0,155</w:t>
            </w:r>
          </w:p>
        </w:tc>
      </w:tr>
      <w:tr w:rsidR="0081394A" w:rsidRPr="00A94070" w14:paraId="26047776" w14:textId="77777777" w:rsidTr="00ED0678">
        <w:trPr>
          <w:trHeight w:val="228"/>
        </w:trPr>
        <w:tc>
          <w:tcPr>
            <w:tcW w:w="1439" w:type="dxa"/>
            <w:vMerge w:val="restart"/>
            <w:tcBorders>
              <w:left w:val="single" w:sz="4" w:space="0" w:color="auto"/>
              <w:right w:val="single" w:sz="4" w:space="0" w:color="auto"/>
            </w:tcBorders>
            <w:vAlign w:val="center"/>
          </w:tcPr>
          <w:p w14:paraId="3B6A2960" w14:textId="77777777" w:rsidR="0081394A" w:rsidRPr="00A94070" w:rsidRDefault="0081394A" w:rsidP="00ED0678">
            <w:pPr>
              <w:jc w:val="center"/>
              <w:rPr>
                <w:rFonts w:ascii="Times New Roman" w:hAnsi="Times New Roman" w:cs="Times New Roman"/>
              </w:rPr>
            </w:pPr>
            <w:r w:rsidRPr="00A94070">
              <w:rPr>
                <w:rFonts w:ascii="Times New Roman" w:hAnsi="Times New Roman" w:cs="Times New Roman"/>
              </w:rPr>
              <w:t>Rezervinis katilas</w:t>
            </w:r>
          </w:p>
          <w:p w14:paraId="72C22156" w14:textId="77777777" w:rsidR="0081394A" w:rsidRPr="00A94070" w:rsidRDefault="0081394A" w:rsidP="00ED0678">
            <w:pPr>
              <w:jc w:val="center"/>
              <w:rPr>
                <w:rFonts w:ascii="Times New Roman" w:hAnsi="Times New Roman" w:cs="Times New Roman"/>
              </w:rPr>
            </w:pPr>
            <w:r w:rsidRPr="00A94070">
              <w:rPr>
                <w:rFonts w:ascii="Times New Roman" w:hAnsi="Times New Roman" w:cs="Times New Roman"/>
              </w:rPr>
              <w:t>760kW šiluminės galios</w:t>
            </w:r>
          </w:p>
          <w:p w14:paraId="1C85DBCD" w14:textId="77777777" w:rsidR="0081394A" w:rsidRPr="00A94070" w:rsidRDefault="0081394A" w:rsidP="00ED0678">
            <w:pPr>
              <w:jc w:val="center"/>
              <w:rPr>
                <w:rFonts w:ascii="Times New Roman" w:hAnsi="Times New Roman" w:cs="Times New Roman"/>
              </w:rPr>
            </w:pPr>
            <w:r w:rsidRPr="00A94070">
              <w:rPr>
                <w:rFonts w:ascii="Times New Roman" w:hAnsi="Times New Roman" w:cs="Times New Roman"/>
              </w:rPr>
              <w:t>(biodujos)</w:t>
            </w:r>
          </w:p>
        </w:tc>
        <w:tc>
          <w:tcPr>
            <w:tcW w:w="1370" w:type="dxa"/>
            <w:vMerge w:val="restart"/>
            <w:tcBorders>
              <w:left w:val="single" w:sz="4" w:space="0" w:color="auto"/>
              <w:right w:val="single" w:sz="4" w:space="0" w:color="auto"/>
            </w:tcBorders>
            <w:vAlign w:val="center"/>
          </w:tcPr>
          <w:p w14:paraId="564E0F2E"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005</w:t>
            </w:r>
          </w:p>
        </w:tc>
        <w:tc>
          <w:tcPr>
            <w:tcW w:w="2846" w:type="dxa"/>
            <w:tcBorders>
              <w:top w:val="single" w:sz="4" w:space="0" w:color="auto"/>
              <w:left w:val="single" w:sz="4" w:space="0" w:color="auto"/>
              <w:bottom w:val="single" w:sz="4" w:space="0" w:color="auto"/>
              <w:right w:val="single" w:sz="4" w:space="0" w:color="auto"/>
            </w:tcBorders>
            <w:vAlign w:val="center"/>
          </w:tcPr>
          <w:p w14:paraId="0BA92B09" w14:textId="77777777" w:rsidR="0081394A" w:rsidRPr="00A94070" w:rsidRDefault="0081394A" w:rsidP="00ED0678">
            <w:pPr>
              <w:snapToGrid w:val="0"/>
              <w:ind w:left="-37" w:right="-107"/>
              <w:rPr>
                <w:rFonts w:ascii="Times New Roman" w:eastAsia="Lucida Sans Unicode" w:hAnsi="Times New Roman" w:cs="Times New Roman"/>
              </w:rPr>
            </w:pPr>
            <w:r w:rsidRPr="00A94070">
              <w:rPr>
                <w:rFonts w:ascii="Times New Roman" w:eastAsia="Lucida Sans Unicode" w:hAnsi="Times New Roman" w:cs="Times New Roman"/>
              </w:rPr>
              <w:t>Anglies monoksidas (A)</w:t>
            </w:r>
          </w:p>
        </w:tc>
        <w:tc>
          <w:tcPr>
            <w:tcW w:w="1412" w:type="dxa"/>
            <w:tcBorders>
              <w:top w:val="single" w:sz="4" w:space="0" w:color="auto"/>
              <w:left w:val="single" w:sz="4" w:space="0" w:color="auto"/>
              <w:bottom w:val="single" w:sz="4" w:space="0" w:color="auto"/>
              <w:right w:val="single" w:sz="4" w:space="0" w:color="auto"/>
            </w:tcBorders>
            <w:vAlign w:val="center"/>
          </w:tcPr>
          <w:p w14:paraId="73E4AB25"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177</w:t>
            </w:r>
          </w:p>
        </w:tc>
        <w:tc>
          <w:tcPr>
            <w:tcW w:w="1291" w:type="dxa"/>
            <w:tcBorders>
              <w:top w:val="single" w:sz="4" w:space="0" w:color="auto"/>
              <w:left w:val="single" w:sz="4" w:space="0" w:color="auto"/>
              <w:bottom w:val="single" w:sz="4" w:space="0" w:color="auto"/>
              <w:right w:val="single" w:sz="4" w:space="0" w:color="auto"/>
            </w:tcBorders>
            <w:vAlign w:val="center"/>
          </w:tcPr>
          <w:p w14:paraId="26869118" w14:textId="77777777" w:rsidR="0081394A" w:rsidRPr="00A94070" w:rsidRDefault="0081394A" w:rsidP="00ED0678">
            <w:pPr>
              <w:ind w:firstLine="23"/>
              <w:jc w:val="center"/>
              <w:rPr>
                <w:rFonts w:ascii="Times New Roman" w:eastAsia="Lucida Sans Unicode" w:hAnsi="Times New Roman" w:cs="Times New Roman"/>
              </w:rPr>
            </w:pPr>
            <w:r w:rsidRPr="00A94070">
              <w:rPr>
                <w:rFonts w:ascii="Times New Roman" w:eastAsia="Lucida Sans Unicode" w:hAnsi="Times New Roman" w:cs="Times New Roman"/>
              </w:rPr>
              <w:t>mg/Nm</w:t>
            </w:r>
            <w:r w:rsidRPr="00A94070">
              <w:rPr>
                <w:rFonts w:ascii="Times New Roman" w:eastAsia="Lucida Sans Unicode" w:hAnsi="Times New Roman" w:cs="Times New Roman"/>
                <w:vertAlign w:val="superscript"/>
              </w:rPr>
              <w:t>3</w:t>
            </w:r>
          </w:p>
        </w:tc>
        <w:tc>
          <w:tcPr>
            <w:tcW w:w="1585" w:type="dxa"/>
            <w:tcBorders>
              <w:top w:val="single" w:sz="4" w:space="0" w:color="auto"/>
              <w:left w:val="single" w:sz="4" w:space="0" w:color="auto"/>
              <w:bottom w:val="single" w:sz="4" w:space="0" w:color="auto"/>
              <w:right w:val="single" w:sz="4" w:space="0" w:color="auto"/>
            </w:tcBorders>
            <w:vAlign w:val="center"/>
          </w:tcPr>
          <w:p w14:paraId="137919DE"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Nenormuojama</w:t>
            </w:r>
          </w:p>
        </w:tc>
        <w:tc>
          <w:tcPr>
            <w:tcW w:w="3563" w:type="dxa"/>
            <w:tcBorders>
              <w:top w:val="single" w:sz="4" w:space="0" w:color="auto"/>
              <w:left w:val="single" w:sz="4" w:space="0" w:color="auto"/>
              <w:bottom w:val="single" w:sz="4" w:space="0" w:color="auto"/>
              <w:right w:val="single" w:sz="4" w:space="0" w:color="auto"/>
            </w:tcBorders>
            <w:vAlign w:val="center"/>
          </w:tcPr>
          <w:p w14:paraId="27E20C74"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0,058</w:t>
            </w:r>
          </w:p>
        </w:tc>
      </w:tr>
      <w:tr w:rsidR="0081394A" w:rsidRPr="00A94070" w14:paraId="32313BC3" w14:textId="77777777" w:rsidTr="00ED0678">
        <w:trPr>
          <w:trHeight w:val="228"/>
        </w:trPr>
        <w:tc>
          <w:tcPr>
            <w:tcW w:w="1439" w:type="dxa"/>
            <w:vMerge/>
            <w:tcBorders>
              <w:left w:val="single" w:sz="4" w:space="0" w:color="auto"/>
              <w:right w:val="single" w:sz="4" w:space="0" w:color="auto"/>
            </w:tcBorders>
            <w:vAlign w:val="center"/>
          </w:tcPr>
          <w:p w14:paraId="1467C1FC" w14:textId="77777777" w:rsidR="0081394A" w:rsidRPr="00A94070" w:rsidRDefault="0081394A" w:rsidP="00ED0678">
            <w:pPr>
              <w:jc w:val="center"/>
              <w:rPr>
                <w:rFonts w:ascii="Times New Roman" w:hAnsi="Times New Roman" w:cs="Times New Roman"/>
              </w:rPr>
            </w:pPr>
          </w:p>
        </w:tc>
        <w:tc>
          <w:tcPr>
            <w:tcW w:w="1370" w:type="dxa"/>
            <w:vMerge/>
            <w:tcBorders>
              <w:left w:val="single" w:sz="4" w:space="0" w:color="auto"/>
              <w:right w:val="single" w:sz="4" w:space="0" w:color="auto"/>
            </w:tcBorders>
            <w:vAlign w:val="center"/>
          </w:tcPr>
          <w:p w14:paraId="6B89AB66" w14:textId="77777777" w:rsidR="0081394A" w:rsidRPr="00A94070" w:rsidRDefault="0081394A" w:rsidP="00ED0678">
            <w:pPr>
              <w:ind w:firstLine="23"/>
              <w:jc w:val="center"/>
              <w:rPr>
                <w:rFonts w:ascii="Times New Roman" w:hAnsi="Times New Roman" w:cs="Times New Roman"/>
              </w:rPr>
            </w:pPr>
          </w:p>
        </w:tc>
        <w:tc>
          <w:tcPr>
            <w:tcW w:w="2846" w:type="dxa"/>
            <w:tcBorders>
              <w:top w:val="single" w:sz="4" w:space="0" w:color="auto"/>
              <w:left w:val="single" w:sz="4" w:space="0" w:color="auto"/>
              <w:bottom w:val="single" w:sz="4" w:space="0" w:color="auto"/>
              <w:right w:val="single" w:sz="4" w:space="0" w:color="auto"/>
            </w:tcBorders>
            <w:vAlign w:val="center"/>
          </w:tcPr>
          <w:p w14:paraId="1B815381" w14:textId="77777777" w:rsidR="0081394A" w:rsidRPr="00A94070" w:rsidRDefault="0081394A" w:rsidP="00ED0678">
            <w:pPr>
              <w:snapToGrid w:val="0"/>
              <w:ind w:left="-37" w:right="-107"/>
              <w:rPr>
                <w:rFonts w:ascii="Times New Roman" w:eastAsia="Lucida Sans Unicode" w:hAnsi="Times New Roman" w:cs="Times New Roman"/>
              </w:rPr>
            </w:pPr>
            <w:r w:rsidRPr="00A94070">
              <w:rPr>
                <w:rFonts w:ascii="Times New Roman" w:eastAsia="Lucida Sans Unicode" w:hAnsi="Times New Roman" w:cs="Times New Roman"/>
              </w:rPr>
              <w:t>Azoto oksidai (NOx) (A)</w:t>
            </w:r>
          </w:p>
        </w:tc>
        <w:tc>
          <w:tcPr>
            <w:tcW w:w="1412" w:type="dxa"/>
            <w:tcBorders>
              <w:top w:val="single" w:sz="4" w:space="0" w:color="auto"/>
              <w:left w:val="single" w:sz="4" w:space="0" w:color="auto"/>
              <w:bottom w:val="single" w:sz="4" w:space="0" w:color="auto"/>
              <w:right w:val="single" w:sz="4" w:space="0" w:color="auto"/>
            </w:tcBorders>
            <w:vAlign w:val="center"/>
          </w:tcPr>
          <w:p w14:paraId="4B6D419F"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250</w:t>
            </w:r>
          </w:p>
        </w:tc>
        <w:tc>
          <w:tcPr>
            <w:tcW w:w="1291" w:type="dxa"/>
            <w:tcBorders>
              <w:top w:val="single" w:sz="4" w:space="0" w:color="auto"/>
              <w:left w:val="single" w:sz="4" w:space="0" w:color="auto"/>
              <w:bottom w:val="single" w:sz="4" w:space="0" w:color="auto"/>
              <w:right w:val="single" w:sz="4" w:space="0" w:color="auto"/>
            </w:tcBorders>
            <w:vAlign w:val="center"/>
          </w:tcPr>
          <w:p w14:paraId="397B4EB9" w14:textId="77777777" w:rsidR="0081394A" w:rsidRPr="00A94070" w:rsidRDefault="0081394A" w:rsidP="00ED0678">
            <w:pPr>
              <w:ind w:firstLine="23"/>
              <w:jc w:val="center"/>
              <w:rPr>
                <w:rFonts w:ascii="Times New Roman" w:eastAsia="Lucida Sans Unicode" w:hAnsi="Times New Roman" w:cs="Times New Roman"/>
              </w:rPr>
            </w:pPr>
            <w:r w:rsidRPr="00A94070">
              <w:rPr>
                <w:rFonts w:ascii="Times New Roman" w:eastAsia="Lucida Sans Unicode" w:hAnsi="Times New Roman" w:cs="Times New Roman"/>
              </w:rPr>
              <w:t>mg/Nm</w:t>
            </w:r>
            <w:r w:rsidRPr="00A94070">
              <w:rPr>
                <w:rFonts w:ascii="Times New Roman" w:eastAsia="Lucida Sans Unicode" w:hAnsi="Times New Roman" w:cs="Times New Roman"/>
                <w:vertAlign w:val="superscript"/>
              </w:rPr>
              <w:t>3</w:t>
            </w:r>
          </w:p>
        </w:tc>
        <w:tc>
          <w:tcPr>
            <w:tcW w:w="1585" w:type="dxa"/>
            <w:tcBorders>
              <w:top w:val="single" w:sz="4" w:space="0" w:color="auto"/>
              <w:left w:val="single" w:sz="4" w:space="0" w:color="auto"/>
              <w:bottom w:val="single" w:sz="4" w:space="0" w:color="auto"/>
              <w:right w:val="single" w:sz="4" w:space="0" w:color="auto"/>
            </w:tcBorders>
            <w:vAlign w:val="center"/>
          </w:tcPr>
          <w:p w14:paraId="4A87E081"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 xml:space="preserve">350 </w:t>
            </w:r>
          </w:p>
        </w:tc>
        <w:tc>
          <w:tcPr>
            <w:tcW w:w="3563" w:type="dxa"/>
            <w:tcBorders>
              <w:top w:val="single" w:sz="4" w:space="0" w:color="auto"/>
              <w:left w:val="single" w:sz="4" w:space="0" w:color="auto"/>
              <w:bottom w:val="single" w:sz="4" w:space="0" w:color="auto"/>
              <w:right w:val="single" w:sz="4" w:space="0" w:color="auto"/>
            </w:tcBorders>
            <w:vAlign w:val="center"/>
          </w:tcPr>
          <w:p w14:paraId="59BC91C6"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0,148</w:t>
            </w:r>
          </w:p>
        </w:tc>
      </w:tr>
      <w:tr w:rsidR="0081394A" w:rsidRPr="00A94070" w14:paraId="6EDD81ED" w14:textId="77777777" w:rsidTr="00ED0678">
        <w:trPr>
          <w:trHeight w:val="228"/>
        </w:trPr>
        <w:tc>
          <w:tcPr>
            <w:tcW w:w="1439" w:type="dxa"/>
            <w:vMerge/>
            <w:tcBorders>
              <w:left w:val="single" w:sz="4" w:space="0" w:color="auto"/>
              <w:right w:val="single" w:sz="4" w:space="0" w:color="auto"/>
            </w:tcBorders>
            <w:vAlign w:val="center"/>
          </w:tcPr>
          <w:p w14:paraId="25CE71B9" w14:textId="77777777" w:rsidR="0081394A" w:rsidRPr="00A94070" w:rsidRDefault="0081394A" w:rsidP="00ED0678">
            <w:pPr>
              <w:jc w:val="center"/>
              <w:rPr>
                <w:rFonts w:ascii="Times New Roman" w:hAnsi="Times New Roman" w:cs="Times New Roman"/>
              </w:rPr>
            </w:pPr>
          </w:p>
        </w:tc>
        <w:tc>
          <w:tcPr>
            <w:tcW w:w="1370" w:type="dxa"/>
            <w:vMerge/>
            <w:tcBorders>
              <w:left w:val="single" w:sz="4" w:space="0" w:color="auto"/>
              <w:right w:val="single" w:sz="4" w:space="0" w:color="auto"/>
            </w:tcBorders>
            <w:vAlign w:val="center"/>
          </w:tcPr>
          <w:p w14:paraId="7BED7D6D" w14:textId="77777777" w:rsidR="0081394A" w:rsidRPr="00A94070" w:rsidRDefault="0081394A" w:rsidP="00ED0678">
            <w:pPr>
              <w:ind w:firstLine="23"/>
              <w:jc w:val="center"/>
              <w:rPr>
                <w:rFonts w:ascii="Times New Roman" w:hAnsi="Times New Roman" w:cs="Times New Roman"/>
              </w:rPr>
            </w:pPr>
          </w:p>
        </w:tc>
        <w:tc>
          <w:tcPr>
            <w:tcW w:w="2846" w:type="dxa"/>
            <w:tcBorders>
              <w:top w:val="single" w:sz="4" w:space="0" w:color="auto"/>
              <w:left w:val="single" w:sz="4" w:space="0" w:color="auto"/>
              <w:bottom w:val="single" w:sz="4" w:space="0" w:color="auto"/>
              <w:right w:val="single" w:sz="4" w:space="0" w:color="auto"/>
            </w:tcBorders>
            <w:vAlign w:val="center"/>
          </w:tcPr>
          <w:p w14:paraId="60F1B9C7" w14:textId="77777777" w:rsidR="0081394A" w:rsidRPr="00A94070" w:rsidRDefault="0081394A" w:rsidP="00ED0678">
            <w:pPr>
              <w:snapToGrid w:val="0"/>
              <w:ind w:left="-37" w:right="-107"/>
              <w:rPr>
                <w:rFonts w:ascii="Times New Roman" w:eastAsia="Lucida Sans Unicode" w:hAnsi="Times New Roman" w:cs="Times New Roman"/>
              </w:rPr>
            </w:pPr>
            <w:r w:rsidRPr="00A94070">
              <w:rPr>
                <w:rFonts w:ascii="Times New Roman" w:eastAsia="Lucida Sans Unicode" w:hAnsi="Times New Roman" w:cs="Times New Roman"/>
              </w:rPr>
              <w:t>Siera dioksidas (SO</w:t>
            </w:r>
            <w:r w:rsidRPr="00CE6C18">
              <w:rPr>
                <w:rFonts w:ascii="Times New Roman" w:eastAsia="Lucida Sans Unicode" w:hAnsi="Times New Roman" w:cs="Times New Roman"/>
              </w:rPr>
              <w:t>2</w:t>
            </w:r>
            <w:r w:rsidRPr="00A94070">
              <w:rPr>
                <w:rFonts w:ascii="Times New Roman" w:eastAsia="Lucida Sans Unicode" w:hAnsi="Times New Roman" w:cs="Times New Roman"/>
              </w:rPr>
              <w:t>)(A)</w:t>
            </w:r>
          </w:p>
        </w:tc>
        <w:tc>
          <w:tcPr>
            <w:tcW w:w="1412" w:type="dxa"/>
            <w:tcBorders>
              <w:top w:val="single" w:sz="4" w:space="0" w:color="auto"/>
              <w:left w:val="single" w:sz="4" w:space="0" w:color="auto"/>
              <w:bottom w:val="single" w:sz="4" w:space="0" w:color="auto"/>
              <w:right w:val="single" w:sz="4" w:space="0" w:color="auto"/>
            </w:tcBorders>
            <w:vAlign w:val="center"/>
          </w:tcPr>
          <w:p w14:paraId="3470F8CF"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1753</w:t>
            </w:r>
          </w:p>
        </w:tc>
        <w:tc>
          <w:tcPr>
            <w:tcW w:w="1291" w:type="dxa"/>
            <w:tcBorders>
              <w:top w:val="single" w:sz="4" w:space="0" w:color="auto"/>
              <w:left w:val="single" w:sz="4" w:space="0" w:color="auto"/>
              <w:bottom w:val="single" w:sz="4" w:space="0" w:color="auto"/>
              <w:right w:val="single" w:sz="4" w:space="0" w:color="auto"/>
            </w:tcBorders>
            <w:vAlign w:val="center"/>
          </w:tcPr>
          <w:p w14:paraId="6D05FE27" w14:textId="77777777" w:rsidR="0081394A" w:rsidRPr="00A94070" w:rsidRDefault="0081394A" w:rsidP="00ED0678">
            <w:pPr>
              <w:ind w:firstLine="23"/>
              <w:jc w:val="center"/>
              <w:rPr>
                <w:rFonts w:ascii="Times New Roman" w:eastAsia="Lucida Sans Unicode" w:hAnsi="Times New Roman" w:cs="Times New Roman"/>
              </w:rPr>
            </w:pPr>
            <w:r w:rsidRPr="00A94070">
              <w:rPr>
                <w:rFonts w:ascii="Times New Roman" w:eastAsia="Lucida Sans Unicode" w:hAnsi="Times New Roman" w:cs="Times New Roman"/>
              </w:rPr>
              <w:t>mg/Nm</w:t>
            </w:r>
            <w:r w:rsidRPr="00A94070">
              <w:rPr>
                <w:rFonts w:ascii="Times New Roman" w:eastAsia="Lucida Sans Unicode" w:hAnsi="Times New Roman" w:cs="Times New Roman"/>
                <w:vertAlign w:val="superscript"/>
              </w:rPr>
              <w:t>3</w:t>
            </w:r>
          </w:p>
        </w:tc>
        <w:tc>
          <w:tcPr>
            <w:tcW w:w="1585" w:type="dxa"/>
            <w:tcBorders>
              <w:top w:val="single" w:sz="4" w:space="0" w:color="auto"/>
              <w:left w:val="single" w:sz="4" w:space="0" w:color="auto"/>
              <w:bottom w:val="single" w:sz="4" w:space="0" w:color="auto"/>
              <w:right w:val="single" w:sz="4" w:space="0" w:color="auto"/>
            </w:tcBorders>
            <w:vAlign w:val="center"/>
          </w:tcPr>
          <w:p w14:paraId="19F42005"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Nenormuojama</w:t>
            </w:r>
          </w:p>
        </w:tc>
        <w:tc>
          <w:tcPr>
            <w:tcW w:w="3563" w:type="dxa"/>
            <w:tcBorders>
              <w:top w:val="single" w:sz="4" w:space="0" w:color="auto"/>
              <w:left w:val="single" w:sz="4" w:space="0" w:color="auto"/>
              <w:bottom w:val="single" w:sz="4" w:space="0" w:color="auto"/>
              <w:right w:val="single" w:sz="4" w:space="0" w:color="auto"/>
            </w:tcBorders>
            <w:vAlign w:val="center"/>
          </w:tcPr>
          <w:p w14:paraId="457D316A"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0,001</w:t>
            </w:r>
          </w:p>
        </w:tc>
      </w:tr>
      <w:tr w:rsidR="0081394A" w:rsidRPr="00A94070" w14:paraId="2C7901BF" w14:textId="77777777" w:rsidTr="00ED0678">
        <w:trPr>
          <w:trHeight w:val="228"/>
        </w:trPr>
        <w:tc>
          <w:tcPr>
            <w:tcW w:w="1439" w:type="dxa"/>
            <w:vMerge/>
            <w:tcBorders>
              <w:left w:val="single" w:sz="4" w:space="0" w:color="auto"/>
              <w:right w:val="single" w:sz="4" w:space="0" w:color="auto"/>
            </w:tcBorders>
            <w:vAlign w:val="center"/>
          </w:tcPr>
          <w:p w14:paraId="42CE59CF" w14:textId="77777777" w:rsidR="0081394A" w:rsidRPr="00A94070" w:rsidRDefault="0081394A" w:rsidP="00ED0678">
            <w:pPr>
              <w:jc w:val="center"/>
              <w:rPr>
                <w:rFonts w:ascii="Times New Roman" w:hAnsi="Times New Roman" w:cs="Times New Roman"/>
              </w:rPr>
            </w:pPr>
          </w:p>
        </w:tc>
        <w:tc>
          <w:tcPr>
            <w:tcW w:w="1370" w:type="dxa"/>
            <w:vMerge/>
            <w:tcBorders>
              <w:left w:val="single" w:sz="4" w:space="0" w:color="auto"/>
              <w:right w:val="single" w:sz="4" w:space="0" w:color="auto"/>
            </w:tcBorders>
            <w:vAlign w:val="center"/>
          </w:tcPr>
          <w:p w14:paraId="015825A8" w14:textId="77777777" w:rsidR="0081394A" w:rsidRPr="00A94070" w:rsidRDefault="0081394A" w:rsidP="00ED0678">
            <w:pPr>
              <w:ind w:firstLine="23"/>
              <w:jc w:val="center"/>
              <w:rPr>
                <w:rFonts w:ascii="Times New Roman" w:hAnsi="Times New Roman" w:cs="Times New Roman"/>
              </w:rPr>
            </w:pPr>
          </w:p>
        </w:tc>
        <w:tc>
          <w:tcPr>
            <w:tcW w:w="2846" w:type="dxa"/>
            <w:tcBorders>
              <w:top w:val="single" w:sz="4" w:space="0" w:color="auto"/>
              <w:left w:val="single" w:sz="4" w:space="0" w:color="auto"/>
              <w:bottom w:val="single" w:sz="4" w:space="0" w:color="auto"/>
              <w:right w:val="single" w:sz="4" w:space="0" w:color="auto"/>
            </w:tcBorders>
            <w:vAlign w:val="center"/>
          </w:tcPr>
          <w:p w14:paraId="2DA94E23" w14:textId="77777777" w:rsidR="0081394A" w:rsidRPr="00A94070" w:rsidRDefault="0081394A" w:rsidP="00ED0678">
            <w:pPr>
              <w:snapToGrid w:val="0"/>
              <w:ind w:left="-37" w:right="-107"/>
              <w:rPr>
                <w:rFonts w:ascii="Times New Roman" w:eastAsia="Lucida Sans Unicode" w:hAnsi="Times New Roman" w:cs="Times New Roman"/>
              </w:rPr>
            </w:pPr>
            <w:r w:rsidRPr="00A94070">
              <w:rPr>
                <w:rFonts w:ascii="Times New Roman" w:hAnsi="Times New Roman" w:cs="Times New Roman"/>
              </w:rPr>
              <w:t>Kietosios dalelės deginant kietąjį, skystąjį arba dujinį kurą ar atliekas (dulkės)</w:t>
            </w:r>
          </w:p>
        </w:tc>
        <w:tc>
          <w:tcPr>
            <w:tcW w:w="1412" w:type="dxa"/>
            <w:tcBorders>
              <w:top w:val="single" w:sz="4" w:space="0" w:color="auto"/>
              <w:left w:val="single" w:sz="4" w:space="0" w:color="auto"/>
              <w:bottom w:val="single" w:sz="4" w:space="0" w:color="auto"/>
              <w:right w:val="single" w:sz="4" w:space="0" w:color="auto"/>
            </w:tcBorders>
            <w:vAlign w:val="center"/>
          </w:tcPr>
          <w:p w14:paraId="53275FB8"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6493</w:t>
            </w:r>
          </w:p>
        </w:tc>
        <w:tc>
          <w:tcPr>
            <w:tcW w:w="1291" w:type="dxa"/>
            <w:tcBorders>
              <w:top w:val="single" w:sz="4" w:space="0" w:color="auto"/>
              <w:left w:val="single" w:sz="4" w:space="0" w:color="auto"/>
              <w:bottom w:val="single" w:sz="4" w:space="0" w:color="auto"/>
              <w:right w:val="single" w:sz="4" w:space="0" w:color="auto"/>
            </w:tcBorders>
            <w:vAlign w:val="center"/>
          </w:tcPr>
          <w:p w14:paraId="288FF45E" w14:textId="77777777" w:rsidR="0081394A" w:rsidRPr="00A94070" w:rsidRDefault="0081394A" w:rsidP="00ED0678">
            <w:pPr>
              <w:ind w:firstLine="23"/>
              <w:jc w:val="center"/>
              <w:rPr>
                <w:rFonts w:ascii="Times New Roman" w:eastAsia="Lucida Sans Unicode" w:hAnsi="Times New Roman" w:cs="Times New Roman"/>
              </w:rPr>
            </w:pPr>
            <w:r w:rsidRPr="00A94070">
              <w:rPr>
                <w:rFonts w:ascii="Times New Roman" w:eastAsia="Lucida Sans Unicode" w:hAnsi="Times New Roman" w:cs="Times New Roman"/>
              </w:rPr>
              <w:t>mg/Nm</w:t>
            </w:r>
            <w:r w:rsidRPr="00A94070">
              <w:rPr>
                <w:rFonts w:ascii="Times New Roman" w:eastAsia="Lucida Sans Unicode" w:hAnsi="Times New Roman" w:cs="Times New Roman"/>
                <w:vertAlign w:val="superscript"/>
              </w:rPr>
              <w:t>3</w:t>
            </w:r>
          </w:p>
        </w:tc>
        <w:tc>
          <w:tcPr>
            <w:tcW w:w="1585" w:type="dxa"/>
            <w:tcBorders>
              <w:top w:val="single" w:sz="4" w:space="0" w:color="auto"/>
              <w:left w:val="single" w:sz="4" w:space="0" w:color="auto"/>
              <w:bottom w:val="single" w:sz="4" w:space="0" w:color="auto"/>
              <w:right w:val="single" w:sz="4" w:space="0" w:color="auto"/>
            </w:tcBorders>
            <w:vAlign w:val="center"/>
          </w:tcPr>
          <w:p w14:paraId="359E8620"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Nenormuojama</w:t>
            </w:r>
          </w:p>
        </w:tc>
        <w:tc>
          <w:tcPr>
            <w:tcW w:w="3563" w:type="dxa"/>
            <w:tcBorders>
              <w:top w:val="single" w:sz="4" w:space="0" w:color="auto"/>
              <w:left w:val="single" w:sz="4" w:space="0" w:color="auto"/>
              <w:bottom w:val="single" w:sz="4" w:space="0" w:color="auto"/>
              <w:right w:val="single" w:sz="4" w:space="0" w:color="auto"/>
            </w:tcBorders>
            <w:vAlign w:val="center"/>
          </w:tcPr>
          <w:p w14:paraId="1D8C5A82"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0,002</w:t>
            </w:r>
          </w:p>
        </w:tc>
      </w:tr>
      <w:tr w:rsidR="0081394A" w:rsidRPr="00A94070" w14:paraId="0F7DDDE1" w14:textId="77777777" w:rsidTr="00ED0678">
        <w:trPr>
          <w:trHeight w:val="228"/>
        </w:trPr>
        <w:tc>
          <w:tcPr>
            <w:tcW w:w="1439" w:type="dxa"/>
            <w:vMerge w:val="restart"/>
            <w:tcBorders>
              <w:left w:val="single" w:sz="4" w:space="0" w:color="auto"/>
              <w:right w:val="single" w:sz="4" w:space="0" w:color="auto"/>
            </w:tcBorders>
            <w:vAlign w:val="center"/>
          </w:tcPr>
          <w:p w14:paraId="3944D208" w14:textId="77777777" w:rsidR="0081394A" w:rsidRPr="00A94070" w:rsidRDefault="0081394A" w:rsidP="00ED0678">
            <w:pPr>
              <w:jc w:val="center"/>
              <w:rPr>
                <w:rFonts w:ascii="Times New Roman" w:hAnsi="Times New Roman" w:cs="Times New Roman"/>
              </w:rPr>
            </w:pPr>
            <w:r w:rsidRPr="00A94070">
              <w:rPr>
                <w:rFonts w:ascii="Times New Roman" w:hAnsi="Times New Roman" w:cs="Times New Roman"/>
              </w:rPr>
              <w:t>Rezervinis katilas</w:t>
            </w:r>
          </w:p>
          <w:p w14:paraId="203A47FD" w14:textId="77777777" w:rsidR="0081394A" w:rsidRPr="00A94070" w:rsidRDefault="0081394A" w:rsidP="00ED0678">
            <w:pPr>
              <w:jc w:val="center"/>
              <w:rPr>
                <w:rFonts w:ascii="Times New Roman" w:hAnsi="Times New Roman" w:cs="Times New Roman"/>
              </w:rPr>
            </w:pPr>
            <w:r w:rsidRPr="00A94070">
              <w:rPr>
                <w:rFonts w:ascii="Times New Roman" w:hAnsi="Times New Roman" w:cs="Times New Roman"/>
              </w:rPr>
              <w:lastRenderedPageBreak/>
              <w:t>760kW šiluminės galios (krosnių kuras)</w:t>
            </w:r>
          </w:p>
        </w:tc>
        <w:tc>
          <w:tcPr>
            <w:tcW w:w="1370" w:type="dxa"/>
            <w:vMerge w:val="restart"/>
            <w:tcBorders>
              <w:left w:val="single" w:sz="4" w:space="0" w:color="auto"/>
              <w:right w:val="single" w:sz="4" w:space="0" w:color="auto"/>
            </w:tcBorders>
            <w:vAlign w:val="center"/>
          </w:tcPr>
          <w:p w14:paraId="76E86888"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lastRenderedPageBreak/>
              <w:t>005</w:t>
            </w:r>
          </w:p>
        </w:tc>
        <w:tc>
          <w:tcPr>
            <w:tcW w:w="2846" w:type="dxa"/>
            <w:tcBorders>
              <w:top w:val="single" w:sz="4" w:space="0" w:color="auto"/>
              <w:left w:val="single" w:sz="4" w:space="0" w:color="auto"/>
              <w:bottom w:val="single" w:sz="4" w:space="0" w:color="auto"/>
              <w:right w:val="single" w:sz="4" w:space="0" w:color="auto"/>
            </w:tcBorders>
            <w:vAlign w:val="center"/>
          </w:tcPr>
          <w:p w14:paraId="4CFF2F61" w14:textId="77777777" w:rsidR="0081394A" w:rsidRPr="00A94070" w:rsidRDefault="0081394A" w:rsidP="00ED0678">
            <w:pPr>
              <w:snapToGrid w:val="0"/>
              <w:ind w:left="-37" w:right="-107"/>
              <w:rPr>
                <w:rFonts w:ascii="Times New Roman" w:eastAsia="Lucida Sans Unicode" w:hAnsi="Times New Roman" w:cs="Times New Roman"/>
              </w:rPr>
            </w:pPr>
            <w:r w:rsidRPr="00A94070">
              <w:rPr>
                <w:rFonts w:ascii="Times New Roman" w:eastAsia="Lucida Sans Unicode" w:hAnsi="Times New Roman" w:cs="Times New Roman"/>
              </w:rPr>
              <w:t>Anglies monoksidas (A)</w:t>
            </w:r>
          </w:p>
        </w:tc>
        <w:tc>
          <w:tcPr>
            <w:tcW w:w="1412" w:type="dxa"/>
            <w:tcBorders>
              <w:top w:val="single" w:sz="4" w:space="0" w:color="auto"/>
              <w:left w:val="single" w:sz="4" w:space="0" w:color="auto"/>
              <w:bottom w:val="single" w:sz="4" w:space="0" w:color="auto"/>
              <w:right w:val="single" w:sz="4" w:space="0" w:color="auto"/>
            </w:tcBorders>
            <w:vAlign w:val="center"/>
          </w:tcPr>
          <w:p w14:paraId="74C96D62"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177</w:t>
            </w:r>
          </w:p>
        </w:tc>
        <w:tc>
          <w:tcPr>
            <w:tcW w:w="1291" w:type="dxa"/>
            <w:tcBorders>
              <w:top w:val="single" w:sz="4" w:space="0" w:color="auto"/>
              <w:left w:val="single" w:sz="4" w:space="0" w:color="auto"/>
              <w:bottom w:val="single" w:sz="4" w:space="0" w:color="auto"/>
              <w:right w:val="single" w:sz="4" w:space="0" w:color="auto"/>
            </w:tcBorders>
            <w:vAlign w:val="center"/>
          </w:tcPr>
          <w:p w14:paraId="6E763DF0" w14:textId="77777777" w:rsidR="0081394A" w:rsidRPr="00A94070" w:rsidRDefault="0081394A" w:rsidP="00ED0678">
            <w:pPr>
              <w:ind w:firstLine="23"/>
              <w:jc w:val="center"/>
              <w:rPr>
                <w:rFonts w:ascii="Times New Roman" w:eastAsia="Lucida Sans Unicode" w:hAnsi="Times New Roman" w:cs="Times New Roman"/>
              </w:rPr>
            </w:pPr>
            <w:r w:rsidRPr="00A94070">
              <w:rPr>
                <w:rFonts w:ascii="Times New Roman" w:eastAsia="Lucida Sans Unicode" w:hAnsi="Times New Roman" w:cs="Times New Roman"/>
              </w:rPr>
              <w:t>mg/Nm</w:t>
            </w:r>
            <w:r w:rsidRPr="00A94070">
              <w:rPr>
                <w:rFonts w:ascii="Times New Roman" w:eastAsia="Lucida Sans Unicode" w:hAnsi="Times New Roman" w:cs="Times New Roman"/>
                <w:vertAlign w:val="superscript"/>
              </w:rPr>
              <w:t>3</w:t>
            </w:r>
          </w:p>
        </w:tc>
        <w:tc>
          <w:tcPr>
            <w:tcW w:w="1585" w:type="dxa"/>
            <w:tcBorders>
              <w:top w:val="single" w:sz="4" w:space="0" w:color="auto"/>
              <w:left w:val="single" w:sz="4" w:space="0" w:color="auto"/>
              <w:bottom w:val="single" w:sz="4" w:space="0" w:color="auto"/>
              <w:right w:val="single" w:sz="4" w:space="0" w:color="auto"/>
            </w:tcBorders>
            <w:vAlign w:val="center"/>
          </w:tcPr>
          <w:p w14:paraId="49330B69"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Nenormuojama</w:t>
            </w:r>
          </w:p>
        </w:tc>
        <w:tc>
          <w:tcPr>
            <w:tcW w:w="3563" w:type="dxa"/>
            <w:tcBorders>
              <w:top w:val="single" w:sz="4" w:space="0" w:color="auto"/>
              <w:left w:val="single" w:sz="4" w:space="0" w:color="auto"/>
              <w:bottom w:val="single" w:sz="4" w:space="0" w:color="auto"/>
              <w:right w:val="single" w:sz="4" w:space="0" w:color="auto"/>
            </w:tcBorders>
            <w:vAlign w:val="center"/>
          </w:tcPr>
          <w:p w14:paraId="46499249"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0,120</w:t>
            </w:r>
          </w:p>
        </w:tc>
      </w:tr>
      <w:tr w:rsidR="0081394A" w:rsidRPr="00A94070" w14:paraId="6C059303" w14:textId="77777777" w:rsidTr="00ED0678">
        <w:trPr>
          <w:trHeight w:val="228"/>
        </w:trPr>
        <w:tc>
          <w:tcPr>
            <w:tcW w:w="1439" w:type="dxa"/>
            <w:vMerge/>
            <w:tcBorders>
              <w:left w:val="single" w:sz="4" w:space="0" w:color="auto"/>
              <w:right w:val="single" w:sz="4" w:space="0" w:color="auto"/>
            </w:tcBorders>
            <w:vAlign w:val="center"/>
          </w:tcPr>
          <w:p w14:paraId="6AB5AEAB" w14:textId="77777777" w:rsidR="0081394A" w:rsidRPr="00A94070" w:rsidRDefault="0081394A" w:rsidP="00ED0678">
            <w:pPr>
              <w:jc w:val="center"/>
              <w:rPr>
                <w:rFonts w:ascii="Times New Roman" w:hAnsi="Times New Roman" w:cs="Times New Roman"/>
              </w:rPr>
            </w:pPr>
          </w:p>
        </w:tc>
        <w:tc>
          <w:tcPr>
            <w:tcW w:w="1370" w:type="dxa"/>
            <w:vMerge/>
            <w:tcBorders>
              <w:left w:val="single" w:sz="4" w:space="0" w:color="auto"/>
              <w:right w:val="single" w:sz="4" w:space="0" w:color="auto"/>
            </w:tcBorders>
            <w:vAlign w:val="center"/>
          </w:tcPr>
          <w:p w14:paraId="56FABD39" w14:textId="77777777" w:rsidR="0081394A" w:rsidRPr="00A94070" w:rsidRDefault="0081394A" w:rsidP="00ED0678">
            <w:pPr>
              <w:ind w:firstLine="23"/>
              <w:jc w:val="center"/>
              <w:rPr>
                <w:rFonts w:ascii="Times New Roman" w:hAnsi="Times New Roman" w:cs="Times New Roman"/>
              </w:rPr>
            </w:pPr>
          </w:p>
        </w:tc>
        <w:tc>
          <w:tcPr>
            <w:tcW w:w="2846" w:type="dxa"/>
            <w:tcBorders>
              <w:top w:val="single" w:sz="4" w:space="0" w:color="auto"/>
              <w:left w:val="single" w:sz="4" w:space="0" w:color="auto"/>
              <w:bottom w:val="single" w:sz="4" w:space="0" w:color="auto"/>
              <w:right w:val="single" w:sz="4" w:space="0" w:color="auto"/>
            </w:tcBorders>
            <w:vAlign w:val="center"/>
          </w:tcPr>
          <w:p w14:paraId="6C3A0B25" w14:textId="77777777" w:rsidR="0081394A" w:rsidRPr="00A94070" w:rsidRDefault="0081394A" w:rsidP="00ED0678">
            <w:pPr>
              <w:snapToGrid w:val="0"/>
              <w:ind w:left="-37" w:right="-107"/>
              <w:rPr>
                <w:rFonts w:ascii="Times New Roman" w:eastAsia="Lucida Sans Unicode" w:hAnsi="Times New Roman" w:cs="Times New Roman"/>
              </w:rPr>
            </w:pPr>
            <w:r w:rsidRPr="00A94070">
              <w:rPr>
                <w:rFonts w:ascii="Times New Roman" w:eastAsia="Lucida Sans Unicode" w:hAnsi="Times New Roman" w:cs="Times New Roman"/>
              </w:rPr>
              <w:t>Azoto oksidai(NOx) (A)</w:t>
            </w:r>
          </w:p>
        </w:tc>
        <w:tc>
          <w:tcPr>
            <w:tcW w:w="1412" w:type="dxa"/>
            <w:tcBorders>
              <w:top w:val="single" w:sz="4" w:space="0" w:color="auto"/>
              <w:left w:val="single" w:sz="4" w:space="0" w:color="auto"/>
              <w:bottom w:val="single" w:sz="4" w:space="0" w:color="auto"/>
              <w:right w:val="single" w:sz="4" w:space="0" w:color="auto"/>
            </w:tcBorders>
            <w:vAlign w:val="center"/>
          </w:tcPr>
          <w:p w14:paraId="09CA89AC"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250</w:t>
            </w:r>
          </w:p>
        </w:tc>
        <w:tc>
          <w:tcPr>
            <w:tcW w:w="1291" w:type="dxa"/>
            <w:tcBorders>
              <w:top w:val="single" w:sz="4" w:space="0" w:color="auto"/>
              <w:left w:val="single" w:sz="4" w:space="0" w:color="auto"/>
              <w:bottom w:val="single" w:sz="4" w:space="0" w:color="auto"/>
              <w:right w:val="single" w:sz="4" w:space="0" w:color="auto"/>
            </w:tcBorders>
            <w:vAlign w:val="center"/>
          </w:tcPr>
          <w:p w14:paraId="3A104F72" w14:textId="77777777" w:rsidR="0081394A" w:rsidRPr="00A94070" w:rsidRDefault="0081394A" w:rsidP="00ED0678">
            <w:pPr>
              <w:ind w:firstLine="23"/>
              <w:jc w:val="center"/>
              <w:rPr>
                <w:rFonts w:ascii="Times New Roman" w:eastAsia="Lucida Sans Unicode" w:hAnsi="Times New Roman" w:cs="Times New Roman"/>
              </w:rPr>
            </w:pPr>
            <w:r w:rsidRPr="00A94070">
              <w:rPr>
                <w:rFonts w:ascii="Times New Roman" w:eastAsia="Lucida Sans Unicode" w:hAnsi="Times New Roman" w:cs="Times New Roman"/>
              </w:rPr>
              <w:t>mg/Nm</w:t>
            </w:r>
            <w:r w:rsidRPr="00A94070">
              <w:rPr>
                <w:rFonts w:ascii="Times New Roman" w:eastAsia="Lucida Sans Unicode" w:hAnsi="Times New Roman" w:cs="Times New Roman"/>
                <w:vertAlign w:val="superscript"/>
              </w:rPr>
              <w:t>3</w:t>
            </w:r>
          </w:p>
        </w:tc>
        <w:tc>
          <w:tcPr>
            <w:tcW w:w="1585" w:type="dxa"/>
            <w:tcBorders>
              <w:top w:val="single" w:sz="4" w:space="0" w:color="auto"/>
              <w:left w:val="single" w:sz="4" w:space="0" w:color="auto"/>
              <w:bottom w:val="single" w:sz="4" w:space="0" w:color="auto"/>
              <w:right w:val="single" w:sz="4" w:space="0" w:color="auto"/>
            </w:tcBorders>
            <w:vAlign w:val="center"/>
          </w:tcPr>
          <w:p w14:paraId="1EC49897"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700</w:t>
            </w:r>
          </w:p>
        </w:tc>
        <w:tc>
          <w:tcPr>
            <w:tcW w:w="3563" w:type="dxa"/>
            <w:tcBorders>
              <w:top w:val="single" w:sz="4" w:space="0" w:color="auto"/>
              <w:left w:val="single" w:sz="4" w:space="0" w:color="auto"/>
              <w:bottom w:val="single" w:sz="4" w:space="0" w:color="auto"/>
              <w:right w:val="single" w:sz="4" w:space="0" w:color="auto"/>
            </w:tcBorders>
            <w:vAlign w:val="center"/>
          </w:tcPr>
          <w:p w14:paraId="771E99F7"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0,393</w:t>
            </w:r>
          </w:p>
        </w:tc>
      </w:tr>
      <w:tr w:rsidR="0081394A" w:rsidRPr="00A94070" w14:paraId="291A70DC" w14:textId="77777777" w:rsidTr="00ED0678">
        <w:trPr>
          <w:trHeight w:val="228"/>
        </w:trPr>
        <w:tc>
          <w:tcPr>
            <w:tcW w:w="1439" w:type="dxa"/>
            <w:vMerge/>
            <w:tcBorders>
              <w:left w:val="single" w:sz="4" w:space="0" w:color="auto"/>
              <w:right w:val="single" w:sz="4" w:space="0" w:color="auto"/>
            </w:tcBorders>
            <w:vAlign w:val="center"/>
          </w:tcPr>
          <w:p w14:paraId="2CE5C4B7" w14:textId="77777777" w:rsidR="0081394A" w:rsidRPr="00A94070" w:rsidRDefault="0081394A" w:rsidP="00ED0678">
            <w:pPr>
              <w:jc w:val="center"/>
              <w:rPr>
                <w:rFonts w:ascii="Times New Roman" w:hAnsi="Times New Roman" w:cs="Times New Roman"/>
              </w:rPr>
            </w:pPr>
          </w:p>
        </w:tc>
        <w:tc>
          <w:tcPr>
            <w:tcW w:w="1370" w:type="dxa"/>
            <w:vMerge/>
            <w:tcBorders>
              <w:left w:val="single" w:sz="4" w:space="0" w:color="auto"/>
              <w:right w:val="single" w:sz="4" w:space="0" w:color="auto"/>
            </w:tcBorders>
            <w:vAlign w:val="center"/>
          </w:tcPr>
          <w:p w14:paraId="05B8663E" w14:textId="77777777" w:rsidR="0081394A" w:rsidRPr="00A94070" w:rsidRDefault="0081394A" w:rsidP="00ED0678">
            <w:pPr>
              <w:ind w:firstLine="23"/>
              <w:jc w:val="center"/>
              <w:rPr>
                <w:rFonts w:ascii="Times New Roman" w:hAnsi="Times New Roman" w:cs="Times New Roman"/>
              </w:rPr>
            </w:pPr>
          </w:p>
        </w:tc>
        <w:tc>
          <w:tcPr>
            <w:tcW w:w="2846" w:type="dxa"/>
            <w:tcBorders>
              <w:top w:val="single" w:sz="4" w:space="0" w:color="auto"/>
              <w:left w:val="single" w:sz="4" w:space="0" w:color="auto"/>
              <w:bottom w:val="single" w:sz="4" w:space="0" w:color="auto"/>
              <w:right w:val="single" w:sz="4" w:space="0" w:color="auto"/>
            </w:tcBorders>
            <w:vAlign w:val="center"/>
          </w:tcPr>
          <w:p w14:paraId="0E371020" w14:textId="77777777" w:rsidR="0081394A" w:rsidRPr="00A94070" w:rsidRDefault="0081394A" w:rsidP="00ED0678">
            <w:pPr>
              <w:snapToGrid w:val="0"/>
              <w:ind w:left="-37" w:right="-107"/>
              <w:rPr>
                <w:rFonts w:ascii="Times New Roman" w:eastAsia="Lucida Sans Unicode" w:hAnsi="Times New Roman" w:cs="Times New Roman"/>
              </w:rPr>
            </w:pPr>
            <w:r w:rsidRPr="00A94070">
              <w:rPr>
                <w:rFonts w:ascii="Times New Roman" w:eastAsia="Lucida Sans Unicode" w:hAnsi="Times New Roman" w:cs="Times New Roman"/>
              </w:rPr>
              <w:t>Siera dioksidas (SO</w:t>
            </w:r>
            <w:r w:rsidRPr="00CE6C18">
              <w:rPr>
                <w:rFonts w:ascii="Times New Roman" w:eastAsia="Lucida Sans Unicode" w:hAnsi="Times New Roman" w:cs="Times New Roman"/>
                <w:vertAlign w:val="subscript"/>
              </w:rPr>
              <w:t>2</w:t>
            </w:r>
            <w:r w:rsidRPr="00A94070">
              <w:rPr>
                <w:rFonts w:ascii="Times New Roman" w:eastAsia="Lucida Sans Unicode" w:hAnsi="Times New Roman" w:cs="Times New Roman"/>
              </w:rPr>
              <w:t>) (A)</w:t>
            </w:r>
          </w:p>
        </w:tc>
        <w:tc>
          <w:tcPr>
            <w:tcW w:w="1412" w:type="dxa"/>
            <w:tcBorders>
              <w:top w:val="single" w:sz="4" w:space="0" w:color="auto"/>
              <w:left w:val="single" w:sz="4" w:space="0" w:color="auto"/>
              <w:bottom w:val="single" w:sz="4" w:space="0" w:color="auto"/>
              <w:right w:val="single" w:sz="4" w:space="0" w:color="auto"/>
            </w:tcBorders>
            <w:vAlign w:val="center"/>
          </w:tcPr>
          <w:p w14:paraId="7172468E"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1753</w:t>
            </w:r>
          </w:p>
        </w:tc>
        <w:tc>
          <w:tcPr>
            <w:tcW w:w="1291" w:type="dxa"/>
            <w:tcBorders>
              <w:top w:val="single" w:sz="4" w:space="0" w:color="auto"/>
              <w:left w:val="single" w:sz="4" w:space="0" w:color="auto"/>
              <w:bottom w:val="single" w:sz="4" w:space="0" w:color="auto"/>
              <w:right w:val="single" w:sz="4" w:space="0" w:color="auto"/>
            </w:tcBorders>
            <w:vAlign w:val="center"/>
          </w:tcPr>
          <w:p w14:paraId="4809B8DC" w14:textId="77777777" w:rsidR="0081394A" w:rsidRPr="00A94070" w:rsidRDefault="0081394A" w:rsidP="00ED0678">
            <w:pPr>
              <w:ind w:firstLine="23"/>
              <w:jc w:val="center"/>
              <w:rPr>
                <w:rFonts w:ascii="Times New Roman" w:eastAsia="Lucida Sans Unicode" w:hAnsi="Times New Roman" w:cs="Times New Roman"/>
              </w:rPr>
            </w:pPr>
            <w:r w:rsidRPr="00A94070">
              <w:rPr>
                <w:rFonts w:ascii="Times New Roman" w:eastAsia="Lucida Sans Unicode" w:hAnsi="Times New Roman" w:cs="Times New Roman"/>
              </w:rPr>
              <w:t>mg/Nm</w:t>
            </w:r>
            <w:r w:rsidRPr="00A94070">
              <w:rPr>
                <w:rFonts w:ascii="Times New Roman" w:eastAsia="Lucida Sans Unicode" w:hAnsi="Times New Roman" w:cs="Times New Roman"/>
                <w:vertAlign w:val="superscript"/>
              </w:rPr>
              <w:t>3</w:t>
            </w:r>
          </w:p>
        </w:tc>
        <w:tc>
          <w:tcPr>
            <w:tcW w:w="1585" w:type="dxa"/>
            <w:tcBorders>
              <w:top w:val="single" w:sz="4" w:space="0" w:color="auto"/>
              <w:left w:val="single" w:sz="4" w:space="0" w:color="auto"/>
              <w:bottom w:val="single" w:sz="4" w:space="0" w:color="auto"/>
              <w:right w:val="single" w:sz="4" w:space="0" w:color="auto"/>
            </w:tcBorders>
            <w:vAlign w:val="center"/>
          </w:tcPr>
          <w:p w14:paraId="3805B2C1"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1700</w:t>
            </w:r>
          </w:p>
        </w:tc>
        <w:tc>
          <w:tcPr>
            <w:tcW w:w="3563" w:type="dxa"/>
            <w:tcBorders>
              <w:top w:val="single" w:sz="4" w:space="0" w:color="auto"/>
              <w:left w:val="single" w:sz="4" w:space="0" w:color="auto"/>
              <w:bottom w:val="single" w:sz="4" w:space="0" w:color="auto"/>
              <w:right w:val="single" w:sz="4" w:space="0" w:color="auto"/>
            </w:tcBorders>
            <w:vAlign w:val="center"/>
          </w:tcPr>
          <w:p w14:paraId="4DA75FFE"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0,121</w:t>
            </w:r>
          </w:p>
        </w:tc>
      </w:tr>
      <w:tr w:rsidR="0081394A" w:rsidRPr="00A94070" w14:paraId="105A0077" w14:textId="77777777" w:rsidTr="00ED0678">
        <w:trPr>
          <w:trHeight w:val="228"/>
        </w:trPr>
        <w:tc>
          <w:tcPr>
            <w:tcW w:w="1439" w:type="dxa"/>
            <w:vMerge/>
            <w:tcBorders>
              <w:left w:val="single" w:sz="4" w:space="0" w:color="auto"/>
              <w:right w:val="single" w:sz="4" w:space="0" w:color="auto"/>
            </w:tcBorders>
            <w:vAlign w:val="center"/>
          </w:tcPr>
          <w:p w14:paraId="76687CBD" w14:textId="77777777" w:rsidR="0081394A" w:rsidRPr="00A94070" w:rsidRDefault="0081394A" w:rsidP="00ED0678">
            <w:pPr>
              <w:jc w:val="center"/>
              <w:rPr>
                <w:rFonts w:ascii="Times New Roman" w:hAnsi="Times New Roman" w:cs="Times New Roman"/>
              </w:rPr>
            </w:pPr>
          </w:p>
        </w:tc>
        <w:tc>
          <w:tcPr>
            <w:tcW w:w="1370" w:type="dxa"/>
            <w:vMerge/>
            <w:tcBorders>
              <w:left w:val="single" w:sz="4" w:space="0" w:color="auto"/>
              <w:right w:val="single" w:sz="4" w:space="0" w:color="auto"/>
            </w:tcBorders>
            <w:vAlign w:val="center"/>
          </w:tcPr>
          <w:p w14:paraId="2186502E" w14:textId="77777777" w:rsidR="0081394A" w:rsidRPr="00A94070" w:rsidRDefault="0081394A" w:rsidP="00ED0678">
            <w:pPr>
              <w:ind w:firstLine="23"/>
              <w:jc w:val="center"/>
              <w:rPr>
                <w:rFonts w:ascii="Times New Roman" w:hAnsi="Times New Roman" w:cs="Times New Roman"/>
              </w:rPr>
            </w:pPr>
          </w:p>
        </w:tc>
        <w:tc>
          <w:tcPr>
            <w:tcW w:w="2846" w:type="dxa"/>
            <w:tcBorders>
              <w:top w:val="single" w:sz="4" w:space="0" w:color="auto"/>
              <w:left w:val="single" w:sz="4" w:space="0" w:color="auto"/>
              <w:bottom w:val="single" w:sz="4" w:space="0" w:color="auto"/>
              <w:right w:val="single" w:sz="4" w:space="0" w:color="auto"/>
            </w:tcBorders>
            <w:vAlign w:val="center"/>
          </w:tcPr>
          <w:p w14:paraId="38BEAF61" w14:textId="77777777" w:rsidR="0081394A" w:rsidRPr="00A94070" w:rsidRDefault="0081394A" w:rsidP="00ED0678">
            <w:pPr>
              <w:snapToGrid w:val="0"/>
              <w:ind w:left="-37" w:right="-107"/>
              <w:rPr>
                <w:rFonts w:ascii="Times New Roman" w:eastAsia="Lucida Sans Unicode" w:hAnsi="Times New Roman" w:cs="Times New Roman"/>
              </w:rPr>
            </w:pPr>
            <w:r w:rsidRPr="00A94070">
              <w:rPr>
                <w:rFonts w:ascii="Times New Roman" w:hAnsi="Times New Roman" w:cs="Times New Roman"/>
              </w:rPr>
              <w:t>Kietosios dalelės deginant kietąjį, skystąjį arba dujinį kurą ar atliekas (dulkės)</w:t>
            </w:r>
          </w:p>
        </w:tc>
        <w:tc>
          <w:tcPr>
            <w:tcW w:w="1412" w:type="dxa"/>
            <w:tcBorders>
              <w:top w:val="single" w:sz="4" w:space="0" w:color="auto"/>
              <w:left w:val="single" w:sz="4" w:space="0" w:color="auto"/>
              <w:bottom w:val="single" w:sz="4" w:space="0" w:color="auto"/>
              <w:right w:val="single" w:sz="4" w:space="0" w:color="auto"/>
            </w:tcBorders>
            <w:vAlign w:val="center"/>
          </w:tcPr>
          <w:p w14:paraId="065AFEB3"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6493</w:t>
            </w:r>
          </w:p>
        </w:tc>
        <w:tc>
          <w:tcPr>
            <w:tcW w:w="1291" w:type="dxa"/>
            <w:tcBorders>
              <w:top w:val="single" w:sz="4" w:space="0" w:color="auto"/>
              <w:left w:val="single" w:sz="4" w:space="0" w:color="auto"/>
              <w:bottom w:val="single" w:sz="4" w:space="0" w:color="auto"/>
              <w:right w:val="single" w:sz="4" w:space="0" w:color="auto"/>
            </w:tcBorders>
            <w:vAlign w:val="center"/>
          </w:tcPr>
          <w:p w14:paraId="6BE9C010" w14:textId="77777777" w:rsidR="0081394A" w:rsidRPr="00A94070" w:rsidRDefault="0081394A" w:rsidP="00ED0678">
            <w:pPr>
              <w:ind w:firstLine="23"/>
              <w:jc w:val="center"/>
              <w:rPr>
                <w:rFonts w:ascii="Times New Roman" w:eastAsia="Lucida Sans Unicode" w:hAnsi="Times New Roman" w:cs="Times New Roman"/>
              </w:rPr>
            </w:pPr>
            <w:r w:rsidRPr="00A94070">
              <w:rPr>
                <w:rFonts w:ascii="Times New Roman" w:eastAsia="Lucida Sans Unicode" w:hAnsi="Times New Roman" w:cs="Times New Roman"/>
              </w:rPr>
              <w:t>mg/Nm</w:t>
            </w:r>
            <w:r w:rsidRPr="00A94070">
              <w:rPr>
                <w:rFonts w:ascii="Times New Roman" w:eastAsia="Lucida Sans Unicode" w:hAnsi="Times New Roman" w:cs="Times New Roman"/>
                <w:vertAlign w:val="superscript"/>
              </w:rPr>
              <w:t>3</w:t>
            </w:r>
          </w:p>
        </w:tc>
        <w:tc>
          <w:tcPr>
            <w:tcW w:w="1585" w:type="dxa"/>
            <w:tcBorders>
              <w:top w:val="single" w:sz="4" w:space="0" w:color="auto"/>
              <w:left w:val="single" w:sz="4" w:space="0" w:color="auto"/>
              <w:bottom w:val="single" w:sz="4" w:space="0" w:color="auto"/>
              <w:right w:val="single" w:sz="4" w:space="0" w:color="auto"/>
            </w:tcBorders>
            <w:vAlign w:val="center"/>
          </w:tcPr>
          <w:p w14:paraId="017A1802"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250</w:t>
            </w:r>
          </w:p>
        </w:tc>
        <w:tc>
          <w:tcPr>
            <w:tcW w:w="3563" w:type="dxa"/>
            <w:tcBorders>
              <w:top w:val="single" w:sz="4" w:space="0" w:color="auto"/>
              <w:left w:val="single" w:sz="4" w:space="0" w:color="auto"/>
              <w:bottom w:val="single" w:sz="4" w:space="0" w:color="auto"/>
              <w:right w:val="single" w:sz="4" w:space="0" w:color="auto"/>
            </w:tcBorders>
            <w:vAlign w:val="center"/>
          </w:tcPr>
          <w:p w14:paraId="43F7B14F"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0,027</w:t>
            </w:r>
          </w:p>
        </w:tc>
      </w:tr>
      <w:tr w:rsidR="0081394A" w:rsidRPr="00A94070" w14:paraId="1211E370" w14:textId="77777777" w:rsidTr="00ED0678">
        <w:trPr>
          <w:trHeight w:val="228"/>
        </w:trPr>
        <w:tc>
          <w:tcPr>
            <w:tcW w:w="1439" w:type="dxa"/>
            <w:tcBorders>
              <w:left w:val="single" w:sz="4" w:space="0" w:color="auto"/>
              <w:right w:val="single" w:sz="4" w:space="0" w:color="auto"/>
            </w:tcBorders>
            <w:vAlign w:val="center"/>
          </w:tcPr>
          <w:p w14:paraId="67D08F39" w14:textId="77777777" w:rsidR="0081394A" w:rsidRPr="00A94070" w:rsidRDefault="0081394A" w:rsidP="00ED0678">
            <w:pPr>
              <w:jc w:val="center"/>
              <w:rPr>
                <w:rFonts w:ascii="Times New Roman" w:hAnsi="Times New Roman" w:cs="Times New Roman"/>
              </w:rPr>
            </w:pPr>
            <w:r w:rsidRPr="00A94070">
              <w:rPr>
                <w:rFonts w:ascii="Times New Roman" w:hAnsi="Times New Roman" w:cs="Times New Roman"/>
              </w:rPr>
              <w:t>Oro šalinimo kamera</w:t>
            </w:r>
          </w:p>
        </w:tc>
        <w:tc>
          <w:tcPr>
            <w:tcW w:w="1370" w:type="dxa"/>
            <w:tcBorders>
              <w:left w:val="single" w:sz="4" w:space="0" w:color="auto"/>
              <w:right w:val="single" w:sz="4" w:space="0" w:color="auto"/>
            </w:tcBorders>
            <w:vAlign w:val="center"/>
          </w:tcPr>
          <w:p w14:paraId="47136E2D"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006</w:t>
            </w:r>
          </w:p>
        </w:tc>
        <w:tc>
          <w:tcPr>
            <w:tcW w:w="2846" w:type="dxa"/>
            <w:tcBorders>
              <w:top w:val="single" w:sz="4" w:space="0" w:color="auto"/>
              <w:left w:val="single" w:sz="4" w:space="0" w:color="auto"/>
              <w:bottom w:val="single" w:sz="4" w:space="0" w:color="auto"/>
              <w:right w:val="single" w:sz="4" w:space="0" w:color="auto"/>
            </w:tcBorders>
            <w:vAlign w:val="center"/>
          </w:tcPr>
          <w:p w14:paraId="4F768079" w14:textId="77777777" w:rsidR="0081394A" w:rsidRPr="00A94070" w:rsidRDefault="0081394A" w:rsidP="00ED0678">
            <w:pPr>
              <w:snapToGrid w:val="0"/>
              <w:ind w:left="-37" w:right="-107"/>
              <w:rPr>
                <w:rFonts w:ascii="Times New Roman" w:eastAsia="Lucida Sans Unicode" w:hAnsi="Times New Roman" w:cs="Times New Roman"/>
              </w:rPr>
            </w:pPr>
            <w:r w:rsidRPr="00A94070">
              <w:rPr>
                <w:rFonts w:ascii="Times New Roman" w:hAnsi="Times New Roman" w:cs="Times New Roman"/>
              </w:rPr>
              <w:t>Kietosios dalelės (organinės ir neorganinės), išskyrus kietąsias daleles, deginant kietąjį, skystąjį arba dujinį kurą ar atliekas, ir asbesto turinčias kietąsias daleles) (dulkės)</w:t>
            </w:r>
          </w:p>
        </w:tc>
        <w:tc>
          <w:tcPr>
            <w:tcW w:w="1412" w:type="dxa"/>
            <w:tcBorders>
              <w:top w:val="single" w:sz="4" w:space="0" w:color="auto"/>
              <w:left w:val="single" w:sz="4" w:space="0" w:color="auto"/>
              <w:bottom w:val="single" w:sz="4" w:space="0" w:color="auto"/>
              <w:right w:val="single" w:sz="4" w:space="0" w:color="auto"/>
            </w:tcBorders>
            <w:vAlign w:val="center"/>
          </w:tcPr>
          <w:p w14:paraId="102B90C7"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4281</w:t>
            </w:r>
          </w:p>
        </w:tc>
        <w:tc>
          <w:tcPr>
            <w:tcW w:w="1291" w:type="dxa"/>
            <w:tcBorders>
              <w:top w:val="single" w:sz="4" w:space="0" w:color="auto"/>
              <w:left w:val="single" w:sz="4" w:space="0" w:color="auto"/>
              <w:bottom w:val="single" w:sz="4" w:space="0" w:color="auto"/>
              <w:right w:val="single" w:sz="4" w:space="0" w:color="auto"/>
            </w:tcBorders>
            <w:vAlign w:val="center"/>
          </w:tcPr>
          <w:p w14:paraId="725DEE91" w14:textId="77777777" w:rsidR="0081394A" w:rsidRPr="00A94070" w:rsidRDefault="0081394A" w:rsidP="00ED0678">
            <w:pPr>
              <w:ind w:firstLine="23"/>
              <w:jc w:val="center"/>
              <w:rPr>
                <w:rFonts w:ascii="Times New Roman" w:eastAsia="Lucida Sans Unicode" w:hAnsi="Times New Roman" w:cs="Times New Roman"/>
              </w:rPr>
            </w:pPr>
            <w:r w:rsidRPr="00A94070">
              <w:rPr>
                <w:rFonts w:ascii="Times New Roman" w:eastAsia="Lucida Sans Unicode" w:hAnsi="Times New Roman" w:cs="Times New Roman"/>
              </w:rPr>
              <w:t>g/s</w:t>
            </w:r>
          </w:p>
        </w:tc>
        <w:tc>
          <w:tcPr>
            <w:tcW w:w="1585" w:type="dxa"/>
            <w:tcBorders>
              <w:top w:val="single" w:sz="4" w:space="0" w:color="auto"/>
              <w:left w:val="single" w:sz="4" w:space="0" w:color="auto"/>
              <w:bottom w:val="single" w:sz="4" w:space="0" w:color="auto"/>
              <w:right w:val="single" w:sz="4" w:space="0" w:color="auto"/>
            </w:tcBorders>
            <w:vAlign w:val="center"/>
          </w:tcPr>
          <w:p w14:paraId="18962D6F"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0,006</w:t>
            </w:r>
          </w:p>
        </w:tc>
        <w:tc>
          <w:tcPr>
            <w:tcW w:w="3563" w:type="dxa"/>
            <w:tcBorders>
              <w:top w:val="single" w:sz="4" w:space="0" w:color="auto"/>
              <w:left w:val="single" w:sz="4" w:space="0" w:color="auto"/>
              <w:bottom w:val="single" w:sz="4" w:space="0" w:color="auto"/>
              <w:right w:val="single" w:sz="4" w:space="0" w:color="auto"/>
            </w:tcBorders>
            <w:vAlign w:val="center"/>
          </w:tcPr>
          <w:p w14:paraId="5459BF6F"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0,091</w:t>
            </w:r>
          </w:p>
        </w:tc>
      </w:tr>
      <w:tr w:rsidR="0081394A" w:rsidRPr="00A94070" w14:paraId="66232234" w14:textId="77777777" w:rsidTr="00ED0678">
        <w:trPr>
          <w:trHeight w:val="228"/>
        </w:trPr>
        <w:tc>
          <w:tcPr>
            <w:tcW w:w="1439" w:type="dxa"/>
            <w:vMerge w:val="restart"/>
            <w:tcBorders>
              <w:left w:val="single" w:sz="4" w:space="0" w:color="auto"/>
              <w:right w:val="single" w:sz="4" w:space="0" w:color="auto"/>
            </w:tcBorders>
            <w:vAlign w:val="center"/>
          </w:tcPr>
          <w:p w14:paraId="534EF88F" w14:textId="77777777" w:rsidR="0081394A" w:rsidRPr="00A94070" w:rsidRDefault="0081394A" w:rsidP="00ED0678">
            <w:pPr>
              <w:jc w:val="center"/>
              <w:rPr>
                <w:rFonts w:ascii="Times New Roman" w:hAnsi="Times New Roman" w:cs="Times New Roman"/>
              </w:rPr>
            </w:pPr>
            <w:r w:rsidRPr="00A94070">
              <w:rPr>
                <w:rFonts w:ascii="Times New Roman" w:hAnsi="Times New Roman" w:cs="Times New Roman"/>
              </w:rPr>
              <w:t>Brandinimo aikštelė</w:t>
            </w:r>
          </w:p>
        </w:tc>
        <w:tc>
          <w:tcPr>
            <w:tcW w:w="1370" w:type="dxa"/>
            <w:vMerge w:val="restart"/>
            <w:tcBorders>
              <w:left w:val="single" w:sz="4" w:space="0" w:color="auto"/>
              <w:right w:val="single" w:sz="4" w:space="0" w:color="auto"/>
            </w:tcBorders>
            <w:vAlign w:val="center"/>
          </w:tcPr>
          <w:p w14:paraId="17A25A9F"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601</w:t>
            </w:r>
          </w:p>
        </w:tc>
        <w:tc>
          <w:tcPr>
            <w:tcW w:w="2846" w:type="dxa"/>
            <w:tcBorders>
              <w:top w:val="single" w:sz="4" w:space="0" w:color="auto"/>
              <w:left w:val="single" w:sz="4" w:space="0" w:color="auto"/>
              <w:bottom w:val="single" w:sz="4" w:space="0" w:color="auto"/>
              <w:right w:val="single" w:sz="4" w:space="0" w:color="auto"/>
            </w:tcBorders>
            <w:vAlign w:val="center"/>
          </w:tcPr>
          <w:p w14:paraId="4A7B42FA" w14:textId="77777777" w:rsidR="0081394A" w:rsidRPr="00A94070" w:rsidRDefault="0081394A" w:rsidP="00ED0678">
            <w:pPr>
              <w:snapToGrid w:val="0"/>
              <w:ind w:left="-37" w:right="-107"/>
              <w:rPr>
                <w:rFonts w:ascii="Times New Roman" w:eastAsia="Lucida Sans Unicode" w:hAnsi="Times New Roman" w:cs="Times New Roman"/>
              </w:rPr>
            </w:pPr>
            <w:r w:rsidRPr="00A94070">
              <w:rPr>
                <w:rFonts w:ascii="Times New Roman" w:hAnsi="Times New Roman" w:cs="Times New Roman"/>
              </w:rPr>
              <w:t>Lakieji organiniai junginiai, išskyrus metaną, nediferencijuoti pagal sudėtį (atskirus junginius)</w:t>
            </w:r>
          </w:p>
        </w:tc>
        <w:tc>
          <w:tcPr>
            <w:tcW w:w="1412" w:type="dxa"/>
            <w:tcBorders>
              <w:top w:val="single" w:sz="4" w:space="0" w:color="auto"/>
              <w:left w:val="single" w:sz="4" w:space="0" w:color="auto"/>
              <w:bottom w:val="single" w:sz="4" w:space="0" w:color="auto"/>
              <w:right w:val="single" w:sz="4" w:space="0" w:color="auto"/>
            </w:tcBorders>
            <w:vAlign w:val="center"/>
          </w:tcPr>
          <w:p w14:paraId="75C55A04"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308</w:t>
            </w:r>
          </w:p>
        </w:tc>
        <w:tc>
          <w:tcPr>
            <w:tcW w:w="1291" w:type="dxa"/>
            <w:tcBorders>
              <w:top w:val="single" w:sz="4" w:space="0" w:color="auto"/>
              <w:left w:val="single" w:sz="4" w:space="0" w:color="auto"/>
              <w:bottom w:val="single" w:sz="4" w:space="0" w:color="auto"/>
              <w:right w:val="single" w:sz="4" w:space="0" w:color="auto"/>
            </w:tcBorders>
            <w:vAlign w:val="center"/>
          </w:tcPr>
          <w:p w14:paraId="2F1B4C8E" w14:textId="77777777" w:rsidR="0081394A" w:rsidRPr="00A94070" w:rsidRDefault="0081394A" w:rsidP="00ED0678">
            <w:pPr>
              <w:ind w:firstLine="23"/>
              <w:jc w:val="center"/>
              <w:rPr>
                <w:rFonts w:ascii="Times New Roman" w:eastAsia="Lucida Sans Unicode" w:hAnsi="Times New Roman" w:cs="Times New Roman"/>
              </w:rPr>
            </w:pPr>
            <w:r w:rsidRPr="00A94070">
              <w:rPr>
                <w:rFonts w:ascii="Times New Roman" w:eastAsia="Lucida Sans Unicode" w:hAnsi="Times New Roman" w:cs="Times New Roman"/>
              </w:rPr>
              <w:t>g/s</w:t>
            </w:r>
          </w:p>
        </w:tc>
        <w:tc>
          <w:tcPr>
            <w:tcW w:w="1585" w:type="dxa"/>
            <w:tcBorders>
              <w:top w:val="single" w:sz="4" w:space="0" w:color="auto"/>
              <w:left w:val="single" w:sz="4" w:space="0" w:color="auto"/>
              <w:bottom w:val="single" w:sz="4" w:space="0" w:color="auto"/>
              <w:right w:val="single" w:sz="4" w:space="0" w:color="auto"/>
            </w:tcBorders>
            <w:vAlign w:val="center"/>
          </w:tcPr>
          <w:p w14:paraId="4554BC3A"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0,064</w:t>
            </w:r>
          </w:p>
        </w:tc>
        <w:tc>
          <w:tcPr>
            <w:tcW w:w="3563" w:type="dxa"/>
            <w:tcBorders>
              <w:top w:val="single" w:sz="4" w:space="0" w:color="auto"/>
              <w:left w:val="single" w:sz="4" w:space="0" w:color="auto"/>
              <w:bottom w:val="single" w:sz="4" w:space="0" w:color="auto"/>
              <w:right w:val="single" w:sz="4" w:space="0" w:color="auto"/>
            </w:tcBorders>
            <w:vAlign w:val="center"/>
          </w:tcPr>
          <w:p w14:paraId="5EC5D256"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2,018</w:t>
            </w:r>
          </w:p>
        </w:tc>
      </w:tr>
      <w:tr w:rsidR="0081394A" w:rsidRPr="00A94070" w14:paraId="751C2659" w14:textId="77777777" w:rsidTr="00ED0678">
        <w:trPr>
          <w:trHeight w:val="228"/>
        </w:trPr>
        <w:tc>
          <w:tcPr>
            <w:tcW w:w="1439" w:type="dxa"/>
            <w:vMerge/>
            <w:tcBorders>
              <w:left w:val="single" w:sz="4" w:space="0" w:color="auto"/>
              <w:right w:val="single" w:sz="4" w:space="0" w:color="auto"/>
            </w:tcBorders>
            <w:vAlign w:val="center"/>
          </w:tcPr>
          <w:p w14:paraId="6CE4137B" w14:textId="77777777" w:rsidR="0081394A" w:rsidRPr="00A94070" w:rsidRDefault="0081394A" w:rsidP="00ED0678">
            <w:pPr>
              <w:jc w:val="center"/>
              <w:rPr>
                <w:rFonts w:ascii="Times New Roman" w:hAnsi="Times New Roman" w:cs="Times New Roman"/>
              </w:rPr>
            </w:pPr>
          </w:p>
        </w:tc>
        <w:tc>
          <w:tcPr>
            <w:tcW w:w="1370" w:type="dxa"/>
            <w:vMerge/>
            <w:tcBorders>
              <w:left w:val="single" w:sz="4" w:space="0" w:color="auto"/>
              <w:right w:val="single" w:sz="4" w:space="0" w:color="auto"/>
            </w:tcBorders>
            <w:vAlign w:val="center"/>
          </w:tcPr>
          <w:p w14:paraId="04CC59C9" w14:textId="77777777" w:rsidR="0081394A" w:rsidRPr="00A94070" w:rsidRDefault="0081394A" w:rsidP="00ED0678">
            <w:pPr>
              <w:ind w:firstLine="23"/>
              <w:jc w:val="center"/>
              <w:rPr>
                <w:rFonts w:ascii="Times New Roman" w:hAnsi="Times New Roman" w:cs="Times New Roman"/>
              </w:rPr>
            </w:pPr>
          </w:p>
        </w:tc>
        <w:tc>
          <w:tcPr>
            <w:tcW w:w="2846" w:type="dxa"/>
            <w:tcBorders>
              <w:top w:val="single" w:sz="4" w:space="0" w:color="auto"/>
              <w:left w:val="single" w:sz="4" w:space="0" w:color="auto"/>
              <w:bottom w:val="single" w:sz="4" w:space="0" w:color="auto"/>
              <w:right w:val="single" w:sz="4" w:space="0" w:color="auto"/>
            </w:tcBorders>
            <w:vAlign w:val="center"/>
          </w:tcPr>
          <w:p w14:paraId="2E9D307D" w14:textId="77777777" w:rsidR="0081394A" w:rsidRPr="00A94070" w:rsidRDefault="0081394A" w:rsidP="00ED0678">
            <w:pPr>
              <w:snapToGrid w:val="0"/>
              <w:ind w:left="-37" w:right="-107"/>
              <w:rPr>
                <w:rFonts w:ascii="Times New Roman" w:eastAsia="Lucida Sans Unicode" w:hAnsi="Times New Roman" w:cs="Times New Roman"/>
              </w:rPr>
            </w:pPr>
            <w:r w:rsidRPr="00A94070">
              <w:rPr>
                <w:rFonts w:ascii="Times New Roman" w:eastAsia="Lucida Sans Unicode" w:hAnsi="Times New Roman" w:cs="Times New Roman"/>
              </w:rPr>
              <w:t>Amoniakas (NH</w:t>
            </w:r>
            <w:r w:rsidRPr="00A94070">
              <w:rPr>
                <w:rFonts w:ascii="Times New Roman" w:eastAsia="Lucida Sans Unicode" w:hAnsi="Times New Roman" w:cs="Times New Roman"/>
                <w:vertAlign w:val="subscript"/>
              </w:rPr>
              <w:t>3</w:t>
            </w:r>
            <w:r w:rsidRPr="00A94070">
              <w:rPr>
                <w:rFonts w:ascii="Times New Roman" w:eastAsia="Lucida Sans Unicode" w:hAnsi="Times New Roman" w:cs="Times New Roman"/>
              </w:rPr>
              <w:t>)</w:t>
            </w:r>
          </w:p>
        </w:tc>
        <w:tc>
          <w:tcPr>
            <w:tcW w:w="1412" w:type="dxa"/>
            <w:tcBorders>
              <w:top w:val="single" w:sz="4" w:space="0" w:color="auto"/>
              <w:left w:val="single" w:sz="4" w:space="0" w:color="auto"/>
              <w:bottom w:val="single" w:sz="4" w:space="0" w:color="auto"/>
              <w:right w:val="single" w:sz="4" w:space="0" w:color="auto"/>
            </w:tcBorders>
            <w:vAlign w:val="center"/>
          </w:tcPr>
          <w:p w14:paraId="5F59F54A" w14:textId="77777777" w:rsidR="0081394A" w:rsidRPr="00A94070" w:rsidRDefault="0081394A" w:rsidP="00ED0678">
            <w:pPr>
              <w:ind w:firstLine="23"/>
              <w:jc w:val="center"/>
              <w:rPr>
                <w:rFonts w:ascii="Times New Roman" w:hAnsi="Times New Roman" w:cs="Times New Roman"/>
              </w:rPr>
            </w:pPr>
            <w:r w:rsidRPr="00A94070">
              <w:rPr>
                <w:rFonts w:ascii="Times New Roman" w:hAnsi="Times New Roman" w:cs="Times New Roman"/>
              </w:rPr>
              <w:t>134</w:t>
            </w:r>
          </w:p>
        </w:tc>
        <w:tc>
          <w:tcPr>
            <w:tcW w:w="1291" w:type="dxa"/>
            <w:tcBorders>
              <w:top w:val="single" w:sz="4" w:space="0" w:color="auto"/>
              <w:left w:val="single" w:sz="4" w:space="0" w:color="auto"/>
              <w:bottom w:val="single" w:sz="4" w:space="0" w:color="auto"/>
              <w:right w:val="single" w:sz="4" w:space="0" w:color="auto"/>
            </w:tcBorders>
            <w:vAlign w:val="center"/>
          </w:tcPr>
          <w:p w14:paraId="1923F579" w14:textId="77777777" w:rsidR="0081394A" w:rsidRPr="00A94070" w:rsidRDefault="0081394A" w:rsidP="00ED0678">
            <w:pPr>
              <w:ind w:firstLine="23"/>
              <w:jc w:val="center"/>
              <w:rPr>
                <w:rFonts w:ascii="Times New Roman" w:eastAsia="Lucida Sans Unicode" w:hAnsi="Times New Roman" w:cs="Times New Roman"/>
              </w:rPr>
            </w:pPr>
            <w:r w:rsidRPr="00A94070">
              <w:rPr>
                <w:rFonts w:ascii="Times New Roman" w:eastAsia="Lucida Sans Unicode" w:hAnsi="Times New Roman" w:cs="Times New Roman"/>
              </w:rPr>
              <w:t>g/s</w:t>
            </w:r>
          </w:p>
        </w:tc>
        <w:tc>
          <w:tcPr>
            <w:tcW w:w="1585" w:type="dxa"/>
            <w:tcBorders>
              <w:top w:val="single" w:sz="4" w:space="0" w:color="auto"/>
              <w:left w:val="single" w:sz="4" w:space="0" w:color="auto"/>
              <w:bottom w:val="single" w:sz="4" w:space="0" w:color="auto"/>
              <w:right w:val="single" w:sz="4" w:space="0" w:color="auto"/>
            </w:tcBorders>
            <w:vAlign w:val="center"/>
          </w:tcPr>
          <w:p w14:paraId="138CD16A"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0,002</w:t>
            </w:r>
          </w:p>
        </w:tc>
        <w:tc>
          <w:tcPr>
            <w:tcW w:w="3563" w:type="dxa"/>
            <w:tcBorders>
              <w:top w:val="single" w:sz="4" w:space="0" w:color="auto"/>
              <w:left w:val="single" w:sz="4" w:space="0" w:color="auto"/>
              <w:bottom w:val="single" w:sz="4" w:space="0" w:color="auto"/>
              <w:right w:val="single" w:sz="4" w:space="0" w:color="auto"/>
            </w:tcBorders>
            <w:vAlign w:val="center"/>
          </w:tcPr>
          <w:p w14:paraId="1C4A9AAA"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0,063</w:t>
            </w:r>
          </w:p>
        </w:tc>
      </w:tr>
      <w:tr w:rsidR="0081394A" w:rsidRPr="00A94070" w14:paraId="165148A1" w14:textId="77777777" w:rsidTr="00ED0678">
        <w:trPr>
          <w:trHeight w:val="228"/>
        </w:trPr>
        <w:tc>
          <w:tcPr>
            <w:tcW w:w="7067" w:type="dxa"/>
            <w:gridSpan w:val="4"/>
            <w:tcBorders>
              <w:left w:val="single" w:sz="4" w:space="0" w:color="auto"/>
              <w:right w:val="single" w:sz="4" w:space="0" w:color="auto"/>
            </w:tcBorders>
            <w:vAlign w:val="center"/>
          </w:tcPr>
          <w:p w14:paraId="53F8262F" w14:textId="77777777" w:rsidR="0081394A" w:rsidRPr="00A94070" w:rsidRDefault="0081394A" w:rsidP="00ED0678">
            <w:pPr>
              <w:ind w:firstLine="23"/>
              <w:jc w:val="center"/>
              <w:rPr>
                <w:rFonts w:ascii="Times New Roman" w:hAnsi="Times New Roman" w:cs="Times New Roman"/>
              </w:rPr>
            </w:pPr>
          </w:p>
        </w:tc>
        <w:tc>
          <w:tcPr>
            <w:tcW w:w="2876" w:type="dxa"/>
            <w:gridSpan w:val="2"/>
            <w:tcBorders>
              <w:top w:val="single" w:sz="4" w:space="0" w:color="auto"/>
              <w:left w:val="single" w:sz="4" w:space="0" w:color="auto"/>
              <w:bottom w:val="single" w:sz="4" w:space="0" w:color="auto"/>
              <w:right w:val="single" w:sz="4" w:space="0" w:color="auto"/>
            </w:tcBorders>
            <w:vAlign w:val="center"/>
          </w:tcPr>
          <w:p w14:paraId="71DDAAAB" w14:textId="77777777" w:rsidR="0081394A" w:rsidRPr="00A94070" w:rsidRDefault="0081394A" w:rsidP="00ED0678">
            <w:pPr>
              <w:snapToGrid w:val="0"/>
              <w:jc w:val="right"/>
              <w:rPr>
                <w:rFonts w:ascii="Times New Roman" w:eastAsia="Lucida Sans Unicode" w:hAnsi="Times New Roman" w:cs="Times New Roman"/>
              </w:rPr>
            </w:pPr>
            <w:r w:rsidRPr="00A94070">
              <w:rPr>
                <w:rFonts w:ascii="Times New Roman" w:eastAsia="Lucida Sans Unicode" w:hAnsi="Times New Roman" w:cs="Times New Roman"/>
              </w:rPr>
              <w:t xml:space="preserve">Iš viso įrenginiui: </w:t>
            </w:r>
          </w:p>
        </w:tc>
        <w:tc>
          <w:tcPr>
            <w:tcW w:w="3563" w:type="dxa"/>
            <w:tcBorders>
              <w:top w:val="single" w:sz="4" w:space="0" w:color="auto"/>
              <w:left w:val="single" w:sz="4" w:space="0" w:color="auto"/>
              <w:bottom w:val="single" w:sz="4" w:space="0" w:color="auto"/>
              <w:right w:val="single" w:sz="4" w:space="0" w:color="auto"/>
            </w:tcBorders>
            <w:vAlign w:val="center"/>
          </w:tcPr>
          <w:p w14:paraId="5FE95AE7" w14:textId="77777777" w:rsidR="0081394A" w:rsidRPr="00A94070" w:rsidRDefault="0081394A" w:rsidP="00ED0678">
            <w:pPr>
              <w:snapToGrid w:val="0"/>
              <w:jc w:val="center"/>
              <w:rPr>
                <w:rFonts w:ascii="Times New Roman" w:eastAsia="Lucida Sans Unicode" w:hAnsi="Times New Roman" w:cs="Times New Roman"/>
              </w:rPr>
            </w:pPr>
            <w:r w:rsidRPr="00A94070">
              <w:rPr>
                <w:rFonts w:ascii="Times New Roman" w:eastAsia="Lucida Sans Unicode" w:hAnsi="Times New Roman" w:cs="Times New Roman"/>
              </w:rPr>
              <w:t>42,467</w:t>
            </w:r>
          </w:p>
        </w:tc>
      </w:tr>
    </w:tbl>
    <w:p w14:paraId="4838F504" w14:textId="77777777" w:rsidR="00F41C8A" w:rsidRDefault="00F41C8A" w:rsidP="0081394A">
      <w:pPr>
        <w:jc w:val="both"/>
        <w:rPr>
          <w:rFonts w:ascii="Times New Roman" w:hAnsi="Times New Roman" w:cs="Times New Roman"/>
          <w:b/>
          <w:bCs/>
        </w:rPr>
      </w:pPr>
    </w:p>
    <w:p w14:paraId="7A2EDAFF" w14:textId="77777777" w:rsidR="00FD5A87" w:rsidRDefault="00FD5A87" w:rsidP="007673E2">
      <w:pPr>
        <w:ind w:firstLine="567"/>
        <w:jc w:val="both"/>
        <w:rPr>
          <w:rFonts w:ascii="Times New Roman" w:hAnsi="Times New Roman" w:cs="Times New Roman"/>
          <w:b/>
          <w:bCs/>
        </w:rPr>
      </w:pPr>
    </w:p>
    <w:p w14:paraId="3272FB26" w14:textId="1FFAF8FE" w:rsidR="0081394A" w:rsidRPr="00A94070" w:rsidRDefault="0081394A" w:rsidP="007673E2">
      <w:pPr>
        <w:ind w:firstLine="567"/>
        <w:jc w:val="both"/>
        <w:rPr>
          <w:rFonts w:ascii="Times New Roman" w:hAnsi="Times New Roman" w:cs="Times New Roman"/>
          <w:b/>
          <w:bCs/>
          <w:lang w:eastAsia="lt-LT"/>
        </w:rPr>
      </w:pPr>
      <w:r w:rsidRPr="00E72663">
        <w:rPr>
          <w:rFonts w:ascii="Times New Roman" w:hAnsi="Times New Roman" w:cs="Times New Roman"/>
        </w:rPr>
        <w:lastRenderedPageBreak/>
        <w:t>Įrenginio pavadinimas</w:t>
      </w:r>
      <w:r w:rsidR="00910951" w:rsidRPr="00E72663">
        <w:rPr>
          <w:rFonts w:ascii="Times New Roman" w:hAnsi="Times New Roman" w:cs="Times New Roman"/>
        </w:rPr>
        <w:t>:</w:t>
      </w:r>
      <w:r w:rsidRPr="00A94070">
        <w:rPr>
          <w:rFonts w:ascii="Times New Roman" w:hAnsi="Times New Roman" w:cs="Times New Roman"/>
          <w:b/>
          <w:bCs/>
        </w:rPr>
        <w:t xml:space="preserve"> Maisto/virtuvės atliekų apdorojimo įrenginys</w:t>
      </w:r>
    </w:p>
    <w:tbl>
      <w:tblPr>
        <w:tblW w:w="13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1511"/>
        <w:gridCol w:w="3146"/>
        <w:gridCol w:w="1562"/>
        <w:gridCol w:w="1420"/>
        <w:gridCol w:w="1563"/>
        <w:gridCol w:w="2905"/>
      </w:tblGrid>
      <w:tr w:rsidR="0081394A" w:rsidRPr="00A94070" w14:paraId="7CC6ACD7" w14:textId="77777777" w:rsidTr="00920053">
        <w:trPr>
          <w:trHeight w:val="470"/>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19AFEF" w14:textId="77777777" w:rsidR="0081394A" w:rsidRPr="00AF56D1" w:rsidRDefault="0081394A" w:rsidP="00ED0678">
            <w:pPr>
              <w:ind w:firstLine="20"/>
              <w:jc w:val="center"/>
              <w:rPr>
                <w:rFonts w:ascii="Times New Roman" w:hAnsi="Times New Roman" w:cs="Times New Roman"/>
                <w:bCs/>
              </w:rPr>
            </w:pPr>
            <w:r w:rsidRPr="00AF56D1">
              <w:rPr>
                <w:rFonts w:ascii="Times New Roman" w:hAnsi="Times New Roman" w:cs="Times New Roman"/>
                <w:lang w:eastAsia="lt-LT"/>
              </w:rPr>
              <w:t>Cecho ar kt. pavadinimas arba Nr.</w:t>
            </w:r>
          </w:p>
        </w:tc>
        <w:tc>
          <w:tcPr>
            <w:tcW w:w="1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7F101B" w14:textId="77777777" w:rsidR="0081394A" w:rsidRPr="00AF56D1" w:rsidRDefault="0081394A" w:rsidP="00ED0678">
            <w:pPr>
              <w:jc w:val="center"/>
              <w:rPr>
                <w:rFonts w:ascii="Times New Roman" w:hAnsi="Times New Roman" w:cs="Times New Roman"/>
                <w:bCs/>
              </w:rPr>
            </w:pPr>
            <w:r w:rsidRPr="00AF56D1">
              <w:rPr>
                <w:rFonts w:ascii="Times New Roman" w:hAnsi="Times New Roman" w:cs="Times New Roman"/>
                <w:lang w:eastAsia="lt-LT"/>
              </w:rPr>
              <w:t>Taršos šaltiniai</w:t>
            </w:r>
          </w:p>
        </w:tc>
        <w:tc>
          <w:tcPr>
            <w:tcW w:w="470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99C310" w14:textId="77777777" w:rsidR="0081394A" w:rsidRPr="00AF56D1" w:rsidRDefault="0081394A" w:rsidP="00ED0678">
            <w:pPr>
              <w:jc w:val="center"/>
              <w:rPr>
                <w:rFonts w:ascii="Times New Roman" w:hAnsi="Times New Roman" w:cs="Times New Roman"/>
                <w:bCs/>
              </w:rPr>
            </w:pPr>
            <w:r w:rsidRPr="00AF56D1">
              <w:rPr>
                <w:rFonts w:ascii="Times New Roman" w:hAnsi="Times New Roman" w:cs="Times New Roman"/>
                <w:lang w:eastAsia="lt-LT"/>
              </w:rPr>
              <w:t>Teršalai</w:t>
            </w:r>
          </w:p>
        </w:tc>
        <w:tc>
          <w:tcPr>
            <w:tcW w:w="588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D099E" w14:textId="3132388D" w:rsidR="0081394A" w:rsidRPr="00F07533" w:rsidRDefault="00F07533" w:rsidP="00ED0678">
            <w:pPr>
              <w:ind w:hanging="108"/>
              <w:jc w:val="center"/>
              <w:rPr>
                <w:rFonts w:ascii="Times New Roman" w:hAnsi="Times New Roman" w:cs="Times New Roman"/>
              </w:rPr>
            </w:pPr>
            <w:r w:rsidRPr="00F07533">
              <w:rPr>
                <w:rFonts w:ascii="Times New Roman" w:hAnsi="Times New Roman" w:cs="Times New Roman"/>
                <w:lang w:eastAsia="lt-LT"/>
              </w:rPr>
              <w:t>Leidžiama tarša</w:t>
            </w:r>
          </w:p>
        </w:tc>
      </w:tr>
      <w:tr w:rsidR="0081394A" w:rsidRPr="00A94070" w14:paraId="4684588B" w14:textId="77777777" w:rsidTr="00920053">
        <w:trPr>
          <w:tblHeader/>
        </w:trPr>
        <w:tc>
          <w:tcPr>
            <w:tcW w:w="156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1A804" w14:textId="77777777" w:rsidR="0081394A" w:rsidRPr="00AF56D1" w:rsidRDefault="0081394A" w:rsidP="00ED0678">
            <w:pPr>
              <w:ind w:firstLine="567"/>
              <w:jc w:val="center"/>
              <w:rPr>
                <w:rFonts w:ascii="Times New Roman" w:hAnsi="Times New Roman" w:cs="Times New Roman"/>
                <w:lang w:eastAsia="lt-LT"/>
              </w:rPr>
            </w:pPr>
          </w:p>
        </w:tc>
        <w:tc>
          <w:tcPr>
            <w:tcW w:w="151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F7A1A8" w14:textId="77777777" w:rsidR="0081394A" w:rsidRPr="00AF56D1" w:rsidRDefault="0081394A" w:rsidP="00ED0678">
            <w:pPr>
              <w:ind w:firstLine="23"/>
              <w:jc w:val="center"/>
              <w:rPr>
                <w:rFonts w:ascii="Times New Roman" w:hAnsi="Times New Roman" w:cs="Times New Roman"/>
                <w:lang w:eastAsia="lt-LT"/>
              </w:rPr>
            </w:pPr>
            <w:r w:rsidRPr="00AF56D1">
              <w:rPr>
                <w:rFonts w:ascii="Times New Roman" w:hAnsi="Times New Roman" w:cs="Times New Roman"/>
                <w:lang w:eastAsia="lt-LT"/>
              </w:rPr>
              <w:t>Nr.</w:t>
            </w:r>
          </w:p>
        </w:tc>
        <w:tc>
          <w:tcPr>
            <w:tcW w:w="314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17BC7" w14:textId="77777777" w:rsidR="0081394A" w:rsidRPr="00AF56D1" w:rsidRDefault="0081394A" w:rsidP="00ED0678">
            <w:pPr>
              <w:ind w:firstLine="23"/>
              <w:jc w:val="center"/>
              <w:rPr>
                <w:rFonts w:ascii="Times New Roman" w:hAnsi="Times New Roman" w:cs="Times New Roman"/>
                <w:lang w:eastAsia="lt-LT"/>
              </w:rPr>
            </w:pPr>
            <w:r w:rsidRPr="00AF56D1">
              <w:rPr>
                <w:rFonts w:ascii="Times New Roman" w:hAnsi="Times New Roman" w:cs="Times New Roman"/>
                <w:lang w:eastAsia="lt-LT"/>
              </w:rPr>
              <w:t>pavadinimas</w:t>
            </w:r>
          </w:p>
        </w:tc>
        <w:tc>
          <w:tcPr>
            <w:tcW w:w="156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661A6" w14:textId="77777777" w:rsidR="0081394A" w:rsidRPr="00AF56D1" w:rsidRDefault="0081394A" w:rsidP="00ED0678">
            <w:pPr>
              <w:ind w:firstLine="23"/>
              <w:jc w:val="center"/>
              <w:rPr>
                <w:rFonts w:ascii="Times New Roman" w:hAnsi="Times New Roman" w:cs="Times New Roman"/>
                <w:lang w:eastAsia="lt-LT"/>
              </w:rPr>
            </w:pPr>
            <w:r w:rsidRPr="00AF56D1">
              <w:rPr>
                <w:rFonts w:ascii="Times New Roman" w:hAnsi="Times New Roman" w:cs="Times New Roman"/>
                <w:lang w:eastAsia="lt-LT"/>
              </w:rPr>
              <w:t>kodas</w:t>
            </w:r>
          </w:p>
        </w:tc>
        <w:tc>
          <w:tcPr>
            <w:tcW w:w="298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0D0DC6" w14:textId="77777777" w:rsidR="0081394A" w:rsidRPr="00AF56D1" w:rsidRDefault="0081394A" w:rsidP="00ED0678">
            <w:pPr>
              <w:ind w:hanging="108"/>
              <w:jc w:val="center"/>
              <w:rPr>
                <w:rFonts w:ascii="Times New Roman" w:hAnsi="Times New Roman" w:cs="Times New Roman"/>
                <w:lang w:eastAsia="lt-LT"/>
              </w:rPr>
            </w:pPr>
            <w:r w:rsidRPr="00AF56D1">
              <w:rPr>
                <w:rFonts w:ascii="Times New Roman" w:hAnsi="Times New Roman" w:cs="Times New Roman"/>
                <w:lang w:eastAsia="lt-LT"/>
              </w:rPr>
              <w:t>vienkartinis</w:t>
            </w:r>
          </w:p>
          <w:p w14:paraId="2FD63122" w14:textId="77777777" w:rsidR="0081394A" w:rsidRPr="00AF56D1" w:rsidRDefault="0081394A" w:rsidP="00ED0678">
            <w:pPr>
              <w:ind w:hanging="108"/>
              <w:jc w:val="center"/>
              <w:rPr>
                <w:rFonts w:ascii="Times New Roman" w:hAnsi="Times New Roman" w:cs="Times New Roman"/>
                <w:lang w:eastAsia="lt-LT"/>
              </w:rPr>
            </w:pPr>
            <w:r w:rsidRPr="00AF56D1">
              <w:rPr>
                <w:rFonts w:ascii="Times New Roman" w:hAnsi="Times New Roman" w:cs="Times New Roman"/>
                <w:lang w:eastAsia="lt-LT"/>
              </w:rPr>
              <w:t>dydis</w:t>
            </w:r>
          </w:p>
        </w:tc>
        <w:tc>
          <w:tcPr>
            <w:tcW w:w="29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7B4C7" w14:textId="77777777" w:rsidR="0081394A" w:rsidRPr="00AF56D1" w:rsidRDefault="0081394A" w:rsidP="00ED0678">
            <w:pPr>
              <w:ind w:hanging="108"/>
              <w:jc w:val="center"/>
              <w:rPr>
                <w:rFonts w:ascii="Times New Roman" w:hAnsi="Times New Roman" w:cs="Times New Roman"/>
                <w:lang w:eastAsia="lt-LT"/>
              </w:rPr>
            </w:pPr>
            <w:r w:rsidRPr="00AF56D1">
              <w:rPr>
                <w:rFonts w:ascii="Times New Roman" w:hAnsi="Times New Roman" w:cs="Times New Roman"/>
                <w:lang w:eastAsia="lt-LT"/>
              </w:rPr>
              <w:t>metinė,</w:t>
            </w:r>
          </w:p>
          <w:p w14:paraId="594EFE73" w14:textId="77777777" w:rsidR="0081394A" w:rsidRPr="00AF56D1" w:rsidRDefault="0081394A" w:rsidP="00ED0678">
            <w:pPr>
              <w:ind w:hanging="108"/>
              <w:jc w:val="center"/>
              <w:rPr>
                <w:rFonts w:ascii="Times New Roman" w:hAnsi="Times New Roman" w:cs="Times New Roman"/>
                <w:lang w:eastAsia="lt-LT"/>
              </w:rPr>
            </w:pPr>
            <w:r w:rsidRPr="00AF56D1">
              <w:rPr>
                <w:rFonts w:ascii="Times New Roman" w:hAnsi="Times New Roman" w:cs="Times New Roman"/>
                <w:lang w:eastAsia="lt-LT"/>
              </w:rPr>
              <w:t>t/m.</w:t>
            </w:r>
          </w:p>
        </w:tc>
      </w:tr>
      <w:tr w:rsidR="0081394A" w:rsidRPr="00A94070" w14:paraId="4813E184" w14:textId="77777777" w:rsidTr="00920053">
        <w:trPr>
          <w:tblHeader/>
        </w:trPr>
        <w:tc>
          <w:tcPr>
            <w:tcW w:w="156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45B35F" w14:textId="77777777" w:rsidR="0081394A" w:rsidRPr="00AF56D1" w:rsidRDefault="0081394A" w:rsidP="00ED0678">
            <w:pPr>
              <w:ind w:firstLine="567"/>
              <w:jc w:val="center"/>
              <w:rPr>
                <w:rFonts w:ascii="Times New Roman" w:hAnsi="Times New Roman" w:cs="Times New Roman"/>
                <w:lang w:eastAsia="lt-LT"/>
              </w:rPr>
            </w:pPr>
          </w:p>
        </w:tc>
        <w:tc>
          <w:tcPr>
            <w:tcW w:w="151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FF2C6A" w14:textId="77777777" w:rsidR="0081394A" w:rsidRPr="00AF56D1" w:rsidRDefault="0081394A" w:rsidP="00ED0678">
            <w:pPr>
              <w:ind w:firstLine="23"/>
              <w:jc w:val="center"/>
              <w:rPr>
                <w:rFonts w:ascii="Times New Roman" w:hAnsi="Times New Roman" w:cs="Times New Roman"/>
                <w:lang w:eastAsia="lt-LT"/>
              </w:rPr>
            </w:pPr>
          </w:p>
        </w:tc>
        <w:tc>
          <w:tcPr>
            <w:tcW w:w="31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579D60" w14:textId="77777777" w:rsidR="0081394A" w:rsidRPr="00AF56D1" w:rsidRDefault="0081394A" w:rsidP="00ED0678">
            <w:pPr>
              <w:ind w:firstLine="23"/>
              <w:jc w:val="center"/>
              <w:rPr>
                <w:rFonts w:ascii="Times New Roman" w:hAnsi="Times New Roman" w:cs="Times New Roman"/>
                <w:lang w:eastAsia="lt-LT"/>
              </w:rPr>
            </w:pPr>
          </w:p>
        </w:tc>
        <w:tc>
          <w:tcPr>
            <w:tcW w:w="156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D2E8F" w14:textId="77777777" w:rsidR="0081394A" w:rsidRPr="00AF56D1" w:rsidRDefault="0081394A" w:rsidP="00ED0678">
            <w:pPr>
              <w:ind w:firstLine="23"/>
              <w:jc w:val="center"/>
              <w:rPr>
                <w:rFonts w:ascii="Times New Roman" w:hAnsi="Times New Roman" w:cs="Times New Roman"/>
                <w:lang w:eastAsia="lt-LT"/>
              </w:rPr>
            </w:pP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0171E" w14:textId="77777777" w:rsidR="0081394A" w:rsidRPr="00AF56D1" w:rsidRDefault="0081394A" w:rsidP="00ED0678">
            <w:pPr>
              <w:ind w:firstLine="23"/>
              <w:jc w:val="center"/>
              <w:rPr>
                <w:rFonts w:ascii="Times New Roman" w:hAnsi="Times New Roman" w:cs="Times New Roman"/>
                <w:lang w:eastAsia="lt-LT"/>
              </w:rPr>
            </w:pPr>
            <w:r w:rsidRPr="00AF56D1">
              <w:rPr>
                <w:rFonts w:ascii="Times New Roman" w:hAnsi="Times New Roman" w:cs="Times New Roman"/>
                <w:lang w:eastAsia="lt-LT"/>
              </w:rPr>
              <w:t>vnt.</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3AB58" w14:textId="77777777" w:rsidR="0081394A" w:rsidRPr="00AF56D1" w:rsidRDefault="0081394A" w:rsidP="00ED0678">
            <w:pPr>
              <w:ind w:firstLine="23"/>
              <w:jc w:val="center"/>
              <w:rPr>
                <w:rFonts w:ascii="Times New Roman" w:hAnsi="Times New Roman" w:cs="Times New Roman"/>
                <w:lang w:eastAsia="lt-LT"/>
              </w:rPr>
            </w:pPr>
            <w:r w:rsidRPr="00AF56D1">
              <w:rPr>
                <w:rFonts w:ascii="Times New Roman" w:hAnsi="Times New Roman" w:cs="Times New Roman"/>
                <w:lang w:eastAsia="lt-LT"/>
              </w:rPr>
              <w:t>maks.</w:t>
            </w:r>
          </w:p>
        </w:tc>
        <w:tc>
          <w:tcPr>
            <w:tcW w:w="29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139D2" w14:textId="77777777" w:rsidR="0081394A" w:rsidRPr="00AF56D1" w:rsidRDefault="0081394A" w:rsidP="00ED0678">
            <w:pPr>
              <w:ind w:firstLine="567"/>
              <w:jc w:val="center"/>
              <w:rPr>
                <w:rFonts w:ascii="Times New Roman" w:hAnsi="Times New Roman" w:cs="Times New Roman"/>
                <w:lang w:eastAsia="lt-LT"/>
              </w:rPr>
            </w:pPr>
          </w:p>
        </w:tc>
      </w:tr>
      <w:tr w:rsidR="0081394A" w:rsidRPr="00A94070" w14:paraId="69372867" w14:textId="77777777" w:rsidTr="00920053">
        <w:trPr>
          <w:tblHeader/>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BF4F95" w14:textId="77777777" w:rsidR="0081394A" w:rsidRPr="00AF56D1" w:rsidRDefault="0081394A" w:rsidP="00ED0678">
            <w:pPr>
              <w:jc w:val="center"/>
              <w:rPr>
                <w:rFonts w:ascii="Times New Roman" w:hAnsi="Times New Roman" w:cs="Times New Roman"/>
                <w:lang w:eastAsia="lt-LT"/>
              </w:rPr>
            </w:pPr>
            <w:r w:rsidRPr="00AF56D1">
              <w:rPr>
                <w:rFonts w:ascii="Times New Roman" w:hAnsi="Times New Roman" w:cs="Times New Roman"/>
                <w:lang w:eastAsia="lt-LT"/>
              </w:rPr>
              <w:t>1</w:t>
            </w:r>
          </w:p>
        </w:tc>
        <w:tc>
          <w:tcPr>
            <w:tcW w:w="1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5CDDAB" w14:textId="77777777" w:rsidR="0081394A" w:rsidRPr="00AF56D1" w:rsidRDefault="0081394A" w:rsidP="00ED0678">
            <w:pPr>
              <w:ind w:firstLine="23"/>
              <w:jc w:val="center"/>
              <w:rPr>
                <w:rFonts w:ascii="Times New Roman" w:hAnsi="Times New Roman" w:cs="Times New Roman"/>
                <w:lang w:eastAsia="lt-LT"/>
              </w:rPr>
            </w:pPr>
            <w:r w:rsidRPr="00AF56D1">
              <w:rPr>
                <w:rFonts w:ascii="Times New Roman" w:hAnsi="Times New Roman" w:cs="Times New Roman"/>
                <w:lang w:eastAsia="lt-LT"/>
              </w:rPr>
              <w:t>2</w:t>
            </w:r>
          </w:p>
        </w:tc>
        <w:tc>
          <w:tcPr>
            <w:tcW w:w="3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B0E174" w14:textId="77777777" w:rsidR="0081394A" w:rsidRPr="00AF56D1" w:rsidRDefault="0081394A" w:rsidP="00ED0678">
            <w:pPr>
              <w:ind w:firstLine="23"/>
              <w:jc w:val="center"/>
              <w:rPr>
                <w:rFonts w:ascii="Times New Roman" w:hAnsi="Times New Roman" w:cs="Times New Roman"/>
                <w:lang w:eastAsia="lt-LT"/>
              </w:rPr>
            </w:pPr>
            <w:r w:rsidRPr="00AF56D1">
              <w:rPr>
                <w:rFonts w:ascii="Times New Roman" w:hAnsi="Times New Roman" w:cs="Times New Roman"/>
                <w:lang w:eastAsia="lt-LT"/>
              </w:rPr>
              <w:t>3</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6148E" w14:textId="77777777" w:rsidR="0081394A" w:rsidRPr="00AF56D1" w:rsidRDefault="0081394A" w:rsidP="00ED0678">
            <w:pPr>
              <w:ind w:firstLine="23"/>
              <w:jc w:val="center"/>
              <w:rPr>
                <w:rFonts w:ascii="Times New Roman" w:hAnsi="Times New Roman" w:cs="Times New Roman"/>
                <w:lang w:eastAsia="lt-LT"/>
              </w:rPr>
            </w:pPr>
            <w:r w:rsidRPr="00AF56D1">
              <w:rPr>
                <w:rFonts w:ascii="Times New Roman" w:hAnsi="Times New Roman" w:cs="Times New Roman"/>
                <w:lang w:eastAsia="lt-LT"/>
              </w:rPr>
              <w:t>4</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F5744" w14:textId="77777777" w:rsidR="0081394A" w:rsidRPr="00AF56D1" w:rsidRDefault="0081394A" w:rsidP="00ED0678">
            <w:pPr>
              <w:ind w:firstLine="23"/>
              <w:jc w:val="center"/>
              <w:rPr>
                <w:rFonts w:ascii="Times New Roman" w:hAnsi="Times New Roman" w:cs="Times New Roman"/>
                <w:lang w:eastAsia="lt-LT"/>
              </w:rPr>
            </w:pPr>
            <w:r w:rsidRPr="00AF56D1">
              <w:rPr>
                <w:rFonts w:ascii="Times New Roman" w:hAnsi="Times New Roman" w:cs="Times New Roman"/>
                <w:lang w:eastAsia="lt-LT"/>
              </w:rPr>
              <w:t>5</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9390B5" w14:textId="77777777" w:rsidR="0081394A" w:rsidRPr="00AF56D1" w:rsidRDefault="0081394A" w:rsidP="00ED0678">
            <w:pPr>
              <w:ind w:firstLine="23"/>
              <w:jc w:val="center"/>
              <w:rPr>
                <w:rFonts w:ascii="Times New Roman" w:hAnsi="Times New Roman" w:cs="Times New Roman"/>
                <w:lang w:eastAsia="lt-LT"/>
              </w:rPr>
            </w:pPr>
            <w:r w:rsidRPr="00AF56D1">
              <w:rPr>
                <w:rFonts w:ascii="Times New Roman" w:hAnsi="Times New Roman" w:cs="Times New Roman"/>
                <w:lang w:eastAsia="lt-LT"/>
              </w:rPr>
              <w:t>6</w:t>
            </w:r>
          </w:p>
        </w:tc>
        <w:tc>
          <w:tcPr>
            <w:tcW w:w="2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37B1F" w14:textId="77777777" w:rsidR="0081394A" w:rsidRPr="00AF56D1" w:rsidRDefault="0081394A" w:rsidP="00ED0678">
            <w:pPr>
              <w:ind w:firstLine="567"/>
              <w:jc w:val="center"/>
              <w:rPr>
                <w:rFonts w:ascii="Times New Roman" w:hAnsi="Times New Roman" w:cs="Times New Roman"/>
                <w:lang w:eastAsia="lt-LT"/>
              </w:rPr>
            </w:pPr>
            <w:r w:rsidRPr="00AF56D1">
              <w:rPr>
                <w:rFonts w:ascii="Times New Roman" w:hAnsi="Times New Roman" w:cs="Times New Roman"/>
                <w:lang w:eastAsia="lt-LT"/>
              </w:rPr>
              <w:t>7</w:t>
            </w:r>
          </w:p>
        </w:tc>
      </w:tr>
      <w:tr w:rsidR="0081394A" w:rsidRPr="00A94070" w14:paraId="1D8CF271" w14:textId="77777777" w:rsidTr="00ED0678">
        <w:tc>
          <w:tcPr>
            <w:tcW w:w="1561" w:type="dxa"/>
            <w:tcBorders>
              <w:top w:val="single" w:sz="4" w:space="0" w:color="auto"/>
              <w:left w:val="single" w:sz="4" w:space="0" w:color="auto"/>
              <w:bottom w:val="single" w:sz="4" w:space="0" w:color="auto"/>
              <w:right w:val="single" w:sz="4" w:space="0" w:color="auto"/>
            </w:tcBorders>
            <w:vAlign w:val="center"/>
          </w:tcPr>
          <w:p w14:paraId="0415F6F3" w14:textId="77777777" w:rsidR="0081394A" w:rsidRPr="00A94070" w:rsidRDefault="0081394A" w:rsidP="00ED0678">
            <w:pPr>
              <w:jc w:val="center"/>
              <w:rPr>
                <w:rFonts w:ascii="Times New Roman" w:hAnsi="Times New Roman" w:cs="Times New Roman"/>
                <w:lang w:eastAsia="lt-LT"/>
              </w:rPr>
            </w:pPr>
            <w:r w:rsidRPr="00A94070">
              <w:rPr>
                <w:rFonts w:ascii="Times New Roman" w:hAnsi="Times New Roman" w:cs="Times New Roman"/>
                <w:lang w:eastAsia="lt-LT"/>
              </w:rPr>
              <w:t>Biofiltras MVA</w:t>
            </w:r>
          </w:p>
        </w:tc>
        <w:tc>
          <w:tcPr>
            <w:tcW w:w="1511" w:type="dxa"/>
            <w:tcBorders>
              <w:top w:val="single" w:sz="4" w:space="0" w:color="auto"/>
              <w:left w:val="single" w:sz="4" w:space="0" w:color="auto"/>
              <w:bottom w:val="single" w:sz="4" w:space="0" w:color="auto"/>
              <w:right w:val="single" w:sz="4" w:space="0" w:color="auto"/>
            </w:tcBorders>
            <w:vAlign w:val="center"/>
          </w:tcPr>
          <w:p w14:paraId="59AF8199" w14:textId="77777777" w:rsidR="0081394A" w:rsidRPr="00A94070" w:rsidRDefault="0081394A" w:rsidP="00ED0678">
            <w:pPr>
              <w:ind w:firstLine="23"/>
              <w:jc w:val="center"/>
              <w:rPr>
                <w:rFonts w:ascii="Times New Roman" w:hAnsi="Times New Roman" w:cs="Times New Roman"/>
                <w:lang w:eastAsia="lt-LT"/>
              </w:rPr>
            </w:pPr>
            <w:r w:rsidRPr="00A94070">
              <w:rPr>
                <w:rFonts w:ascii="Times New Roman" w:hAnsi="Times New Roman" w:cs="Times New Roman"/>
                <w:lang w:eastAsia="lt-LT"/>
              </w:rPr>
              <w:t>007</w:t>
            </w:r>
          </w:p>
        </w:tc>
        <w:tc>
          <w:tcPr>
            <w:tcW w:w="3146" w:type="dxa"/>
            <w:tcBorders>
              <w:top w:val="single" w:sz="4" w:space="0" w:color="auto"/>
              <w:left w:val="single" w:sz="4" w:space="0" w:color="auto"/>
              <w:bottom w:val="single" w:sz="4" w:space="0" w:color="auto"/>
              <w:right w:val="single" w:sz="4" w:space="0" w:color="auto"/>
            </w:tcBorders>
            <w:vAlign w:val="center"/>
          </w:tcPr>
          <w:p w14:paraId="3D0BA2B3" w14:textId="77777777" w:rsidR="0081394A" w:rsidRPr="00A94070" w:rsidRDefault="0081394A" w:rsidP="00ED0678">
            <w:pPr>
              <w:ind w:firstLine="23"/>
              <w:rPr>
                <w:rFonts w:ascii="Times New Roman" w:hAnsi="Times New Roman" w:cs="Times New Roman"/>
                <w:lang w:eastAsia="lt-LT"/>
              </w:rPr>
            </w:pPr>
            <w:r w:rsidRPr="00A94070">
              <w:rPr>
                <w:rFonts w:ascii="Times New Roman" w:hAnsi="Times New Roman" w:cs="Times New Roman"/>
                <w:lang w:eastAsia="lt-LT"/>
              </w:rPr>
              <w:t xml:space="preserve">Amoniakas </w:t>
            </w:r>
            <w:r w:rsidRPr="00A94070">
              <w:rPr>
                <w:rFonts w:ascii="Times New Roman" w:eastAsia="Lucida Sans Unicode" w:hAnsi="Times New Roman" w:cs="Times New Roman"/>
              </w:rPr>
              <w:t>(NH</w:t>
            </w:r>
            <w:r w:rsidRPr="00A94070">
              <w:rPr>
                <w:rFonts w:ascii="Times New Roman" w:eastAsia="Lucida Sans Unicode" w:hAnsi="Times New Roman" w:cs="Times New Roman"/>
                <w:vertAlign w:val="subscript"/>
              </w:rPr>
              <w:t>3</w:t>
            </w:r>
            <w:r w:rsidRPr="00A94070">
              <w:rPr>
                <w:rFonts w:ascii="Times New Roman" w:eastAsia="Lucida Sans Unicode" w:hAnsi="Times New Roman" w:cs="Times New Roman"/>
              </w:rPr>
              <w:t>)</w:t>
            </w:r>
          </w:p>
        </w:tc>
        <w:tc>
          <w:tcPr>
            <w:tcW w:w="1562" w:type="dxa"/>
            <w:tcBorders>
              <w:top w:val="single" w:sz="4" w:space="0" w:color="auto"/>
              <w:left w:val="single" w:sz="4" w:space="0" w:color="auto"/>
              <w:bottom w:val="single" w:sz="4" w:space="0" w:color="auto"/>
              <w:right w:val="single" w:sz="4" w:space="0" w:color="auto"/>
            </w:tcBorders>
            <w:vAlign w:val="center"/>
          </w:tcPr>
          <w:p w14:paraId="026D77E3" w14:textId="77777777" w:rsidR="0081394A" w:rsidRPr="00A94070" w:rsidRDefault="0081394A" w:rsidP="00ED0678">
            <w:pPr>
              <w:ind w:firstLine="23"/>
              <w:jc w:val="center"/>
              <w:rPr>
                <w:rFonts w:ascii="Times New Roman" w:hAnsi="Times New Roman" w:cs="Times New Roman"/>
                <w:lang w:eastAsia="lt-LT"/>
              </w:rPr>
            </w:pPr>
            <w:r w:rsidRPr="00A94070">
              <w:rPr>
                <w:rFonts w:ascii="Times New Roman" w:hAnsi="Times New Roman" w:cs="Times New Roman"/>
                <w:lang w:eastAsia="lt-LT"/>
              </w:rPr>
              <w:t>134</w:t>
            </w:r>
          </w:p>
        </w:tc>
        <w:tc>
          <w:tcPr>
            <w:tcW w:w="1420" w:type="dxa"/>
            <w:tcBorders>
              <w:top w:val="single" w:sz="4" w:space="0" w:color="auto"/>
              <w:left w:val="single" w:sz="4" w:space="0" w:color="auto"/>
              <w:bottom w:val="single" w:sz="4" w:space="0" w:color="auto"/>
              <w:right w:val="single" w:sz="4" w:space="0" w:color="auto"/>
            </w:tcBorders>
            <w:vAlign w:val="center"/>
          </w:tcPr>
          <w:p w14:paraId="3C9CDE30" w14:textId="77777777" w:rsidR="0081394A" w:rsidRPr="00A94070" w:rsidRDefault="0081394A" w:rsidP="00ED0678">
            <w:pPr>
              <w:ind w:firstLine="23"/>
              <w:jc w:val="center"/>
              <w:rPr>
                <w:rFonts w:ascii="Times New Roman" w:hAnsi="Times New Roman" w:cs="Times New Roman"/>
                <w:lang w:eastAsia="lt-LT"/>
              </w:rPr>
            </w:pPr>
            <w:r w:rsidRPr="00A94070">
              <w:rPr>
                <w:rFonts w:ascii="Times New Roman" w:hAnsi="Times New Roman" w:cs="Times New Roman"/>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69049D0C" w14:textId="77777777" w:rsidR="0081394A" w:rsidRPr="00A94070" w:rsidRDefault="0081394A" w:rsidP="00ED0678">
            <w:pPr>
              <w:ind w:firstLine="23"/>
              <w:jc w:val="center"/>
              <w:rPr>
                <w:rFonts w:ascii="Times New Roman" w:hAnsi="Times New Roman" w:cs="Times New Roman"/>
                <w:lang w:eastAsia="lt-LT"/>
              </w:rPr>
            </w:pPr>
            <w:r w:rsidRPr="00A94070">
              <w:rPr>
                <w:rFonts w:ascii="Times New Roman" w:hAnsi="Times New Roman" w:cs="Times New Roman"/>
                <w:lang w:eastAsia="lt-LT"/>
              </w:rPr>
              <w:t>0,0055</w:t>
            </w:r>
          </w:p>
        </w:tc>
        <w:tc>
          <w:tcPr>
            <w:tcW w:w="2905" w:type="dxa"/>
            <w:tcBorders>
              <w:top w:val="single" w:sz="4" w:space="0" w:color="auto"/>
              <w:left w:val="single" w:sz="4" w:space="0" w:color="auto"/>
              <w:bottom w:val="single" w:sz="4" w:space="0" w:color="auto"/>
              <w:right w:val="single" w:sz="4" w:space="0" w:color="auto"/>
            </w:tcBorders>
            <w:vAlign w:val="center"/>
          </w:tcPr>
          <w:p w14:paraId="7109BC62" w14:textId="77777777" w:rsidR="0081394A" w:rsidRPr="00A94070" w:rsidRDefault="0081394A" w:rsidP="00ED0678">
            <w:pPr>
              <w:ind w:firstLine="567"/>
              <w:jc w:val="center"/>
              <w:rPr>
                <w:rFonts w:ascii="Times New Roman" w:hAnsi="Times New Roman" w:cs="Times New Roman"/>
                <w:lang w:eastAsia="lt-LT"/>
              </w:rPr>
            </w:pPr>
            <w:r w:rsidRPr="00A94070">
              <w:rPr>
                <w:rFonts w:ascii="Times New Roman" w:hAnsi="Times New Roman" w:cs="Times New Roman"/>
                <w:lang w:eastAsia="lt-LT"/>
              </w:rPr>
              <w:t>0,173</w:t>
            </w:r>
          </w:p>
        </w:tc>
      </w:tr>
      <w:tr w:rsidR="0081394A" w:rsidRPr="00A94070" w14:paraId="63FD1287" w14:textId="77777777" w:rsidTr="00ED0678">
        <w:tc>
          <w:tcPr>
            <w:tcW w:w="1561" w:type="dxa"/>
            <w:vMerge w:val="restart"/>
            <w:tcBorders>
              <w:top w:val="single" w:sz="4" w:space="0" w:color="auto"/>
              <w:left w:val="single" w:sz="4" w:space="0" w:color="auto"/>
              <w:right w:val="single" w:sz="4" w:space="0" w:color="auto"/>
            </w:tcBorders>
          </w:tcPr>
          <w:p w14:paraId="433D8FD3" w14:textId="77777777" w:rsidR="0081394A" w:rsidRPr="00A94070" w:rsidRDefault="0081394A" w:rsidP="00ED0678">
            <w:pPr>
              <w:jc w:val="center"/>
              <w:rPr>
                <w:rFonts w:ascii="Times New Roman" w:hAnsi="Times New Roman" w:cs="Times New Roman"/>
                <w:lang w:eastAsia="lt-LT"/>
              </w:rPr>
            </w:pPr>
            <w:r w:rsidRPr="00A94070">
              <w:rPr>
                <w:rFonts w:ascii="Times New Roman" w:hAnsi="Times New Roman" w:cs="Times New Roman"/>
              </w:rPr>
              <w:t>Brandinimo aikštelė</w:t>
            </w:r>
          </w:p>
        </w:tc>
        <w:tc>
          <w:tcPr>
            <w:tcW w:w="1511" w:type="dxa"/>
            <w:vMerge w:val="restart"/>
            <w:tcBorders>
              <w:top w:val="single" w:sz="4" w:space="0" w:color="auto"/>
              <w:left w:val="single" w:sz="4" w:space="0" w:color="auto"/>
              <w:right w:val="single" w:sz="4" w:space="0" w:color="auto"/>
            </w:tcBorders>
          </w:tcPr>
          <w:p w14:paraId="2BC36307" w14:textId="77777777" w:rsidR="0081394A" w:rsidRPr="00A94070" w:rsidRDefault="0081394A" w:rsidP="00ED0678">
            <w:pPr>
              <w:ind w:firstLine="23"/>
              <w:jc w:val="center"/>
              <w:rPr>
                <w:rFonts w:ascii="Times New Roman" w:hAnsi="Times New Roman" w:cs="Times New Roman"/>
                <w:lang w:eastAsia="lt-LT"/>
              </w:rPr>
            </w:pPr>
            <w:r w:rsidRPr="00A94070">
              <w:rPr>
                <w:rFonts w:ascii="Times New Roman" w:hAnsi="Times New Roman" w:cs="Times New Roman"/>
              </w:rPr>
              <w:t>606</w:t>
            </w:r>
          </w:p>
        </w:tc>
        <w:tc>
          <w:tcPr>
            <w:tcW w:w="3146" w:type="dxa"/>
            <w:tcBorders>
              <w:top w:val="single" w:sz="4" w:space="0" w:color="auto"/>
              <w:left w:val="single" w:sz="4" w:space="0" w:color="auto"/>
              <w:bottom w:val="single" w:sz="4" w:space="0" w:color="auto"/>
              <w:right w:val="single" w:sz="4" w:space="0" w:color="auto"/>
            </w:tcBorders>
          </w:tcPr>
          <w:p w14:paraId="01BAC110" w14:textId="77777777" w:rsidR="0081394A" w:rsidRPr="00A94070" w:rsidRDefault="0081394A" w:rsidP="00ED0678">
            <w:pPr>
              <w:ind w:firstLine="23"/>
              <w:rPr>
                <w:rFonts w:ascii="Times New Roman" w:hAnsi="Times New Roman" w:cs="Times New Roman"/>
                <w:lang w:eastAsia="lt-LT"/>
              </w:rPr>
            </w:pPr>
            <w:r w:rsidRPr="00A94070">
              <w:rPr>
                <w:rFonts w:ascii="Times New Roman" w:hAnsi="Times New Roman" w:cs="Times New Roman"/>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tcPr>
          <w:p w14:paraId="748D3B28" w14:textId="77777777" w:rsidR="0081394A" w:rsidRPr="00A94070" w:rsidRDefault="0081394A" w:rsidP="00ED0678">
            <w:pPr>
              <w:ind w:firstLine="23"/>
              <w:jc w:val="center"/>
              <w:rPr>
                <w:rFonts w:ascii="Times New Roman" w:hAnsi="Times New Roman" w:cs="Times New Roman"/>
                <w:lang w:eastAsia="lt-LT"/>
              </w:rPr>
            </w:pPr>
            <w:r w:rsidRPr="00A94070">
              <w:rPr>
                <w:rFonts w:ascii="Times New Roman" w:hAnsi="Times New Roman" w:cs="Times New Roman"/>
              </w:rPr>
              <w:t>308</w:t>
            </w:r>
          </w:p>
        </w:tc>
        <w:tc>
          <w:tcPr>
            <w:tcW w:w="1420" w:type="dxa"/>
            <w:tcBorders>
              <w:top w:val="single" w:sz="4" w:space="0" w:color="auto"/>
              <w:left w:val="single" w:sz="4" w:space="0" w:color="auto"/>
              <w:bottom w:val="single" w:sz="4" w:space="0" w:color="auto"/>
              <w:right w:val="single" w:sz="4" w:space="0" w:color="auto"/>
            </w:tcBorders>
          </w:tcPr>
          <w:p w14:paraId="69235E26" w14:textId="77777777" w:rsidR="0081394A" w:rsidRPr="00A94070" w:rsidRDefault="0081394A" w:rsidP="00ED0678">
            <w:pPr>
              <w:ind w:firstLine="23"/>
              <w:jc w:val="center"/>
              <w:rPr>
                <w:rFonts w:ascii="Times New Roman" w:hAnsi="Times New Roman" w:cs="Times New Roman"/>
                <w:lang w:eastAsia="lt-LT"/>
              </w:rPr>
            </w:pPr>
            <w:r w:rsidRPr="00A94070">
              <w:rPr>
                <w:rFonts w:ascii="Times New Roman" w:eastAsia="Lucida Sans Unicode" w:hAnsi="Times New Roman" w:cs="Times New Roman"/>
              </w:rPr>
              <w:t>g/s</w:t>
            </w:r>
          </w:p>
        </w:tc>
        <w:tc>
          <w:tcPr>
            <w:tcW w:w="1563" w:type="dxa"/>
            <w:tcBorders>
              <w:top w:val="single" w:sz="4" w:space="0" w:color="auto"/>
              <w:left w:val="single" w:sz="4" w:space="0" w:color="auto"/>
              <w:bottom w:val="single" w:sz="4" w:space="0" w:color="auto"/>
              <w:right w:val="single" w:sz="4" w:space="0" w:color="auto"/>
            </w:tcBorders>
          </w:tcPr>
          <w:p w14:paraId="0CDFC8E0" w14:textId="77777777" w:rsidR="0081394A" w:rsidRPr="00A94070" w:rsidRDefault="0081394A" w:rsidP="00ED0678">
            <w:pPr>
              <w:ind w:firstLine="23"/>
              <w:jc w:val="center"/>
              <w:rPr>
                <w:rFonts w:ascii="Times New Roman" w:hAnsi="Times New Roman" w:cs="Times New Roman"/>
                <w:lang w:eastAsia="lt-LT"/>
              </w:rPr>
            </w:pPr>
            <w:r w:rsidRPr="00A94070">
              <w:rPr>
                <w:rFonts w:ascii="Times New Roman" w:eastAsia="Lucida Sans Unicode" w:hAnsi="Times New Roman" w:cs="Times New Roman"/>
              </w:rPr>
              <w:t>0,192</w:t>
            </w:r>
          </w:p>
        </w:tc>
        <w:tc>
          <w:tcPr>
            <w:tcW w:w="2905" w:type="dxa"/>
            <w:tcBorders>
              <w:top w:val="single" w:sz="4" w:space="0" w:color="auto"/>
              <w:left w:val="single" w:sz="4" w:space="0" w:color="auto"/>
              <w:bottom w:val="single" w:sz="4" w:space="0" w:color="auto"/>
              <w:right w:val="single" w:sz="4" w:space="0" w:color="auto"/>
            </w:tcBorders>
          </w:tcPr>
          <w:p w14:paraId="0029F087" w14:textId="77777777" w:rsidR="0081394A" w:rsidRPr="00A94070" w:rsidRDefault="0081394A" w:rsidP="00ED0678">
            <w:pPr>
              <w:ind w:firstLine="567"/>
              <w:jc w:val="center"/>
              <w:rPr>
                <w:rFonts w:ascii="Times New Roman" w:hAnsi="Times New Roman" w:cs="Times New Roman"/>
                <w:lang w:eastAsia="lt-LT"/>
              </w:rPr>
            </w:pPr>
            <w:r w:rsidRPr="00A94070">
              <w:rPr>
                <w:rFonts w:ascii="Times New Roman" w:eastAsia="Lucida Sans Unicode" w:hAnsi="Times New Roman" w:cs="Times New Roman"/>
              </w:rPr>
              <w:t>6,055</w:t>
            </w:r>
          </w:p>
        </w:tc>
      </w:tr>
      <w:tr w:rsidR="0081394A" w:rsidRPr="00A94070" w14:paraId="7724AECB" w14:textId="77777777" w:rsidTr="00ED0678">
        <w:tc>
          <w:tcPr>
            <w:tcW w:w="1561" w:type="dxa"/>
            <w:vMerge/>
            <w:tcBorders>
              <w:left w:val="single" w:sz="4" w:space="0" w:color="auto"/>
              <w:bottom w:val="single" w:sz="4" w:space="0" w:color="auto"/>
              <w:right w:val="single" w:sz="4" w:space="0" w:color="auto"/>
            </w:tcBorders>
          </w:tcPr>
          <w:p w14:paraId="7EBCBAAE" w14:textId="77777777" w:rsidR="0081394A" w:rsidRPr="00A94070" w:rsidRDefault="0081394A" w:rsidP="00ED0678">
            <w:pPr>
              <w:jc w:val="center"/>
              <w:rPr>
                <w:rFonts w:ascii="Times New Roman" w:hAnsi="Times New Roman" w:cs="Times New Roman"/>
                <w:lang w:eastAsia="lt-LT"/>
              </w:rPr>
            </w:pPr>
          </w:p>
        </w:tc>
        <w:tc>
          <w:tcPr>
            <w:tcW w:w="1511" w:type="dxa"/>
            <w:vMerge/>
            <w:tcBorders>
              <w:left w:val="single" w:sz="4" w:space="0" w:color="auto"/>
              <w:bottom w:val="single" w:sz="4" w:space="0" w:color="auto"/>
              <w:right w:val="single" w:sz="4" w:space="0" w:color="auto"/>
            </w:tcBorders>
          </w:tcPr>
          <w:p w14:paraId="2952942E" w14:textId="77777777" w:rsidR="0081394A" w:rsidRPr="00A94070" w:rsidRDefault="0081394A" w:rsidP="00ED0678">
            <w:pPr>
              <w:ind w:firstLine="23"/>
              <w:jc w:val="center"/>
              <w:rPr>
                <w:rFonts w:ascii="Times New Roman" w:hAnsi="Times New Roman" w:cs="Times New Roman"/>
                <w:lang w:eastAsia="lt-LT"/>
              </w:rPr>
            </w:pPr>
          </w:p>
        </w:tc>
        <w:tc>
          <w:tcPr>
            <w:tcW w:w="3146" w:type="dxa"/>
            <w:tcBorders>
              <w:top w:val="single" w:sz="4" w:space="0" w:color="auto"/>
              <w:left w:val="single" w:sz="4" w:space="0" w:color="auto"/>
              <w:bottom w:val="single" w:sz="4" w:space="0" w:color="auto"/>
              <w:right w:val="single" w:sz="4" w:space="0" w:color="auto"/>
            </w:tcBorders>
          </w:tcPr>
          <w:p w14:paraId="600B82FF" w14:textId="77777777" w:rsidR="0081394A" w:rsidRPr="00A94070" w:rsidRDefault="0081394A" w:rsidP="00ED0678">
            <w:pPr>
              <w:ind w:firstLine="23"/>
              <w:rPr>
                <w:rFonts w:ascii="Times New Roman" w:hAnsi="Times New Roman" w:cs="Times New Roman"/>
                <w:lang w:eastAsia="lt-LT"/>
              </w:rPr>
            </w:pPr>
            <w:r w:rsidRPr="00A94070">
              <w:rPr>
                <w:rFonts w:ascii="Times New Roman" w:eastAsia="Lucida Sans Unicode" w:hAnsi="Times New Roman" w:cs="Times New Roman"/>
              </w:rPr>
              <w:t>Amoniakas (NH</w:t>
            </w:r>
            <w:r w:rsidRPr="00A94070">
              <w:rPr>
                <w:rFonts w:ascii="Times New Roman" w:eastAsia="Lucida Sans Unicode" w:hAnsi="Times New Roman" w:cs="Times New Roman"/>
                <w:vertAlign w:val="subscript"/>
              </w:rPr>
              <w:t>3</w:t>
            </w:r>
            <w:r w:rsidRPr="00A94070">
              <w:rPr>
                <w:rFonts w:ascii="Times New Roman" w:eastAsia="Lucida Sans Unicode" w:hAnsi="Times New Roman" w:cs="Times New Roman"/>
              </w:rPr>
              <w:t>)</w:t>
            </w:r>
          </w:p>
        </w:tc>
        <w:tc>
          <w:tcPr>
            <w:tcW w:w="1562" w:type="dxa"/>
            <w:tcBorders>
              <w:top w:val="single" w:sz="4" w:space="0" w:color="auto"/>
              <w:left w:val="single" w:sz="4" w:space="0" w:color="auto"/>
              <w:bottom w:val="single" w:sz="4" w:space="0" w:color="auto"/>
              <w:right w:val="single" w:sz="4" w:space="0" w:color="auto"/>
            </w:tcBorders>
          </w:tcPr>
          <w:p w14:paraId="34AD6C1F" w14:textId="77777777" w:rsidR="0081394A" w:rsidRPr="00A94070" w:rsidRDefault="0081394A" w:rsidP="00ED0678">
            <w:pPr>
              <w:ind w:firstLine="23"/>
              <w:jc w:val="center"/>
              <w:rPr>
                <w:rFonts w:ascii="Times New Roman" w:hAnsi="Times New Roman" w:cs="Times New Roman"/>
                <w:lang w:eastAsia="lt-LT"/>
              </w:rPr>
            </w:pPr>
            <w:r w:rsidRPr="00A94070">
              <w:rPr>
                <w:rFonts w:ascii="Times New Roman" w:hAnsi="Times New Roman" w:cs="Times New Roman"/>
              </w:rPr>
              <w:t>134</w:t>
            </w:r>
          </w:p>
        </w:tc>
        <w:tc>
          <w:tcPr>
            <w:tcW w:w="1420" w:type="dxa"/>
            <w:tcBorders>
              <w:top w:val="single" w:sz="4" w:space="0" w:color="auto"/>
              <w:left w:val="single" w:sz="4" w:space="0" w:color="auto"/>
              <w:bottom w:val="single" w:sz="4" w:space="0" w:color="auto"/>
              <w:right w:val="single" w:sz="4" w:space="0" w:color="auto"/>
            </w:tcBorders>
          </w:tcPr>
          <w:p w14:paraId="7C19A1EC" w14:textId="77777777" w:rsidR="0081394A" w:rsidRPr="00A94070" w:rsidRDefault="0081394A" w:rsidP="00ED0678">
            <w:pPr>
              <w:ind w:firstLine="23"/>
              <w:jc w:val="center"/>
              <w:rPr>
                <w:rFonts w:ascii="Times New Roman" w:hAnsi="Times New Roman" w:cs="Times New Roman"/>
                <w:lang w:eastAsia="lt-LT"/>
              </w:rPr>
            </w:pPr>
            <w:r w:rsidRPr="00A94070">
              <w:rPr>
                <w:rFonts w:ascii="Times New Roman" w:eastAsia="Lucida Sans Unicode" w:hAnsi="Times New Roman" w:cs="Times New Roman"/>
              </w:rPr>
              <w:t>g/s</w:t>
            </w:r>
          </w:p>
        </w:tc>
        <w:tc>
          <w:tcPr>
            <w:tcW w:w="1563" w:type="dxa"/>
            <w:tcBorders>
              <w:top w:val="single" w:sz="4" w:space="0" w:color="auto"/>
              <w:left w:val="single" w:sz="4" w:space="0" w:color="auto"/>
              <w:bottom w:val="single" w:sz="4" w:space="0" w:color="auto"/>
              <w:right w:val="single" w:sz="4" w:space="0" w:color="auto"/>
            </w:tcBorders>
          </w:tcPr>
          <w:p w14:paraId="7E65D191" w14:textId="77777777" w:rsidR="0081394A" w:rsidRPr="00A94070" w:rsidRDefault="0081394A" w:rsidP="00ED0678">
            <w:pPr>
              <w:ind w:firstLine="23"/>
              <w:jc w:val="center"/>
              <w:rPr>
                <w:rFonts w:ascii="Times New Roman" w:hAnsi="Times New Roman" w:cs="Times New Roman"/>
                <w:lang w:eastAsia="lt-LT"/>
              </w:rPr>
            </w:pPr>
            <w:r w:rsidRPr="00A94070">
              <w:rPr>
                <w:rFonts w:ascii="Times New Roman" w:eastAsia="Lucida Sans Unicode" w:hAnsi="Times New Roman" w:cs="Times New Roman"/>
              </w:rPr>
              <w:t>0,006</w:t>
            </w:r>
          </w:p>
        </w:tc>
        <w:tc>
          <w:tcPr>
            <w:tcW w:w="2905" w:type="dxa"/>
            <w:tcBorders>
              <w:top w:val="single" w:sz="4" w:space="0" w:color="auto"/>
              <w:left w:val="single" w:sz="4" w:space="0" w:color="auto"/>
              <w:bottom w:val="single" w:sz="4" w:space="0" w:color="auto"/>
              <w:right w:val="single" w:sz="4" w:space="0" w:color="auto"/>
            </w:tcBorders>
          </w:tcPr>
          <w:p w14:paraId="2325AB2D" w14:textId="77777777" w:rsidR="0081394A" w:rsidRPr="00A94070" w:rsidRDefault="0081394A" w:rsidP="00ED0678">
            <w:pPr>
              <w:ind w:firstLine="567"/>
              <w:jc w:val="center"/>
              <w:rPr>
                <w:rFonts w:ascii="Times New Roman" w:hAnsi="Times New Roman" w:cs="Times New Roman"/>
                <w:lang w:eastAsia="lt-LT"/>
              </w:rPr>
            </w:pPr>
            <w:r w:rsidRPr="00A94070">
              <w:rPr>
                <w:rFonts w:ascii="Times New Roman" w:eastAsia="Lucida Sans Unicode" w:hAnsi="Times New Roman" w:cs="Times New Roman"/>
              </w:rPr>
              <w:t>0,189</w:t>
            </w:r>
          </w:p>
        </w:tc>
      </w:tr>
      <w:tr w:rsidR="0081394A" w:rsidRPr="00A94070" w14:paraId="1F30C757" w14:textId="77777777" w:rsidTr="00ED0678">
        <w:tc>
          <w:tcPr>
            <w:tcW w:w="7780" w:type="dxa"/>
            <w:gridSpan w:val="4"/>
            <w:tcBorders>
              <w:top w:val="single" w:sz="4" w:space="0" w:color="auto"/>
              <w:left w:val="single" w:sz="4" w:space="0" w:color="auto"/>
              <w:bottom w:val="single" w:sz="4" w:space="0" w:color="auto"/>
              <w:right w:val="single" w:sz="4" w:space="0" w:color="auto"/>
            </w:tcBorders>
          </w:tcPr>
          <w:p w14:paraId="55528C98" w14:textId="77777777" w:rsidR="0081394A" w:rsidRPr="00A94070" w:rsidRDefault="0081394A" w:rsidP="00ED0678">
            <w:pPr>
              <w:ind w:firstLine="23"/>
              <w:jc w:val="center"/>
              <w:rPr>
                <w:rFonts w:ascii="Times New Roman" w:hAnsi="Times New Roman" w:cs="Times New Roman"/>
              </w:rPr>
            </w:pPr>
          </w:p>
        </w:tc>
        <w:tc>
          <w:tcPr>
            <w:tcW w:w="2983" w:type="dxa"/>
            <w:gridSpan w:val="2"/>
            <w:tcBorders>
              <w:top w:val="single" w:sz="4" w:space="0" w:color="auto"/>
              <w:left w:val="single" w:sz="4" w:space="0" w:color="auto"/>
              <w:bottom w:val="single" w:sz="4" w:space="0" w:color="auto"/>
              <w:right w:val="single" w:sz="4" w:space="0" w:color="auto"/>
            </w:tcBorders>
          </w:tcPr>
          <w:p w14:paraId="5AE87DF5" w14:textId="77777777" w:rsidR="0081394A" w:rsidRPr="00A94070" w:rsidRDefault="0081394A" w:rsidP="00ED0678">
            <w:pPr>
              <w:ind w:firstLine="23"/>
              <w:jc w:val="center"/>
              <w:rPr>
                <w:rFonts w:ascii="Times New Roman" w:eastAsia="Lucida Sans Unicode" w:hAnsi="Times New Roman" w:cs="Times New Roman"/>
              </w:rPr>
            </w:pPr>
            <w:r w:rsidRPr="00A94070">
              <w:rPr>
                <w:rFonts w:ascii="Times New Roman" w:hAnsi="Times New Roman" w:cs="Times New Roman"/>
              </w:rPr>
              <w:t>Iš viso įrenginiui:</w:t>
            </w:r>
          </w:p>
        </w:tc>
        <w:tc>
          <w:tcPr>
            <w:tcW w:w="2905" w:type="dxa"/>
            <w:tcBorders>
              <w:top w:val="single" w:sz="4" w:space="0" w:color="auto"/>
              <w:left w:val="single" w:sz="4" w:space="0" w:color="auto"/>
              <w:bottom w:val="single" w:sz="4" w:space="0" w:color="auto"/>
              <w:right w:val="single" w:sz="4" w:space="0" w:color="auto"/>
            </w:tcBorders>
          </w:tcPr>
          <w:p w14:paraId="2434F892" w14:textId="77777777" w:rsidR="0081394A" w:rsidRPr="00A94070" w:rsidRDefault="0081394A" w:rsidP="00ED0678">
            <w:pPr>
              <w:ind w:firstLine="567"/>
              <w:jc w:val="center"/>
              <w:rPr>
                <w:rFonts w:ascii="Times New Roman" w:eastAsia="Lucida Sans Unicode" w:hAnsi="Times New Roman" w:cs="Times New Roman"/>
              </w:rPr>
            </w:pPr>
            <w:r w:rsidRPr="00A94070">
              <w:rPr>
                <w:rFonts w:ascii="Times New Roman" w:eastAsia="Lucida Sans Unicode" w:hAnsi="Times New Roman" w:cs="Times New Roman"/>
              </w:rPr>
              <w:t xml:space="preserve">6,417 </w:t>
            </w:r>
          </w:p>
        </w:tc>
      </w:tr>
    </w:tbl>
    <w:p w14:paraId="0101A275" w14:textId="77777777" w:rsidR="008E0B21" w:rsidRDefault="008E0B21" w:rsidP="00920053">
      <w:pPr>
        <w:spacing w:before="100" w:beforeAutospacing="1" w:after="100" w:afterAutospacing="1" w:line="240" w:lineRule="auto"/>
        <w:ind w:firstLine="567"/>
        <w:rPr>
          <w:rFonts w:ascii="Times New Roman" w:eastAsia="Times New Roman" w:hAnsi="Times New Roman" w:cs="Times New Roman"/>
          <w:b/>
          <w:bCs/>
          <w:kern w:val="0"/>
          <w:lang w:val="lt-LT"/>
          <w14:ligatures w14:val="none"/>
        </w:rPr>
      </w:pPr>
    </w:p>
    <w:p w14:paraId="4FE60371" w14:textId="77777777" w:rsidR="008E0B21" w:rsidRDefault="008E0B21" w:rsidP="00920053">
      <w:pPr>
        <w:spacing w:before="100" w:beforeAutospacing="1" w:after="100" w:afterAutospacing="1" w:line="240" w:lineRule="auto"/>
        <w:ind w:firstLine="567"/>
        <w:rPr>
          <w:rFonts w:ascii="Times New Roman" w:eastAsia="Times New Roman" w:hAnsi="Times New Roman" w:cs="Times New Roman"/>
          <w:b/>
          <w:bCs/>
          <w:kern w:val="0"/>
          <w:lang w:val="lt-LT"/>
          <w14:ligatures w14:val="none"/>
        </w:rPr>
      </w:pPr>
    </w:p>
    <w:p w14:paraId="295AA12F" w14:textId="77777777" w:rsidR="008E0B21" w:rsidRDefault="008E0B21" w:rsidP="00920053">
      <w:pPr>
        <w:spacing w:before="100" w:beforeAutospacing="1" w:after="100" w:afterAutospacing="1" w:line="240" w:lineRule="auto"/>
        <w:ind w:firstLine="567"/>
        <w:rPr>
          <w:rFonts w:ascii="Times New Roman" w:eastAsia="Times New Roman" w:hAnsi="Times New Roman" w:cs="Times New Roman"/>
          <w:b/>
          <w:bCs/>
          <w:kern w:val="0"/>
          <w:lang w:val="lt-LT"/>
          <w14:ligatures w14:val="none"/>
        </w:rPr>
      </w:pPr>
    </w:p>
    <w:p w14:paraId="61BDA86A" w14:textId="77777777" w:rsidR="008E0B21" w:rsidRDefault="008E0B21" w:rsidP="00920053">
      <w:pPr>
        <w:spacing w:before="100" w:beforeAutospacing="1" w:after="100" w:afterAutospacing="1" w:line="240" w:lineRule="auto"/>
        <w:ind w:firstLine="567"/>
        <w:rPr>
          <w:rFonts w:ascii="Times New Roman" w:eastAsia="Times New Roman" w:hAnsi="Times New Roman" w:cs="Times New Roman"/>
          <w:b/>
          <w:bCs/>
          <w:kern w:val="0"/>
          <w:lang w:val="lt-LT"/>
          <w14:ligatures w14:val="none"/>
        </w:rPr>
      </w:pPr>
    </w:p>
    <w:p w14:paraId="5823454C" w14:textId="77777777" w:rsidR="008E0B21" w:rsidRDefault="008E0B21" w:rsidP="00920053">
      <w:pPr>
        <w:spacing w:before="100" w:beforeAutospacing="1" w:after="100" w:afterAutospacing="1" w:line="240" w:lineRule="auto"/>
        <w:ind w:firstLine="567"/>
        <w:rPr>
          <w:rFonts w:ascii="Times New Roman" w:eastAsia="Times New Roman" w:hAnsi="Times New Roman" w:cs="Times New Roman"/>
          <w:b/>
          <w:bCs/>
          <w:kern w:val="0"/>
          <w:lang w:val="lt-LT"/>
          <w14:ligatures w14:val="none"/>
        </w:rPr>
      </w:pPr>
    </w:p>
    <w:p w14:paraId="47C41F1C" w14:textId="77777777" w:rsidR="008E0B21" w:rsidRDefault="008E0B21" w:rsidP="00920053">
      <w:pPr>
        <w:spacing w:before="100" w:beforeAutospacing="1" w:after="100" w:afterAutospacing="1" w:line="240" w:lineRule="auto"/>
        <w:ind w:firstLine="567"/>
        <w:rPr>
          <w:rFonts w:ascii="Times New Roman" w:eastAsia="Times New Roman" w:hAnsi="Times New Roman" w:cs="Times New Roman"/>
          <w:b/>
          <w:bCs/>
          <w:kern w:val="0"/>
          <w:lang w:val="lt-LT"/>
          <w14:ligatures w14:val="none"/>
        </w:rPr>
      </w:pPr>
    </w:p>
    <w:p w14:paraId="3BC3A4D3" w14:textId="77777777" w:rsidR="008E0B21" w:rsidRDefault="008E0B21" w:rsidP="00920053">
      <w:pPr>
        <w:spacing w:before="100" w:beforeAutospacing="1" w:after="100" w:afterAutospacing="1" w:line="240" w:lineRule="auto"/>
        <w:ind w:firstLine="567"/>
        <w:rPr>
          <w:rFonts w:ascii="Times New Roman" w:eastAsia="Times New Roman" w:hAnsi="Times New Roman" w:cs="Times New Roman"/>
          <w:b/>
          <w:bCs/>
          <w:kern w:val="0"/>
          <w:lang w:val="lt-LT"/>
          <w14:ligatures w14:val="none"/>
        </w:rPr>
      </w:pPr>
    </w:p>
    <w:p w14:paraId="1F48A015" w14:textId="49EA4771" w:rsidR="001E17E9" w:rsidRPr="00D97BB8" w:rsidRDefault="001E17E9" w:rsidP="00920053">
      <w:pPr>
        <w:spacing w:before="100" w:beforeAutospacing="1" w:after="100" w:afterAutospacing="1" w:line="240" w:lineRule="auto"/>
        <w:ind w:firstLine="567"/>
        <w:rPr>
          <w:rFonts w:ascii="Times New Roman" w:eastAsia="Times New Roman" w:hAnsi="Times New Roman" w:cs="Times New Roman"/>
          <w:b/>
          <w:bCs/>
          <w:kern w:val="0"/>
          <w:lang w:val="lt-LT"/>
          <w14:ligatures w14:val="none"/>
        </w:rPr>
      </w:pPr>
      <w:r w:rsidRPr="00A94070">
        <w:rPr>
          <w:rFonts w:ascii="Times New Roman" w:eastAsia="Times New Roman" w:hAnsi="Times New Roman" w:cs="Times New Roman"/>
          <w:b/>
          <w:bCs/>
          <w:kern w:val="0"/>
          <w:lang w:val="lt-LT"/>
          <w14:ligatures w14:val="none"/>
        </w:rPr>
        <w:lastRenderedPageBreak/>
        <w:t>8 lentelė. Leidžiama tarša į aplinkos orą esant neįprastoms (neatitiktinėms) veiklos sąlygoms </w:t>
      </w:r>
    </w:p>
    <w:tbl>
      <w:tblPr>
        <w:tblW w:w="13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2841"/>
        <w:gridCol w:w="2578"/>
        <w:gridCol w:w="1705"/>
        <w:gridCol w:w="853"/>
        <w:gridCol w:w="1562"/>
        <w:gridCol w:w="2415"/>
      </w:tblGrid>
      <w:tr w:rsidR="0073112C" w:rsidRPr="00A94070" w14:paraId="4F884BAC" w14:textId="77777777" w:rsidTr="00920053">
        <w:trPr>
          <w:trHeight w:val="369"/>
          <w:tblHeader/>
        </w:trPr>
        <w:tc>
          <w:tcPr>
            <w:tcW w:w="15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AA86E" w14:textId="77777777" w:rsidR="0073112C" w:rsidRPr="00D97BB8" w:rsidRDefault="0073112C" w:rsidP="00ED0678">
            <w:pPr>
              <w:jc w:val="center"/>
              <w:rPr>
                <w:rFonts w:ascii="Times New Roman" w:hAnsi="Times New Roman" w:cs="Times New Roman"/>
                <w:lang w:val="lt-LT" w:eastAsia="lt-LT"/>
              </w:rPr>
            </w:pPr>
            <w:r w:rsidRPr="00D97BB8">
              <w:rPr>
                <w:rFonts w:ascii="Times New Roman" w:hAnsi="Times New Roman" w:cs="Times New Roman"/>
                <w:lang w:val="lt-LT" w:eastAsia="lt-LT"/>
              </w:rPr>
              <w:t>Taršos</w:t>
            </w:r>
          </w:p>
          <w:p w14:paraId="671C813D" w14:textId="77777777" w:rsidR="0073112C" w:rsidRPr="00D97BB8" w:rsidRDefault="0073112C" w:rsidP="00ED0678">
            <w:pPr>
              <w:jc w:val="center"/>
              <w:rPr>
                <w:rFonts w:ascii="Times New Roman" w:hAnsi="Times New Roman" w:cs="Times New Roman"/>
                <w:lang w:val="lt-LT" w:eastAsia="lt-LT"/>
              </w:rPr>
            </w:pPr>
            <w:r w:rsidRPr="00D97BB8">
              <w:rPr>
                <w:rFonts w:ascii="Times New Roman" w:hAnsi="Times New Roman" w:cs="Times New Roman"/>
                <w:lang w:val="lt-LT" w:eastAsia="lt-LT"/>
              </w:rPr>
              <w:t>šaltinio, iš kurio išmetami teršalai esant šioms sąlygoms, Nr.</w:t>
            </w:r>
          </w:p>
        </w:tc>
        <w:tc>
          <w:tcPr>
            <w:tcW w:w="284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6F5F9" w14:textId="6DA47E5C" w:rsidR="0073112C" w:rsidRPr="00D97BB8" w:rsidRDefault="00F03E5A" w:rsidP="00ED0678">
            <w:pPr>
              <w:jc w:val="center"/>
              <w:rPr>
                <w:rFonts w:ascii="Times New Roman" w:hAnsi="Times New Roman" w:cs="Times New Roman"/>
                <w:lang w:val="lt-LT" w:eastAsia="lt-LT"/>
              </w:rPr>
            </w:pPr>
            <w:r w:rsidRPr="00A94070">
              <w:rPr>
                <w:rFonts w:ascii="Times New Roman" w:eastAsia="Times New Roman" w:hAnsi="Times New Roman" w:cs="Times New Roman"/>
                <w:kern w:val="0"/>
                <w:lang w:val="lt-LT"/>
                <w14:ligatures w14:val="none"/>
              </w:rPr>
              <w:t>Sąlygos, dėl kurių gali įvykti neįprastas (neatitiktinis) teršalų išmetimas</w:t>
            </w:r>
          </w:p>
        </w:tc>
        <w:tc>
          <w:tcPr>
            <w:tcW w:w="669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7321D" w14:textId="77777777" w:rsidR="0073112C" w:rsidRPr="00D97BB8" w:rsidRDefault="0073112C" w:rsidP="00ED0678">
            <w:pPr>
              <w:jc w:val="center"/>
              <w:rPr>
                <w:rFonts w:ascii="Times New Roman" w:hAnsi="Times New Roman" w:cs="Times New Roman"/>
                <w:lang w:val="lt-LT" w:eastAsia="lt-LT"/>
              </w:rPr>
            </w:pPr>
            <w:r w:rsidRPr="00D97BB8">
              <w:rPr>
                <w:rFonts w:ascii="Times New Roman" w:hAnsi="Times New Roman" w:cs="Times New Roman"/>
                <w:lang w:val="lt-LT" w:eastAsia="lt-LT"/>
              </w:rPr>
              <w:t xml:space="preserve">Neįprastų (neatitiktinių) teršalų išmetimų duomenų detalės </w:t>
            </w:r>
          </w:p>
        </w:tc>
        <w:tc>
          <w:tcPr>
            <w:tcW w:w="241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A6884" w14:textId="6F97CBAB" w:rsidR="0073112C" w:rsidRPr="00A94070" w:rsidRDefault="00F03E5A" w:rsidP="00ED0678">
            <w:pPr>
              <w:jc w:val="center"/>
              <w:rPr>
                <w:rFonts w:ascii="Times New Roman" w:hAnsi="Times New Roman" w:cs="Times New Roman"/>
                <w:lang w:eastAsia="lt-LT"/>
              </w:rPr>
            </w:pPr>
            <w:r w:rsidRPr="00A94070">
              <w:rPr>
                <w:rFonts w:ascii="Times New Roman" w:eastAsia="Times New Roman" w:hAnsi="Times New Roman" w:cs="Times New Roman"/>
                <w:kern w:val="0"/>
                <w:lang w:val="lt-LT"/>
                <w14:ligatures w14:val="none"/>
              </w:rPr>
              <w:t>Specialios sąlygos</w:t>
            </w:r>
          </w:p>
        </w:tc>
      </w:tr>
      <w:tr w:rsidR="0073112C" w:rsidRPr="00A94070" w14:paraId="50FD4533" w14:textId="77777777" w:rsidTr="00920053">
        <w:trPr>
          <w:trHeight w:val="628"/>
          <w:tblHeader/>
        </w:trPr>
        <w:tc>
          <w:tcPr>
            <w:tcW w:w="152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CBD668" w14:textId="77777777" w:rsidR="0073112C" w:rsidRPr="00A94070" w:rsidRDefault="0073112C" w:rsidP="00ED0678">
            <w:pPr>
              <w:jc w:val="center"/>
              <w:rPr>
                <w:rFonts w:ascii="Times New Roman" w:hAnsi="Times New Roman" w:cs="Times New Roman"/>
                <w:lang w:eastAsia="lt-LT"/>
              </w:rPr>
            </w:pPr>
          </w:p>
        </w:tc>
        <w:tc>
          <w:tcPr>
            <w:tcW w:w="284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ED3437" w14:textId="77777777" w:rsidR="0073112C" w:rsidRPr="00A94070" w:rsidRDefault="0073112C" w:rsidP="00ED0678">
            <w:pPr>
              <w:jc w:val="center"/>
              <w:rPr>
                <w:rFonts w:ascii="Times New Roman" w:hAnsi="Times New Roman" w:cs="Times New Roman"/>
                <w:lang w:eastAsia="lt-LT"/>
              </w:rPr>
            </w:pPr>
          </w:p>
        </w:tc>
        <w:tc>
          <w:tcPr>
            <w:tcW w:w="25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F8F30D"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lang w:eastAsia="lt-LT"/>
              </w:rPr>
              <w:t>išmetimų trukmė,</w:t>
            </w:r>
          </w:p>
          <w:p w14:paraId="2F912818"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lang w:eastAsia="lt-LT"/>
              </w:rPr>
              <w:t>val., min.</w:t>
            </w:r>
          </w:p>
          <w:p w14:paraId="6EBBE99F"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lang w:eastAsia="lt-LT"/>
              </w:rPr>
              <w:t>(kas reikalinga, pabraukti)</w:t>
            </w:r>
          </w:p>
        </w:tc>
        <w:tc>
          <w:tcPr>
            <w:tcW w:w="25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E6ED9"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lang w:eastAsia="lt-LT"/>
              </w:rPr>
              <w:t>teršalas</w:t>
            </w:r>
          </w:p>
        </w:tc>
        <w:tc>
          <w:tcPr>
            <w:tcW w:w="156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EF5EDC"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lang w:eastAsia="lt-LT"/>
              </w:rPr>
              <w:t>teršalų koncentracija išmetamosiose dujose, mg/Nm</w:t>
            </w:r>
            <w:r w:rsidRPr="00A94070">
              <w:rPr>
                <w:rFonts w:ascii="Times New Roman" w:hAnsi="Times New Roman" w:cs="Times New Roman"/>
                <w:vertAlign w:val="superscript"/>
                <w:lang w:eastAsia="lt-LT"/>
              </w:rPr>
              <w:t>3</w:t>
            </w:r>
          </w:p>
        </w:tc>
        <w:tc>
          <w:tcPr>
            <w:tcW w:w="24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70A92" w14:textId="77777777" w:rsidR="0073112C" w:rsidRPr="00A94070" w:rsidRDefault="0073112C" w:rsidP="00ED0678">
            <w:pPr>
              <w:jc w:val="center"/>
              <w:rPr>
                <w:rFonts w:ascii="Times New Roman" w:hAnsi="Times New Roman" w:cs="Times New Roman"/>
                <w:lang w:eastAsia="lt-LT"/>
              </w:rPr>
            </w:pPr>
          </w:p>
        </w:tc>
      </w:tr>
      <w:tr w:rsidR="0073112C" w:rsidRPr="00A94070" w14:paraId="1A4D5DD1" w14:textId="77777777" w:rsidTr="00920053">
        <w:trPr>
          <w:tblHeader/>
        </w:trPr>
        <w:tc>
          <w:tcPr>
            <w:tcW w:w="152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549E48" w14:textId="77777777" w:rsidR="0073112C" w:rsidRPr="00A94070" w:rsidRDefault="0073112C" w:rsidP="00ED0678">
            <w:pPr>
              <w:jc w:val="center"/>
              <w:rPr>
                <w:rFonts w:ascii="Times New Roman" w:hAnsi="Times New Roman" w:cs="Times New Roman"/>
                <w:lang w:eastAsia="lt-LT"/>
              </w:rPr>
            </w:pPr>
          </w:p>
        </w:tc>
        <w:tc>
          <w:tcPr>
            <w:tcW w:w="284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48E117" w14:textId="77777777" w:rsidR="0073112C" w:rsidRPr="00A94070" w:rsidRDefault="0073112C" w:rsidP="00ED0678">
            <w:pPr>
              <w:jc w:val="center"/>
              <w:rPr>
                <w:rFonts w:ascii="Times New Roman" w:hAnsi="Times New Roman" w:cs="Times New Roman"/>
                <w:lang w:eastAsia="lt-LT"/>
              </w:rPr>
            </w:pPr>
          </w:p>
        </w:tc>
        <w:tc>
          <w:tcPr>
            <w:tcW w:w="257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EFD3EB" w14:textId="77777777" w:rsidR="0073112C" w:rsidRPr="00A94070" w:rsidRDefault="0073112C" w:rsidP="00ED0678">
            <w:pPr>
              <w:jc w:val="center"/>
              <w:rPr>
                <w:rFonts w:ascii="Times New Roman" w:hAnsi="Times New Roman" w:cs="Times New Roman"/>
                <w:lang w:eastAsia="lt-LT"/>
              </w:rPr>
            </w:pP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1D0CA"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lang w:eastAsia="lt-LT"/>
              </w:rPr>
              <w:t>pavadinimas</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396DF"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lang w:eastAsia="lt-LT"/>
              </w:rPr>
              <w:t>kodas</w:t>
            </w:r>
          </w:p>
        </w:tc>
        <w:tc>
          <w:tcPr>
            <w:tcW w:w="156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FB96A" w14:textId="77777777" w:rsidR="0073112C" w:rsidRPr="00A94070" w:rsidRDefault="0073112C" w:rsidP="00ED0678">
            <w:pPr>
              <w:jc w:val="center"/>
              <w:rPr>
                <w:rFonts w:ascii="Times New Roman" w:hAnsi="Times New Roman" w:cs="Times New Roman"/>
                <w:lang w:eastAsia="lt-LT"/>
              </w:rPr>
            </w:pPr>
          </w:p>
        </w:tc>
        <w:tc>
          <w:tcPr>
            <w:tcW w:w="24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88C72B" w14:textId="77777777" w:rsidR="0073112C" w:rsidRPr="00A94070" w:rsidRDefault="0073112C" w:rsidP="00ED0678">
            <w:pPr>
              <w:jc w:val="center"/>
              <w:rPr>
                <w:rFonts w:ascii="Times New Roman" w:hAnsi="Times New Roman" w:cs="Times New Roman"/>
                <w:lang w:eastAsia="lt-LT"/>
              </w:rPr>
            </w:pPr>
          </w:p>
        </w:tc>
      </w:tr>
      <w:tr w:rsidR="0073112C" w:rsidRPr="00A94070" w14:paraId="019D8939" w14:textId="77777777" w:rsidTr="00920053">
        <w:trPr>
          <w:tblHeader/>
        </w:trPr>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14E050"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lang w:eastAsia="lt-LT"/>
              </w:rPr>
              <w:t>1</w:t>
            </w:r>
          </w:p>
        </w:tc>
        <w:tc>
          <w:tcPr>
            <w:tcW w:w="2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EE23AF"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lang w:eastAsia="lt-LT"/>
              </w:rPr>
              <w:t>2</w:t>
            </w:r>
          </w:p>
        </w:tc>
        <w:tc>
          <w:tcPr>
            <w:tcW w:w="25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DBBEC3"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lang w:eastAsia="lt-LT"/>
              </w:rPr>
              <w:t>3</w:t>
            </w: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321A49"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lang w:eastAsia="lt-LT"/>
              </w:rPr>
              <w:t>4</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276A23"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lang w:eastAsia="lt-LT"/>
              </w:rPr>
              <w:t>5</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1FB839"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lang w:eastAsia="lt-LT"/>
              </w:rPr>
              <w:t>6</w:t>
            </w:r>
          </w:p>
        </w:tc>
        <w:tc>
          <w:tcPr>
            <w:tcW w:w="2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EB580C"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lang w:eastAsia="lt-LT"/>
              </w:rPr>
              <w:t>7</w:t>
            </w:r>
          </w:p>
        </w:tc>
      </w:tr>
      <w:tr w:rsidR="0073112C" w:rsidRPr="00A94070" w14:paraId="40B01114" w14:textId="77777777" w:rsidTr="00ED0678">
        <w:tc>
          <w:tcPr>
            <w:tcW w:w="1529" w:type="dxa"/>
            <w:vMerge w:val="restart"/>
            <w:tcBorders>
              <w:top w:val="single" w:sz="4" w:space="0" w:color="auto"/>
              <w:left w:val="single" w:sz="4" w:space="0" w:color="auto"/>
              <w:right w:val="single" w:sz="4" w:space="0" w:color="auto"/>
            </w:tcBorders>
            <w:vAlign w:val="center"/>
          </w:tcPr>
          <w:p w14:paraId="13A6006A"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rPr>
              <w:t>002</w:t>
            </w:r>
          </w:p>
        </w:tc>
        <w:tc>
          <w:tcPr>
            <w:tcW w:w="2841" w:type="dxa"/>
            <w:vMerge w:val="restart"/>
            <w:tcBorders>
              <w:top w:val="single" w:sz="4" w:space="0" w:color="auto"/>
              <w:left w:val="single" w:sz="4" w:space="0" w:color="auto"/>
              <w:right w:val="single" w:sz="4" w:space="0" w:color="auto"/>
            </w:tcBorders>
            <w:vAlign w:val="center"/>
          </w:tcPr>
          <w:p w14:paraId="626A9888" w14:textId="77777777" w:rsidR="0073112C" w:rsidRPr="00A94070" w:rsidRDefault="0073112C" w:rsidP="00ED0678">
            <w:pPr>
              <w:jc w:val="center"/>
              <w:rPr>
                <w:rFonts w:ascii="Times New Roman" w:hAnsi="Times New Roman" w:cs="Times New Roman"/>
              </w:rPr>
            </w:pPr>
            <w:r w:rsidRPr="00A94070">
              <w:rPr>
                <w:rFonts w:ascii="Times New Roman" w:hAnsi="Times New Roman" w:cs="Times New Roman"/>
              </w:rPr>
              <w:t>Esant visiems veiksniams kartu:</w:t>
            </w:r>
          </w:p>
          <w:p w14:paraId="2E6A7D53" w14:textId="77777777" w:rsidR="0073112C" w:rsidRPr="00A94070" w:rsidRDefault="0073112C" w:rsidP="00ED0678">
            <w:pPr>
              <w:rPr>
                <w:rFonts w:ascii="Times New Roman" w:hAnsi="Times New Roman" w:cs="Times New Roman"/>
              </w:rPr>
            </w:pPr>
            <w:r w:rsidRPr="00A94070">
              <w:rPr>
                <w:rFonts w:ascii="Times New Roman" w:hAnsi="Times New Roman" w:cs="Times New Roman"/>
              </w:rPr>
              <w:t>- nedirba kogeneracinė jėgainė;</w:t>
            </w:r>
          </w:p>
          <w:p w14:paraId="4656A820" w14:textId="77777777" w:rsidR="0073112C" w:rsidRPr="00A94070" w:rsidRDefault="0073112C" w:rsidP="00ED0678">
            <w:pPr>
              <w:rPr>
                <w:rFonts w:ascii="Times New Roman" w:hAnsi="Times New Roman" w:cs="Times New Roman"/>
              </w:rPr>
            </w:pPr>
            <w:r w:rsidRPr="00A94070">
              <w:rPr>
                <w:rFonts w:ascii="Times New Roman" w:hAnsi="Times New Roman" w:cs="Times New Roman"/>
              </w:rPr>
              <w:t>- nedirba katilas;</w:t>
            </w:r>
          </w:p>
          <w:p w14:paraId="057CBEB4" w14:textId="77777777" w:rsidR="0073112C" w:rsidRPr="00A94070" w:rsidRDefault="0073112C" w:rsidP="00ED0678">
            <w:pPr>
              <w:rPr>
                <w:rFonts w:ascii="Times New Roman" w:hAnsi="Times New Roman" w:cs="Times New Roman"/>
              </w:rPr>
            </w:pPr>
            <w:r w:rsidRPr="00A94070">
              <w:rPr>
                <w:rFonts w:ascii="Times New Roman" w:hAnsi="Times New Roman" w:cs="Times New Roman"/>
              </w:rPr>
              <w:t>- pilna biodujų saugykla;</w:t>
            </w:r>
          </w:p>
          <w:p w14:paraId="1DACA229"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rPr>
              <w:t>- sąlyginai bus naudojama įrenginių pirmo paleidimo bei derinimo metu;</w:t>
            </w:r>
          </w:p>
        </w:tc>
        <w:tc>
          <w:tcPr>
            <w:tcW w:w="2578" w:type="dxa"/>
            <w:vMerge w:val="restart"/>
            <w:tcBorders>
              <w:top w:val="single" w:sz="4" w:space="0" w:color="auto"/>
              <w:left w:val="single" w:sz="4" w:space="0" w:color="auto"/>
              <w:right w:val="single" w:sz="4" w:space="0" w:color="auto"/>
            </w:tcBorders>
            <w:vAlign w:val="center"/>
          </w:tcPr>
          <w:p w14:paraId="02D5BD2A" w14:textId="77777777" w:rsidR="0073112C" w:rsidRPr="00A94070" w:rsidRDefault="0073112C" w:rsidP="00ED0678">
            <w:pPr>
              <w:jc w:val="center"/>
              <w:rPr>
                <w:rFonts w:ascii="Times New Roman" w:hAnsi="Times New Roman" w:cs="Times New Roman"/>
              </w:rPr>
            </w:pPr>
            <w:r w:rsidRPr="00A94070">
              <w:rPr>
                <w:rFonts w:ascii="Times New Roman" w:hAnsi="Times New Roman" w:cs="Times New Roman"/>
              </w:rPr>
              <w:t>24 val</w:t>
            </w:r>
          </w:p>
          <w:p w14:paraId="5CC6A58F" w14:textId="77777777" w:rsidR="0073112C" w:rsidRPr="00A94070" w:rsidRDefault="0073112C" w:rsidP="00ED0678">
            <w:pPr>
              <w:jc w:val="center"/>
              <w:rPr>
                <w:rFonts w:ascii="Times New Roman" w:hAnsi="Times New Roman" w:cs="Times New Roman"/>
              </w:rPr>
            </w:pPr>
            <w:r w:rsidRPr="00A94070">
              <w:rPr>
                <w:rFonts w:ascii="Times New Roman" w:hAnsi="Times New Roman" w:cs="Times New Roman"/>
              </w:rPr>
              <w:t>(tik avarinis atvejis,</w:t>
            </w:r>
          </w:p>
          <w:p w14:paraId="4BCA4CB9" w14:textId="77777777" w:rsidR="0073112C" w:rsidRPr="00A94070" w:rsidRDefault="0073112C" w:rsidP="00ED0678">
            <w:pPr>
              <w:jc w:val="center"/>
              <w:rPr>
                <w:rFonts w:ascii="Times New Roman" w:hAnsi="Times New Roman" w:cs="Times New Roman"/>
              </w:rPr>
            </w:pPr>
            <w:r w:rsidRPr="00A94070">
              <w:rPr>
                <w:rFonts w:ascii="Times New Roman" w:hAnsi="Times New Roman" w:cs="Times New Roman"/>
              </w:rPr>
              <w:t>sudeginamas tik biodujų perteklius,</w:t>
            </w:r>
          </w:p>
          <w:p w14:paraId="2AEE23A9" w14:textId="77777777" w:rsidR="0073112C" w:rsidRPr="00A94070" w:rsidRDefault="0073112C" w:rsidP="00ED0678">
            <w:pPr>
              <w:jc w:val="center"/>
              <w:rPr>
                <w:rFonts w:ascii="Times New Roman" w:hAnsi="Times New Roman" w:cs="Times New Roman"/>
              </w:rPr>
            </w:pPr>
            <w:r w:rsidRPr="00A94070">
              <w:rPr>
                <w:rFonts w:ascii="Times New Roman" w:hAnsi="Times New Roman" w:cs="Times New Roman"/>
              </w:rPr>
              <w:t>esant normaliam darbo režimui įrenginys nedirbs, arba</w:t>
            </w:r>
          </w:p>
          <w:p w14:paraId="0CDAC4B1"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rPr>
              <w:t>sąlyginai bus naudojama įrenginių pirmo paleidimo bei derinimo metu</w:t>
            </w:r>
          </w:p>
        </w:tc>
        <w:tc>
          <w:tcPr>
            <w:tcW w:w="1705" w:type="dxa"/>
            <w:tcBorders>
              <w:top w:val="single" w:sz="4" w:space="0" w:color="auto"/>
              <w:left w:val="single" w:sz="4" w:space="0" w:color="auto"/>
              <w:bottom w:val="single" w:sz="4" w:space="0" w:color="auto"/>
              <w:right w:val="single" w:sz="4" w:space="0" w:color="auto"/>
            </w:tcBorders>
            <w:vAlign w:val="center"/>
          </w:tcPr>
          <w:p w14:paraId="3FB879EA" w14:textId="77777777" w:rsidR="0073112C" w:rsidRPr="00A94070" w:rsidRDefault="0073112C" w:rsidP="00ED0678">
            <w:pPr>
              <w:jc w:val="center"/>
              <w:rPr>
                <w:rFonts w:ascii="Times New Roman" w:hAnsi="Times New Roman" w:cs="Times New Roman"/>
                <w:lang w:eastAsia="lt-LT"/>
              </w:rPr>
            </w:pPr>
            <w:r w:rsidRPr="00A94070">
              <w:rPr>
                <w:rFonts w:ascii="Times New Roman" w:eastAsia="Lucida Sans Unicode" w:hAnsi="Times New Roman" w:cs="Times New Roman"/>
              </w:rPr>
              <w:t>Anglies monoksidas (A)</w:t>
            </w:r>
          </w:p>
        </w:tc>
        <w:tc>
          <w:tcPr>
            <w:tcW w:w="853" w:type="dxa"/>
            <w:tcBorders>
              <w:top w:val="single" w:sz="4" w:space="0" w:color="auto"/>
              <w:left w:val="single" w:sz="4" w:space="0" w:color="auto"/>
              <w:bottom w:val="single" w:sz="4" w:space="0" w:color="auto"/>
              <w:right w:val="single" w:sz="4" w:space="0" w:color="auto"/>
            </w:tcBorders>
            <w:vAlign w:val="center"/>
          </w:tcPr>
          <w:p w14:paraId="2329E804"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rPr>
              <w:t>177</w:t>
            </w:r>
          </w:p>
        </w:tc>
        <w:tc>
          <w:tcPr>
            <w:tcW w:w="1562" w:type="dxa"/>
            <w:tcBorders>
              <w:top w:val="single" w:sz="4" w:space="0" w:color="auto"/>
              <w:left w:val="single" w:sz="4" w:space="0" w:color="auto"/>
              <w:bottom w:val="single" w:sz="4" w:space="0" w:color="auto"/>
              <w:right w:val="single" w:sz="4" w:space="0" w:color="auto"/>
            </w:tcBorders>
            <w:vAlign w:val="center"/>
          </w:tcPr>
          <w:p w14:paraId="19B6AB69" w14:textId="77777777" w:rsidR="0073112C" w:rsidRPr="00A94070" w:rsidRDefault="0073112C" w:rsidP="00ED0678">
            <w:pPr>
              <w:jc w:val="center"/>
              <w:rPr>
                <w:rFonts w:ascii="Times New Roman" w:hAnsi="Times New Roman" w:cs="Times New Roman"/>
                <w:lang w:eastAsia="lt-LT"/>
              </w:rPr>
            </w:pPr>
            <w:r w:rsidRPr="00A94070">
              <w:rPr>
                <w:rFonts w:ascii="Times New Roman" w:eastAsia="Lucida Sans Unicode" w:hAnsi="Times New Roman" w:cs="Times New Roman"/>
              </w:rPr>
              <w:t>100*</w:t>
            </w:r>
          </w:p>
        </w:tc>
        <w:tc>
          <w:tcPr>
            <w:tcW w:w="2415" w:type="dxa"/>
            <w:vMerge w:val="restart"/>
            <w:tcBorders>
              <w:top w:val="single" w:sz="4" w:space="0" w:color="auto"/>
              <w:left w:val="single" w:sz="4" w:space="0" w:color="auto"/>
              <w:right w:val="single" w:sz="4" w:space="0" w:color="auto"/>
            </w:tcBorders>
            <w:vAlign w:val="center"/>
          </w:tcPr>
          <w:p w14:paraId="0FDA9957" w14:textId="77777777" w:rsidR="0073112C" w:rsidRPr="00A94070" w:rsidRDefault="0073112C" w:rsidP="00ED0678">
            <w:pPr>
              <w:ind w:firstLine="23"/>
              <w:rPr>
                <w:rFonts w:ascii="Times New Roman" w:hAnsi="Times New Roman" w:cs="Times New Roman"/>
              </w:rPr>
            </w:pPr>
            <w:r w:rsidRPr="00A94070">
              <w:rPr>
                <w:rFonts w:ascii="Times New Roman" w:hAnsi="Times New Roman" w:cs="Times New Roman"/>
              </w:rPr>
              <w:t>Biodujų deginimo žvakė yra avarinis biodujų perteklių deginantis įrenginys, normaliu darbo režimu nedirbs, darbo pakartotinumas nenusakomas.</w:t>
            </w:r>
          </w:p>
          <w:p w14:paraId="503948F0" w14:textId="77777777" w:rsidR="0073112C" w:rsidRPr="00A94070" w:rsidRDefault="0073112C" w:rsidP="00ED0678">
            <w:pPr>
              <w:jc w:val="center"/>
              <w:rPr>
                <w:rFonts w:ascii="Times New Roman" w:hAnsi="Times New Roman" w:cs="Times New Roman"/>
                <w:lang w:eastAsia="lt-LT"/>
              </w:rPr>
            </w:pPr>
          </w:p>
        </w:tc>
      </w:tr>
      <w:tr w:rsidR="0073112C" w:rsidRPr="00A94070" w14:paraId="0FBF6EEF" w14:textId="77777777" w:rsidTr="00ED0678">
        <w:tc>
          <w:tcPr>
            <w:tcW w:w="1529" w:type="dxa"/>
            <w:vMerge/>
            <w:tcBorders>
              <w:left w:val="single" w:sz="4" w:space="0" w:color="auto"/>
              <w:right w:val="single" w:sz="4" w:space="0" w:color="auto"/>
            </w:tcBorders>
            <w:vAlign w:val="center"/>
          </w:tcPr>
          <w:p w14:paraId="3D8C09B4" w14:textId="77777777" w:rsidR="0073112C" w:rsidRPr="00A94070" w:rsidRDefault="0073112C" w:rsidP="00ED0678">
            <w:pPr>
              <w:jc w:val="center"/>
              <w:rPr>
                <w:rFonts w:ascii="Times New Roman" w:hAnsi="Times New Roman" w:cs="Times New Roman"/>
                <w:lang w:eastAsia="lt-LT"/>
              </w:rPr>
            </w:pPr>
          </w:p>
        </w:tc>
        <w:tc>
          <w:tcPr>
            <w:tcW w:w="2841" w:type="dxa"/>
            <w:vMerge/>
            <w:tcBorders>
              <w:left w:val="single" w:sz="4" w:space="0" w:color="auto"/>
              <w:right w:val="single" w:sz="4" w:space="0" w:color="auto"/>
            </w:tcBorders>
            <w:vAlign w:val="center"/>
          </w:tcPr>
          <w:p w14:paraId="405D0546" w14:textId="77777777" w:rsidR="0073112C" w:rsidRPr="00A94070" w:rsidRDefault="0073112C" w:rsidP="00ED0678">
            <w:pPr>
              <w:jc w:val="center"/>
              <w:rPr>
                <w:rFonts w:ascii="Times New Roman" w:hAnsi="Times New Roman" w:cs="Times New Roman"/>
                <w:lang w:eastAsia="lt-LT"/>
              </w:rPr>
            </w:pPr>
          </w:p>
        </w:tc>
        <w:tc>
          <w:tcPr>
            <w:tcW w:w="2578" w:type="dxa"/>
            <w:vMerge/>
            <w:tcBorders>
              <w:left w:val="single" w:sz="4" w:space="0" w:color="auto"/>
              <w:right w:val="single" w:sz="4" w:space="0" w:color="auto"/>
            </w:tcBorders>
            <w:vAlign w:val="center"/>
          </w:tcPr>
          <w:p w14:paraId="4BA021D3" w14:textId="77777777" w:rsidR="0073112C" w:rsidRPr="00A94070" w:rsidRDefault="0073112C" w:rsidP="00ED0678">
            <w:pPr>
              <w:jc w:val="center"/>
              <w:rPr>
                <w:rFonts w:ascii="Times New Roman" w:hAnsi="Times New Roman" w:cs="Times New Roman"/>
                <w:lang w:eastAsia="lt-LT"/>
              </w:rPr>
            </w:pPr>
          </w:p>
        </w:tc>
        <w:tc>
          <w:tcPr>
            <w:tcW w:w="1705" w:type="dxa"/>
            <w:tcBorders>
              <w:top w:val="single" w:sz="4" w:space="0" w:color="auto"/>
              <w:left w:val="single" w:sz="4" w:space="0" w:color="auto"/>
              <w:bottom w:val="single" w:sz="4" w:space="0" w:color="auto"/>
              <w:right w:val="single" w:sz="4" w:space="0" w:color="auto"/>
            </w:tcBorders>
            <w:vAlign w:val="center"/>
          </w:tcPr>
          <w:p w14:paraId="593E7BDC" w14:textId="77777777" w:rsidR="0073112C" w:rsidRPr="00A94070" w:rsidRDefault="0073112C" w:rsidP="00ED0678">
            <w:pPr>
              <w:jc w:val="center"/>
              <w:rPr>
                <w:rFonts w:ascii="Times New Roman" w:hAnsi="Times New Roman" w:cs="Times New Roman"/>
                <w:lang w:eastAsia="lt-LT"/>
              </w:rPr>
            </w:pPr>
            <w:r w:rsidRPr="00A94070">
              <w:rPr>
                <w:rFonts w:ascii="Times New Roman" w:eastAsia="Lucida Sans Unicode" w:hAnsi="Times New Roman" w:cs="Times New Roman"/>
              </w:rPr>
              <w:t>Azoto oksidai (NO</w:t>
            </w:r>
            <w:r w:rsidRPr="00A94070">
              <w:rPr>
                <w:rFonts w:ascii="Times New Roman" w:eastAsia="Lucida Sans Unicode" w:hAnsi="Times New Roman" w:cs="Times New Roman"/>
                <w:vertAlign w:val="subscript"/>
              </w:rPr>
              <w:t>x</w:t>
            </w:r>
            <w:r w:rsidRPr="00A94070">
              <w:rPr>
                <w:rFonts w:ascii="Times New Roman" w:eastAsia="Lucida Sans Unicode" w:hAnsi="Times New Roman" w:cs="Times New Roman"/>
              </w:rPr>
              <w:t>)(A)</w:t>
            </w:r>
          </w:p>
        </w:tc>
        <w:tc>
          <w:tcPr>
            <w:tcW w:w="853" w:type="dxa"/>
            <w:tcBorders>
              <w:top w:val="single" w:sz="4" w:space="0" w:color="auto"/>
              <w:left w:val="single" w:sz="4" w:space="0" w:color="auto"/>
              <w:bottom w:val="single" w:sz="4" w:space="0" w:color="auto"/>
              <w:right w:val="single" w:sz="4" w:space="0" w:color="auto"/>
            </w:tcBorders>
            <w:vAlign w:val="center"/>
          </w:tcPr>
          <w:p w14:paraId="4D228974"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rPr>
              <w:t>250</w:t>
            </w:r>
          </w:p>
        </w:tc>
        <w:tc>
          <w:tcPr>
            <w:tcW w:w="1562" w:type="dxa"/>
            <w:tcBorders>
              <w:top w:val="single" w:sz="4" w:space="0" w:color="auto"/>
              <w:left w:val="single" w:sz="4" w:space="0" w:color="auto"/>
              <w:bottom w:val="single" w:sz="4" w:space="0" w:color="auto"/>
              <w:right w:val="single" w:sz="4" w:space="0" w:color="auto"/>
            </w:tcBorders>
            <w:vAlign w:val="center"/>
          </w:tcPr>
          <w:p w14:paraId="40FFFB83"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lang w:eastAsia="lt-LT"/>
              </w:rPr>
              <w:t>200*</w:t>
            </w:r>
          </w:p>
        </w:tc>
        <w:tc>
          <w:tcPr>
            <w:tcW w:w="2415" w:type="dxa"/>
            <w:vMerge/>
            <w:tcBorders>
              <w:left w:val="single" w:sz="4" w:space="0" w:color="auto"/>
              <w:right w:val="single" w:sz="4" w:space="0" w:color="auto"/>
            </w:tcBorders>
            <w:vAlign w:val="center"/>
          </w:tcPr>
          <w:p w14:paraId="3760984C" w14:textId="77777777" w:rsidR="0073112C" w:rsidRPr="00A94070" w:rsidRDefault="0073112C" w:rsidP="00ED0678">
            <w:pPr>
              <w:jc w:val="center"/>
              <w:rPr>
                <w:rFonts w:ascii="Times New Roman" w:hAnsi="Times New Roman" w:cs="Times New Roman"/>
                <w:lang w:eastAsia="lt-LT"/>
              </w:rPr>
            </w:pPr>
          </w:p>
        </w:tc>
      </w:tr>
      <w:tr w:rsidR="0073112C" w:rsidRPr="00A94070" w14:paraId="61994893" w14:textId="77777777" w:rsidTr="00ED0678">
        <w:tc>
          <w:tcPr>
            <w:tcW w:w="1529" w:type="dxa"/>
            <w:vMerge/>
            <w:tcBorders>
              <w:left w:val="single" w:sz="4" w:space="0" w:color="auto"/>
              <w:right w:val="single" w:sz="4" w:space="0" w:color="auto"/>
            </w:tcBorders>
            <w:vAlign w:val="center"/>
          </w:tcPr>
          <w:p w14:paraId="3E0F79B3" w14:textId="77777777" w:rsidR="0073112C" w:rsidRPr="00A94070" w:rsidRDefault="0073112C" w:rsidP="00ED0678">
            <w:pPr>
              <w:jc w:val="center"/>
              <w:rPr>
                <w:rFonts w:ascii="Times New Roman" w:hAnsi="Times New Roman" w:cs="Times New Roman"/>
                <w:lang w:eastAsia="lt-LT"/>
              </w:rPr>
            </w:pPr>
          </w:p>
        </w:tc>
        <w:tc>
          <w:tcPr>
            <w:tcW w:w="2841" w:type="dxa"/>
            <w:vMerge/>
            <w:tcBorders>
              <w:left w:val="single" w:sz="4" w:space="0" w:color="auto"/>
              <w:right w:val="single" w:sz="4" w:space="0" w:color="auto"/>
            </w:tcBorders>
            <w:vAlign w:val="center"/>
          </w:tcPr>
          <w:p w14:paraId="72BCAEAD" w14:textId="77777777" w:rsidR="0073112C" w:rsidRPr="00A94070" w:rsidRDefault="0073112C" w:rsidP="00ED0678">
            <w:pPr>
              <w:jc w:val="center"/>
              <w:rPr>
                <w:rFonts w:ascii="Times New Roman" w:hAnsi="Times New Roman" w:cs="Times New Roman"/>
                <w:lang w:eastAsia="lt-LT"/>
              </w:rPr>
            </w:pPr>
          </w:p>
        </w:tc>
        <w:tc>
          <w:tcPr>
            <w:tcW w:w="2578" w:type="dxa"/>
            <w:vMerge/>
            <w:tcBorders>
              <w:left w:val="single" w:sz="4" w:space="0" w:color="auto"/>
              <w:right w:val="single" w:sz="4" w:space="0" w:color="auto"/>
            </w:tcBorders>
            <w:vAlign w:val="center"/>
          </w:tcPr>
          <w:p w14:paraId="4B861D35" w14:textId="77777777" w:rsidR="0073112C" w:rsidRPr="00A94070" w:rsidRDefault="0073112C" w:rsidP="00ED0678">
            <w:pPr>
              <w:jc w:val="center"/>
              <w:rPr>
                <w:rFonts w:ascii="Times New Roman" w:hAnsi="Times New Roman" w:cs="Times New Roman"/>
                <w:lang w:eastAsia="lt-LT"/>
              </w:rPr>
            </w:pPr>
          </w:p>
        </w:tc>
        <w:tc>
          <w:tcPr>
            <w:tcW w:w="1705" w:type="dxa"/>
            <w:tcBorders>
              <w:top w:val="single" w:sz="4" w:space="0" w:color="auto"/>
              <w:left w:val="single" w:sz="4" w:space="0" w:color="auto"/>
              <w:right w:val="single" w:sz="4" w:space="0" w:color="auto"/>
            </w:tcBorders>
            <w:vAlign w:val="center"/>
          </w:tcPr>
          <w:p w14:paraId="731B458E" w14:textId="77777777" w:rsidR="0073112C" w:rsidRPr="00A94070" w:rsidRDefault="0073112C" w:rsidP="00ED0678">
            <w:pPr>
              <w:jc w:val="center"/>
              <w:rPr>
                <w:rFonts w:ascii="Times New Roman" w:hAnsi="Times New Roman" w:cs="Times New Roman"/>
                <w:lang w:eastAsia="lt-LT"/>
              </w:rPr>
            </w:pPr>
            <w:r w:rsidRPr="00A94070">
              <w:rPr>
                <w:rFonts w:ascii="Times New Roman" w:eastAsia="Lucida Sans Unicode" w:hAnsi="Times New Roman" w:cs="Times New Roman"/>
              </w:rPr>
              <w:t>Siera dioksidas (SO</w:t>
            </w:r>
            <w:r w:rsidRPr="00A94070">
              <w:rPr>
                <w:rFonts w:ascii="Times New Roman" w:eastAsia="Lucida Sans Unicode" w:hAnsi="Times New Roman" w:cs="Times New Roman"/>
                <w:vertAlign w:val="subscript"/>
              </w:rPr>
              <w:t>2</w:t>
            </w:r>
            <w:r w:rsidRPr="00A94070">
              <w:rPr>
                <w:rFonts w:ascii="Times New Roman" w:eastAsia="Lucida Sans Unicode" w:hAnsi="Times New Roman" w:cs="Times New Roman"/>
              </w:rPr>
              <w:t>)(A)</w:t>
            </w:r>
          </w:p>
        </w:tc>
        <w:tc>
          <w:tcPr>
            <w:tcW w:w="853" w:type="dxa"/>
            <w:tcBorders>
              <w:top w:val="single" w:sz="4" w:space="0" w:color="auto"/>
              <w:left w:val="single" w:sz="4" w:space="0" w:color="auto"/>
              <w:right w:val="single" w:sz="4" w:space="0" w:color="auto"/>
            </w:tcBorders>
            <w:vAlign w:val="center"/>
          </w:tcPr>
          <w:p w14:paraId="7848477A"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rPr>
              <w:t>1753</w:t>
            </w:r>
          </w:p>
        </w:tc>
        <w:tc>
          <w:tcPr>
            <w:tcW w:w="1562" w:type="dxa"/>
            <w:tcBorders>
              <w:top w:val="single" w:sz="4" w:space="0" w:color="auto"/>
              <w:left w:val="single" w:sz="4" w:space="0" w:color="auto"/>
              <w:bottom w:val="single" w:sz="4" w:space="0" w:color="auto"/>
              <w:right w:val="single" w:sz="4" w:space="0" w:color="auto"/>
            </w:tcBorders>
            <w:vAlign w:val="center"/>
          </w:tcPr>
          <w:p w14:paraId="07EB0CEF" w14:textId="77777777" w:rsidR="0073112C" w:rsidRPr="00A94070" w:rsidRDefault="0073112C" w:rsidP="00ED0678">
            <w:pPr>
              <w:jc w:val="center"/>
              <w:rPr>
                <w:rFonts w:ascii="Times New Roman" w:hAnsi="Times New Roman" w:cs="Times New Roman"/>
                <w:lang w:eastAsia="lt-LT"/>
              </w:rPr>
            </w:pPr>
            <w:r w:rsidRPr="00A94070">
              <w:rPr>
                <w:rFonts w:ascii="Times New Roman" w:hAnsi="Times New Roman" w:cs="Times New Roman"/>
                <w:lang w:eastAsia="lt-LT"/>
              </w:rPr>
              <w:t>800*</w:t>
            </w:r>
          </w:p>
        </w:tc>
        <w:tc>
          <w:tcPr>
            <w:tcW w:w="2415" w:type="dxa"/>
            <w:vMerge/>
            <w:tcBorders>
              <w:left w:val="single" w:sz="4" w:space="0" w:color="auto"/>
              <w:right w:val="single" w:sz="4" w:space="0" w:color="auto"/>
            </w:tcBorders>
            <w:vAlign w:val="center"/>
          </w:tcPr>
          <w:p w14:paraId="5F5BD8CE" w14:textId="77777777" w:rsidR="0073112C" w:rsidRPr="00A94070" w:rsidRDefault="0073112C" w:rsidP="00ED0678">
            <w:pPr>
              <w:jc w:val="center"/>
              <w:rPr>
                <w:rFonts w:ascii="Times New Roman" w:hAnsi="Times New Roman" w:cs="Times New Roman"/>
                <w:lang w:eastAsia="lt-LT"/>
              </w:rPr>
            </w:pPr>
          </w:p>
        </w:tc>
      </w:tr>
    </w:tbl>
    <w:p w14:paraId="3E48FC23" w14:textId="0697AE03" w:rsidR="00181717" w:rsidRDefault="0073112C" w:rsidP="00181717">
      <w:pPr>
        <w:rPr>
          <w:rFonts w:ascii="Times New Roman" w:hAnsi="Times New Roman" w:cs="Times New Roman"/>
          <w:bCs/>
          <w:color w:val="000000" w:themeColor="text1"/>
          <w:lang w:eastAsia="lt-LT"/>
        </w:rPr>
      </w:pPr>
      <w:r w:rsidRPr="00A94070">
        <w:rPr>
          <w:rFonts w:ascii="Times New Roman" w:hAnsi="Times New Roman" w:cs="Times New Roman"/>
          <w:bCs/>
          <w:lang w:eastAsia="lt-LT"/>
        </w:rPr>
        <w:t>*teršalų koncentracija išmetamosiose dujose nustatyta pagal AAA 2017 m. kovo 9 d. raštu Nr. (28.1)-A4-2500 patvirtintą 2017 m. Aplinkos oro taršos šaltinių ir iš jų išmetamų teršalų inventorizacijos ataskaitą. (</w:t>
      </w:r>
      <w:r w:rsidRPr="00A94070">
        <w:rPr>
          <w:rFonts w:ascii="Times New Roman" w:hAnsi="Times New Roman" w:cs="Times New Roman"/>
          <w:bCs/>
          <w:color w:val="000000" w:themeColor="text1"/>
          <w:lang w:eastAsia="lt-LT"/>
        </w:rPr>
        <w:t xml:space="preserve">priedas Nr. 18). </w:t>
      </w:r>
      <w:bookmarkStart w:id="27" w:name="part_40d64e7f474d41a297885a8d645462cb"/>
      <w:bookmarkEnd w:id="27"/>
    </w:p>
    <w:p w14:paraId="6EC4F8AF" w14:textId="1953C8BF" w:rsidR="001E17E9" w:rsidRPr="00181717" w:rsidRDefault="001E17E9" w:rsidP="00920053">
      <w:pPr>
        <w:ind w:firstLine="567"/>
        <w:rPr>
          <w:rFonts w:ascii="Times New Roman" w:hAnsi="Times New Roman" w:cs="Times New Roman"/>
          <w:bCs/>
          <w:lang w:eastAsia="lt-LT"/>
        </w:rPr>
      </w:pPr>
      <w:r w:rsidRPr="00A94070">
        <w:rPr>
          <w:rFonts w:ascii="Times New Roman" w:eastAsia="Times New Roman" w:hAnsi="Times New Roman" w:cs="Times New Roman"/>
          <w:b/>
          <w:bCs/>
          <w:kern w:val="0"/>
          <w:lang w:val="lt-LT"/>
          <w14:ligatures w14:val="none"/>
        </w:rPr>
        <w:t>9. Šiltnamio efektą sukeliančios dujos (ŠESD).</w:t>
      </w:r>
    </w:p>
    <w:p w14:paraId="15853B73" w14:textId="5D190AB8" w:rsidR="001E17E9" w:rsidRPr="00A94070" w:rsidRDefault="001E17E9" w:rsidP="001E195C">
      <w:pPr>
        <w:ind w:firstLine="567"/>
        <w:jc w:val="both"/>
        <w:rPr>
          <w:rFonts w:ascii="Times New Roman" w:hAnsi="Times New Roman" w:cs="Times New Roman"/>
        </w:rPr>
      </w:pPr>
      <w:r w:rsidRPr="00A94070">
        <w:rPr>
          <w:rFonts w:ascii="Times New Roman" w:eastAsia="Times New Roman" w:hAnsi="Times New Roman" w:cs="Times New Roman"/>
          <w:kern w:val="0"/>
          <w:lang w:val="lt-LT"/>
          <w14:ligatures w14:val="none"/>
        </w:rPr>
        <w:t> </w:t>
      </w:r>
      <w:r w:rsidR="001E195C" w:rsidRPr="00A94070">
        <w:rPr>
          <w:rFonts w:ascii="Times New Roman" w:hAnsi="Times New Roman" w:cs="Times New Roman"/>
        </w:rPr>
        <w:t>Įrenginių veikla nepatenka į Lietuvos Respublikos klimato kaitos valdymo finansinių instrumentų įstatymo 1 priede nurodytų veiklų sąrašą. Komunalinių atliekų rūšiavimo, maisto/virtuvės atliekų apdorojimo ir biologinio apdorojimo metu šiltnamio efektą sukeliančių dujų į atmosferą nebus išmetama, todėl šis skyrius nepildomas.</w:t>
      </w:r>
    </w:p>
    <w:p w14:paraId="21FF2B41" w14:textId="77777777" w:rsidR="001E17E9" w:rsidRPr="00A94070" w:rsidRDefault="001E17E9" w:rsidP="00920053">
      <w:pPr>
        <w:spacing w:before="100" w:beforeAutospacing="1" w:after="100" w:afterAutospacing="1" w:line="240" w:lineRule="auto"/>
        <w:ind w:firstLine="567"/>
        <w:jc w:val="both"/>
        <w:rPr>
          <w:rFonts w:ascii="Times New Roman" w:eastAsia="Times New Roman" w:hAnsi="Times New Roman" w:cs="Times New Roman"/>
          <w:b/>
          <w:bCs/>
          <w:kern w:val="0"/>
          <w14:ligatures w14:val="none"/>
        </w:rPr>
      </w:pPr>
      <w:r w:rsidRPr="00A94070">
        <w:rPr>
          <w:rFonts w:ascii="Times New Roman" w:eastAsia="Times New Roman" w:hAnsi="Times New Roman" w:cs="Times New Roman"/>
          <w:b/>
          <w:bCs/>
          <w:kern w:val="0"/>
          <w:lang w:val="lt-LT"/>
          <w14:ligatures w14:val="none"/>
        </w:rPr>
        <w:t xml:space="preserve">10. Teršalų išleidimas su nuotekomis į aplinką ir (arba) kanalizacijos tinklus. </w:t>
      </w:r>
    </w:p>
    <w:p w14:paraId="476E2AEE" w14:textId="77777777" w:rsidR="00F87D3A" w:rsidRPr="00A94070" w:rsidRDefault="001E17E9" w:rsidP="002B54E0">
      <w:pPr>
        <w:ind w:firstLine="567"/>
        <w:jc w:val="both"/>
        <w:rPr>
          <w:rFonts w:ascii="Times New Roman" w:hAnsi="Times New Roman" w:cs="Times New Roman"/>
          <w:b/>
          <w:bCs/>
          <w:lang w:val="lt-LT"/>
        </w:rPr>
      </w:pPr>
      <w:r w:rsidRPr="00A94070">
        <w:rPr>
          <w:rFonts w:ascii="Times New Roman" w:eastAsia="Times New Roman" w:hAnsi="Times New Roman" w:cs="Times New Roman"/>
          <w:kern w:val="0"/>
          <w:lang w:val="lt-LT"/>
          <w14:ligatures w14:val="none"/>
        </w:rPr>
        <w:lastRenderedPageBreak/>
        <w:t> </w:t>
      </w:r>
      <w:r w:rsidR="00F87D3A" w:rsidRPr="00A94070">
        <w:rPr>
          <w:rFonts w:ascii="Times New Roman" w:hAnsi="Times New Roman" w:cs="Times New Roman"/>
          <w:b/>
          <w:bCs/>
          <w:lang w:val="lt-LT"/>
        </w:rPr>
        <w:t xml:space="preserve">Mechaninio apdorojimo zonoje  </w:t>
      </w:r>
    </w:p>
    <w:p w14:paraId="6871C792" w14:textId="77777777" w:rsidR="00F87D3A" w:rsidRPr="00A94070" w:rsidRDefault="00F87D3A" w:rsidP="00F87D3A">
      <w:pPr>
        <w:ind w:firstLine="567"/>
        <w:jc w:val="both"/>
        <w:rPr>
          <w:rFonts w:ascii="Times New Roman" w:hAnsi="Times New Roman" w:cs="Times New Roman"/>
          <w:lang w:val="lt-LT"/>
        </w:rPr>
      </w:pPr>
      <w:r w:rsidRPr="00A94070">
        <w:rPr>
          <w:rFonts w:ascii="Times New Roman" w:hAnsi="Times New Roman" w:cs="Times New Roman"/>
          <w:lang w:val="lt-LT"/>
        </w:rPr>
        <w:t>Paviršinės nuotekos nuo  asfaltuotų dangų, kur galimas užteršimas įvairiais teršalais, yra surenkamos lietaus vandens surinkimo šulinėliais su ketinėmis grotelėmis ir nuvedamos į esamus paviršinių nuotekų valymo įrenginius. Esamų paviršinių nuotekų valymo įrenginių našumas yra 30 l/s. Valomas debitas – 26 l/s (duomenys iš projekto 1005 085/1-1-TP-LVN.AR). Pagal „Paviršinių nuotekų tvarkymo reglamentą“, kai teritorijos plotas yra 0,1642 ha, valytinas paviršinių nuotekų srautas yra 3,9 l/s (paskaičiuotas interpoliacijos būdu). Kadangi esamas projektinis valomų paviršinių nuotekų kiekis yra 26 l/s, o projektuojamas 3,9 l/s, tai bendras kiekis - 29,9 l/s. Esami valymo įrenginiai yra pajėgus priimti papildomą paviršinių nuotekų kiekį ir bus pilnai išnaudotas jų našumas. Paviršinės nuotekos surinktos nuo mechaninio rūšiavimo pastato  stogo yra nuvedamos į projektuojamus priešgaisrinius rezervuarus, jų papildymui.</w:t>
      </w:r>
    </w:p>
    <w:p w14:paraId="1DB02079" w14:textId="35D20A5E" w:rsidR="00F87D3A" w:rsidRPr="00A94070" w:rsidRDefault="00F87D3A" w:rsidP="00F87D3A">
      <w:pPr>
        <w:ind w:firstLine="567"/>
        <w:jc w:val="both"/>
        <w:rPr>
          <w:rFonts w:ascii="Times New Roman" w:hAnsi="Times New Roman" w:cs="Times New Roman"/>
          <w:lang w:val="lt-LT"/>
        </w:rPr>
      </w:pPr>
      <w:r w:rsidRPr="00A94070">
        <w:rPr>
          <w:rFonts w:ascii="Times New Roman" w:hAnsi="Times New Roman" w:cs="Times New Roman"/>
          <w:lang w:val="lt-LT"/>
        </w:rPr>
        <w:t>Buitinės nuotekos ir susidarančios gamybinės nuotekos išleidžiamos į esamą sąvartyno nuotakyną ir nuvedamos į nuotekų siurblinę, Į siurblinę taip pat patenka esamas atliekų filtratas, susidarantis esamo sąvartyno kaupuose. Nuotekos pirmiausia patenka į du rezervuarus po 50,0 m</w:t>
      </w:r>
      <w:r w:rsidRPr="001C3F76">
        <w:rPr>
          <w:rFonts w:ascii="Times New Roman" w:hAnsi="Times New Roman" w:cs="Times New Roman"/>
          <w:vertAlign w:val="superscript"/>
          <w:lang w:val="lt-LT"/>
        </w:rPr>
        <w:t>3</w:t>
      </w:r>
      <w:r w:rsidRPr="00A94070">
        <w:rPr>
          <w:rFonts w:ascii="Times New Roman" w:hAnsi="Times New Roman" w:cs="Times New Roman"/>
          <w:lang w:val="lt-LT"/>
        </w:rPr>
        <w:t xml:space="preserve"> talpos, kuriuose išlyginami pritekėjimo netolygumai. Rezervuarų talpos gali sukaupti 1,5 paros nuotekų kiekį. Šalia rezervuarų yra požeminė nuotekų siurblinė su dviem sausai montuojamais nuotekų siurbliais. Kadangi nuotekos išleidžiamos į esamus tinklus, nuotekų tvarkymo sistema jas nuvedant į UAB „Utenos vandenys“ nuotakyną, bei nuotekų apskaita pateikta esamame TIPK leidime TU-(1)-59.</w:t>
      </w:r>
    </w:p>
    <w:p w14:paraId="08DA96B4" w14:textId="77777777" w:rsidR="00F87D3A" w:rsidRPr="00A94070" w:rsidRDefault="00F87D3A" w:rsidP="00074AA2">
      <w:pPr>
        <w:ind w:firstLine="567"/>
        <w:jc w:val="both"/>
        <w:rPr>
          <w:rFonts w:ascii="Times New Roman" w:hAnsi="Times New Roman" w:cs="Times New Roman"/>
          <w:b/>
          <w:bCs/>
          <w:lang w:val="lt-LT"/>
        </w:rPr>
      </w:pPr>
      <w:r w:rsidRPr="00A94070">
        <w:rPr>
          <w:rFonts w:ascii="Times New Roman" w:hAnsi="Times New Roman" w:cs="Times New Roman"/>
          <w:b/>
          <w:bCs/>
          <w:lang w:val="lt-LT"/>
        </w:rPr>
        <w:t>Biologinio apdorojimo zonoje:</w:t>
      </w:r>
    </w:p>
    <w:p w14:paraId="1CFE5B7C" w14:textId="371D8212" w:rsidR="00F87D3A" w:rsidRPr="00A94070" w:rsidRDefault="00F87D3A" w:rsidP="00F87D3A">
      <w:pPr>
        <w:ind w:firstLine="567"/>
        <w:jc w:val="both"/>
        <w:rPr>
          <w:rFonts w:ascii="Times New Roman" w:hAnsi="Times New Roman" w:cs="Times New Roman"/>
          <w:lang w:val="lt-LT"/>
        </w:rPr>
      </w:pPr>
      <w:r w:rsidRPr="00A94070">
        <w:rPr>
          <w:rFonts w:ascii="Times New Roman" w:hAnsi="Times New Roman" w:cs="Times New Roman"/>
          <w:lang w:val="lt-LT"/>
        </w:rPr>
        <w:t>Paviršinėms nuotekoms, surinktoms nuo technologinės įrangos pastato ir nuo bioskaidžių atliekų pastogės stogo, požeminė lietaus nuvedimo sistema neprojektuojama, nes lietvamzdžiai įrengti žalios vejos bei žvyro dangos teritorijoje. Paviršinės nuotekos nuo  asfaltuotų dangų, kur galimas užteršimas įvairiais teršalais, yra surenkamos lietaus vandens surinkimo šulinėliais su ketinėmis grotelėmis ir nuvedamos į  paviršinių nuotekų valymo įrenginius, kuriuos sudaro: smėlio ir purvo nusodintuvas V=1500 l, naftos produktų skirtuvas, integruota srauto apvedimo linija. Valytinas debitas 15 l/s (max srautas 75 l/s). Pagal „Paviršinių nuotekų tvarkymo reglamentą“, kai teritorijos plotas yra 0,66 ha, valytinas paviršinių nuotekų srautas yra 11 l/s (paskaičiuotas interpoliacijos būdu tarp pateiktų reikšmių). Išvalytos paviršinės nuotekos po valymo įrenginių ir nuo pastato  stogo nuvedamos į esamą griovį, įrengiant betonines žiotys. Paviršinės nuotekos surinktos nuo paviršinio vandens surinkimo latako šulinio Nr. L8 ir nuo pastato  stogo nuvedamos į  lietaus vandens surinkimo rezervuarą  technologinėms reikmėms.</w:t>
      </w:r>
    </w:p>
    <w:p w14:paraId="650858CB" w14:textId="77777777" w:rsidR="00F87D3A" w:rsidRPr="00A94070" w:rsidRDefault="00F87D3A" w:rsidP="00F87D3A">
      <w:pPr>
        <w:ind w:firstLine="567"/>
        <w:jc w:val="both"/>
        <w:rPr>
          <w:rFonts w:ascii="Times New Roman" w:hAnsi="Times New Roman" w:cs="Times New Roman"/>
        </w:rPr>
      </w:pPr>
      <w:r w:rsidRPr="00A94070">
        <w:rPr>
          <w:rFonts w:ascii="Times New Roman" w:hAnsi="Times New Roman" w:cs="Times New Roman"/>
        </w:rPr>
        <w:t>Vandentiekis:</w:t>
      </w:r>
    </w:p>
    <w:p w14:paraId="0C435F28" w14:textId="77777777" w:rsidR="00F87D3A" w:rsidRPr="00A94070" w:rsidRDefault="00F87D3A" w:rsidP="00F87D3A">
      <w:pPr>
        <w:numPr>
          <w:ilvl w:val="0"/>
          <w:numId w:val="8"/>
        </w:numPr>
        <w:spacing w:after="0" w:line="240" w:lineRule="auto"/>
        <w:jc w:val="both"/>
        <w:rPr>
          <w:rFonts w:ascii="Times New Roman" w:hAnsi="Times New Roman" w:cs="Times New Roman"/>
        </w:rPr>
      </w:pPr>
      <w:r w:rsidRPr="00A94070">
        <w:rPr>
          <w:rFonts w:ascii="Times New Roman" w:hAnsi="Times New Roman" w:cs="Times New Roman"/>
        </w:rPr>
        <w:t>Buitinėms reikmėms - 0,36 l/s, 0,48 m</w:t>
      </w:r>
      <w:r w:rsidRPr="00A94070">
        <w:rPr>
          <w:rFonts w:ascii="Times New Roman" w:hAnsi="Times New Roman" w:cs="Times New Roman"/>
          <w:vertAlign w:val="superscript"/>
        </w:rPr>
        <w:t>3</w:t>
      </w:r>
      <w:r w:rsidRPr="00A94070">
        <w:rPr>
          <w:rFonts w:ascii="Times New Roman" w:hAnsi="Times New Roman" w:cs="Times New Roman"/>
        </w:rPr>
        <w:t>/h.</w:t>
      </w:r>
    </w:p>
    <w:p w14:paraId="0FA63B3B" w14:textId="77777777" w:rsidR="00F87D3A" w:rsidRPr="00A94070" w:rsidRDefault="00F87D3A" w:rsidP="00F87D3A">
      <w:pPr>
        <w:numPr>
          <w:ilvl w:val="0"/>
          <w:numId w:val="8"/>
        </w:numPr>
        <w:spacing w:after="0" w:line="240" w:lineRule="auto"/>
        <w:jc w:val="both"/>
        <w:rPr>
          <w:rFonts w:ascii="Times New Roman" w:hAnsi="Times New Roman" w:cs="Times New Roman"/>
        </w:rPr>
      </w:pPr>
      <w:r w:rsidRPr="00A94070">
        <w:rPr>
          <w:rFonts w:ascii="Times New Roman" w:hAnsi="Times New Roman" w:cs="Times New Roman"/>
        </w:rPr>
        <w:t>Naudojamo vandens apibūdinimas - geriamos kokybės vanduo (iš centralizuotų vandentiekio tinklų);</w:t>
      </w:r>
    </w:p>
    <w:p w14:paraId="773AF4A9" w14:textId="77777777" w:rsidR="00F87D3A" w:rsidRPr="00A94070" w:rsidRDefault="00F87D3A" w:rsidP="00F87D3A">
      <w:pPr>
        <w:ind w:firstLine="567"/>
        <w:jc w:val="both"/>
        <w:rPr>
          <w:rFonts w:ascii="Times New Roman" w:hAnsi="Times New Roman" w:cs="Times New Roman"/>
        </w:rPr>
      </w:pPr>
      <w:r w:rsidRPr="00A94070">
        <w:rPr>
          <w:rFonts w:ascii="Times New Roman" w:hAnsi="Times New Roman" w:cs="Times New Roman"/>
        </w:rPr>
        <w:t>Priešgaisrinis vandentiekis:</w:t>
      </w:r>
    </w:p>
    <w:p w14:paraId="2BC8FA5F" w14:textId="77777777" w:rsidR="00F87D3A" w:rsidRPr="00A94070" w:rsidRDefault="00F87D3A" w:rsidP="00F87D3A">
      <w:pPr>
        <w:numPr>
          <w:ilvl w:val="0"/>
          <w:numId w:val="9"/>
        </w:numPr>
        <w:spacing w:after="0" w:line="240" w:lineRule="auto"/>
        <w:jc w:val="both"/>
        <w:rPr>
          <w:rFonts w:ascii="Times New Roman" w:hAnsi="Times New Roman" w:cs="Times New Roman"/>
        </w:rPr>
      </w:pPr>
      <w:r w:rsidRPr="00A94070">
        <w:rPr>
          <w:rFonts w:ascii="Times New Roman" w:hAnsi="Times New Roman" w:cs="Times New Roman"/>
        </w:rPr>
        <w:t>Lauko gaisrams gesinti - 40 l/s (01 pastatui)</w:t>
      </w:r>
    </w:p>
    <w:p w14:paraId="5839D578" w14:textId="77777777" w:rsidR="00F87D3A" w:rsidRPr="00A94070" w:rsidRDefault="00F87D3A" w:rsidP="00F87D3A">
      <w:pPr>
        <w:numPr>
          <w:ilvl w:val="0"/>
          <w:numId w:val="9"/>
        </w:numPr>
        <w:spacing w:after="0" w:line="240" w:lineRule="auto"/>
        <w:jc w:val="both"/>
        <w:rPr>
          <w:rFonts w:ascii="Times New Roman" w:hAnsi="Times New Roman" w:cs="Times New Roman"/>
        </w:rPr>
      </w:pPr>
      <w:r w:rsidRPr="00A94070">
        <w:rPr>
          <w:rFonts w:ascii="Times New Roman" w:hAnsi="Times New Roman" w:cs="Times New Roman"/>
        </w:rPr>
        <w:t>Naudojamo vandens apibūdinimas -  priešgaisrinių    rezervuarų.</w:t>
      </w:r>
    </w:p>
    <w:p w14:paraId="3DBF36F5" w14:textId="77777777" w:rsidR="00F87D3A" w:rsidRPr="00A94070" w:rsidRDefault="00F87D3A" w:rsidP="00F87D3A">
      <w:pPr>
        <w:ind w:firstLine="567"/>
        <w:jc w:val="both"/>
        <w:rPr>
          <w:rFonts w:ascii="Times New Roman" w:hAnsi="Times New Roman" w:cs="Times New Roman"/>
        </w:rPr>
      </w:pPr>
      <w:r w:rsidRPr="00A94070">
        <w:rPr>
          <w:rFonts w:ascii="Times New Roman" w:hAnsi="Times New Roman" w:cs="Times New Roman"/>
        </w:rPr>
        <w:t>Buitinės nuotekos:</w:t>
      </w:r>
    </w:p>
    <w:p w14:paraId="6BAC3117" w14:textId="77777777" w:rsidR="00F87D3A" w:rsidRPr="00A94070" w:rsidRDefault="00F87D3A" w:rsidP="00F87D3A">
      <w:pPr>
        <w:numPr>
          <w:ilvl w:val="0"/>
          <w:numId w:val="10"/>
        </w:numPr>
        <w:spacing w:after="0" w:line="240" w:lineRule="auto"/>
        <w:jc w:val="both"/>
        <w:rPr>
          <w:rFonts w:ascii="Times New Roman" w:hAnsi="Times New Roman" w:cs="Times New Roman"/>
        </w:rPr>
      </w:pPr>
      <w:r w:rsidRPr="00A94070">
        <w:rPr>
          <w:rFonts w:ascii="Times New Roman" w:hAnsi="Times New Roman" w:cs="Times New Roman"/>
        </w:rPr>
        <w:t>Buitinių nuotekų kiekis  - 0,36 l/s, 0,48 m</w:t>
      </w:r>
      <w:r w:rsidRPr="00A94070">
        <w:rPr>
          <w:rFonts w:ascii="Times New Roman" w:hAnsi="Times New Roman" w:cs="Times New Roman"/>
          <w:vertAlign w:val="superscript"/>
        </w:rPr>
        <w:t>3</w:t>
      </w:r>
      <w:r w:rsidRPr="00A94070">
        <w:rPr>
          <w:rFonts w:ascii="Times New Roman" w:hAnsi="Times New Roman" w:cs="Times New Roman"/>
        </w:rPr>
        <w:t>/h.</w:t>
      </w:r>
    </w:p>
    <w:p w14:paraId="47E42243" w14:textId="77777777" w:rsidR="00F87D3A" w:rsidRPr="00A94070" w:rsidRDefault="00F87D3A" w:rsidP="00F87D3A">
      <w:pPr>
        <w:ind w:firstLine="567"/>
        <w:jc w:val="both"/>
        <w:rPr>
          <w:rFonts w:ascii="Times New Roman" w:hAnsi="Times New Roman" w:cs="Times New Roman"/>
        </w:rPr>
      </w:pPr>
      <w:r w:rsidRPr="00A94070">
        <w:rPr>
          <w:rFonts w:ascii="Times New Roman" w:hAnsi="Times New Roman" w:cs="Times New Roman"/>
        </w:rPr>
        <w:lastRenderedPageBreak/>
        <w:t>Filtrato nuotekos:</w:t>
      </w:r>
    </w:p>
    <w:p w14:paraId="16033531" w14:textId="77777777" w:rsidR="00F87D3A" w:rsidRPr="00A94070" w:rsidRDefault="00F87D3A" w:rsidP="00F87D3A">
      <w:pPr>
        <w:numPr>
          <w:ilvl w:val="0"/>
          <w:numId w:val="11"/>
        </w:numPr>
        <w:spacing w:after="0" w:line="240" w:lineRule="auto"/>
        <w:jc w:val="both"/>
        <w:rPr>
          <w:rFonts w:ascii="Times New Roman" w:hAnsi="Times New Roman" w:cs="Times New Roman"/>
        </w:rPr>
      </w:pPr>
      <w:r w:rsidRPr="00A94070">
        <w:rPr>
          <w:rFonts w:ascii="Times New Roman" w:hAnsi="Times New Roman" w:cs="Times New Roman"/>
        </w:rPr>
        <w:t>Filtrato nuotekų kiekis - 0,5 m</w:t>
      </w:r>
      <w:r w:rsidRPr="00A94070">
        <w:rPr>
          <w:rFonts w:ascii="Times New Roman" w:hAnsi="Times New Roman" w:cs="Times New Roman"/>
          <w:vertAlign w:val="superscript"/>
        </w:rPr>
        <w:t>3</w:t>
      </w:r>
      <w:r w:rsidRPr="00A94070">
        <w:rPr>
          <w:rFonts w:ascii="Times New Roman" w:hAnsi="Times New Roman" w:cs="Times New Roman"/>
        </w:rPr>
        <w:t>/h, 91,3 m</w:t>
      </w:r>
      <w:r w:rsidRPr="001468CD">
        <w:rPr>
          <w:rFonts w:ascii="Times New Roman" w:hAnsi="Times New Roman" w:cs="Times New Roman"/>
          <w:vertAlign w:val="superscript"/>
        </w:rPr>
        <w:t>3</w:t>
      </w:r>
      <w:r w:rsidRPr="00A94070">
        <w:rPr>
          <w:rFonts w:ascii="Times New Roman" w:hAnsi="Times New Roman" w:cs="Times New Roman"/>
        </w:rPr>
        <w:t>/m.</w:t>
      </w:r>
    </w:p>
    <w:p w14:paraId="141C4BE8" w14:textId="77777777" w:rsidR="00F87D3A" w:rsidRPr="00A94070" w:rsidRDefault="00F87D3A" w:rsidP="00F87D3A">
      <w:pPr>
        <w:numPr>
          <w:ilvl w:val="0"/>
          <w:numId w:val="11"/>
        </w:numPr>
        <w:spacing w:after="0" w:line="240" w:lineRule="auto"/>
        <w:jc w:val="both"/>
        <w:rPr>
          <w:rFonts w:ascii="Times New Roman" w:hAnsi="Times New Roman" w:cs="Times New Roman"/>
        </w:rPr>
      </w:pPr>
      <w:r w:rsidRPr="00A94070">
        <w:rPr>
          <w:rFonts w:ascii="Times New Roman" w:hAnsi="Times New Roman" w:cs="Times New Roman"/>
        </w:rPr>
        <w:t>Filtrato nuotekų išleidimas - savitakinis (į esamus filtrato tinklus).</w:t>
      </w:r>
    </w:p>
    <w:p w14:paraId="1C98B21D" w14:textId="77777777" w:rsidR="00F87D3A" w:rsidRPr="00A94070" w:rsidRDefault="00F87D3A" w:rsidP="00F87D3A">
      <w:pPr>
        <w:ind w:firstLine="567"/>
        <w:jc w:val="both"/>
        <w:rPr>
          <w:rFonts w:ascii="Times New Roman" w:hAnsi="Times New Roman" w:cs="Times New Roman"/>
        </w:rPr>
      </w:pPr>
      <w:r w:rsidRPr="00A94070">
        <w:rPr>
          <w:rFonts w:ascii="Times New Roman" w:hAnsi="Times New Roman" w:cs="Times New Roman"/>
        </w:rPr>
        <w:t>Paviršinės nuotekos:</w:t>
      </w:r>
    </w:p>
    <w:p w14:paraId="28F5CA2B" w14:textId="77777777" w:rsidR="00F87D3A" w:rsidRPr="00A94070" w:rsidRDefault="00F87D3A" w:rsidP="00F87D3A">
      <w:pPr>
        <w:numPr>
          <w:ilvl w:val="0"/>
          <w:numId w:val="12"/>
        </w:numPr>
        <w:spacing w:after="0" w:line="240" w:lineRule="auto"/>
        <w:jc w:val="both"/>
        <w:rPr>
          <w:rFonts w:ascii="Times New Roman" w:hAnsi="Times New Roman" w:cs="Times New Roman"/>
        </w:rPr>
      </w:pPr>
      <w:r w:rsidRPr="00A94070">
        <w:rPr>
          <w:rFonts w:ascii="Times New Roman" w:hAnsi="Times New Roman" w:cs="Times New Roman"/>
        </w:rPr>
        <w:t xml:space="preserve">Nuo stogo dangos- 22 l/s </w:t>
      </w:r>
    </w:p>
    <w:p w14:paraId="78599FF8" w14:textId="77777777" w:rsidR="00F87D3A" w:rsidRPr="00A94070" w:rsidRDefault="00F87D3A" w:rsidP="00F87D3A">
      <w:pPr>
        <w:numPr>
          <w:ilvl w:val="0"/>
          <w:numId w:val="12"/>
        </w:numPr>
        <w:spacing w:after="0" w:line="240" w:lineRule="auto"/>
        <w:jc w:val="both"/>
        <w:rPr>
          <w:rFonts w:ascii="Times New Roman" w:hAnsi="Times New Roman" w:cs="Times New Roman"/>
        </w:rPr>
      </w:pPr>
      <w:r w:rsidRPr="00A94070">
        <w:rPr>
          <w:rFonts w:ascii="Times New Roman" w:hAnsi="Times New Roman" w:cs="Times New Roman"/>
        </w:rPr>
        <w:t>Nuo kietųjų dangų - 16,5 l/s;</w:t>
      </w:r>
    </w:p>
    <w:p w14:paraId="38D5685B" w14:textId="70F051BE" w:rsidR="00F87D3A" w:rsidRPr="00A94070" w:rsidRDefault="00F87D3A" w:rsidP="00F87D3A">
      <w:pPr>
        <w:numPr>
          <w:ilvl w:val="0"/>
          <w:numId w:val="12"/>
        </w:numPr>
        <w:spacing w:after="0" w:line="240" w:lineRule="auto"/>
        <w:jc w:val="both"/>
        <w:rPr>
          <w:rFonts w:ascii="Times New Roman" w:hAnsi="Times New Roman" w:cs="Times New Roman"/>
        </w:rPr>
      </w:pPr>
      <w:r w:rsidRPr="00A94070">
        <w:rPr>
          <w:rFonts w:ascii="Times New Roman" w:hAnsi="Times New Roman" w:cs="Times New Roman"/>
        </w:rPr>
        <w:t>Nuotekų išleidimas - savitakinis (į esamus paviršinių nuotekų valymo įrenginius ir į  priešgaisrinius rezervuarus).</w:t>
      </w:r>
    </w:p>
    <w:p w14:paraId="6E112A25" w14:textId="77777777" w:rsidR="00F87D3A" w:rsidRPr="00A94070" w:rsidRDefault="00F87D3A" w:rsidP="00F87D3A">
      <w:pPr>
        <w:ind w:firstLine="567"/>
        <w:jc w:val="both"/>
        <w:rPr>
          <w:rFonts w:ascii="Times New Roman" w:hAnsi="Times New Roman" w:cs="Times New Roman"/>
        </w:rPr>
      </w:pPr>
      <w:r w:rsidRPr="00A94070">
        <w:rPr>
          <w:rFonts w:ascii="Times New Roman" w:hAnsi="Times New Roman" w:cs="Times New Roman"/>
        </w:rPr>
        <w:t>Įvertinus tai, kad visos veiklos metu susidarančios buitinės nuotekos yra išleidžiamos į esamus UAB „Utenos regiono atliekų tvarkymo centras“ priklausančius tinklus, todėl teršalų išleidimas su nuotekomis yra apskaitomas UAB „Utenos regiono atliekų tvarkymo centras“ sąvartyno TIPK leidime Nr. TU(1)-59.</w:t>
      </w:r>
    </w:p>
    <w:p w14:paraId="238ACB66" w14:textId="77777777" w:rsidR="00F87D3A" w:rsidRPr="00A94070" w:rsidRDefault="00F87D3A" w:rsidP="005B5FC5">
      <w:pPr>
        <w:ind w:firstLine="567"/>
        <w:jc w:val="both"/>
        <w:rPr>
          <w:rFonts w:ascii="Times New Roman" w:hAnsi="Times New Roman" w:cs="Times New Roman"/>
        </w:rPr>
      </w:pPr>
      <w:r w:rsidRPr="00A94070">
        <w:rPr>
          <w:rFonts w:ascii="Times New Roman" w:hAnsi="Times New Roman" w:cs="Times New Roman"/>
        </w:rPr>
        <w:t>Kadangi:</w:t>
      </w:r>
    </w:p>
    <w:p w14:paraId="1EA9C892" w14:textId="77777777" w:rsidR="00F87D3A" w:rsidRPr="00A94070" w:rsidRDefault="00F87D3A" w:rsidP="00F87D3A">
      <w:pPr>
        <w:numPr>
          <w:ilvl w:val="0"/>
          <w:numId w:val="13"/>
        </w:numPr>
        <w:spacing w:after="0" w:line="240" w:lineRule="auto"/>
        <w:jc w:val="both"/>
        <w:rPr>
          <w:rFonts w:ascii="Times New Roman" w:hAnsi="Times New Roman" w:cs="Times New Roman"/>
        </w:rPr>
      </w:pPr>
      <w:r w:rsidRPr="00A94070">
        <w:rPr>
          <w:rFonts w:ascii="Times New Roman" w:hAnsi="Times New Roman" w:cs="Times New Roman"/>
        </w:rPr>
        <w:t>išleidžiama  į gamtinę aplinką mažiau nei 5 m</w:t>
      </w:r>
      <w:r w:rsidRPr="00A94070">
        <w:rPr>
          <w:rFonts w:ascii="Times New Roman" w:hAnsi="Times New Roman" w:cs="Times New Roman"/>
          <w:vertAlign w:val="superscript"/>
        </w:rPr>
        <w:t>3</w:t>
      </w:r>
      <w:r w:rsidRPr="00A94070">
        <w:rPr>
          <w:rFonts w:ascii="Times New Roman" w:hAnsi="Times New Roman" w:cs="Times New Roman"/>
        </w:rPr>
        <w:t xml:space="preserve"> per parą buities, gamybinių nuotekų;</w:t>
      </w:r>
    </w:p>
    <w:p w14:paraId="72804B93" w14:textId="77777777" w:rsidR="00F87D3A" w:rsidRPr="00A94070" w:rsidRDefault="00F87D3A" w:rsidP="00F87D3A">
      <w:pPr>
        <w:numPr>
          <w:ilvl w:val="0"/>
          <w:numId w:val="13"/>
        </w:numPr>
        <w:spacing w:after="0" w:line="240" w:lineRule="auto"/>
        <w:jc w:val="both"/>
        <w:rPr>
          <w:rFonts w:ascii="Times New Roman" w:hAnsi="Times New Roman" w:cs="Times New Roman"/>
        </w:rPr>
      </w:pPr>
      <w:r w:rsidRPr="00A94070">
        <w:rPr>
          <w:rFonts w:ascii="Times New Roman" w:hAnsi="Times New Roman" w:cs="Times New Roman"/>
        </w:rPr>
        <w:t>aplinką išleidžiama paviršines nuotekas, kurios surenkamos nuo galimai teršiamų teritorijų, kurių paviršinių nuotekų surinkimo plotas mažesnis negu  1 ha;</w:t>
      </w:r>
    </w:p>
    <w:p w14:paraId="3EE02BA2" w14:textId="77777777" w:rsidR="00F87D3A" w:rsidRPr="00A94070" w:rsidRDefault="00F87D3A" w:rsidP="00F87D3A">
      <w:pPr>
        <w:numPr>
          <w:ilvl w:val="0"/>
          <w:numId w:val="13"/>
        </w:numPr>
        <w:spacing w:after="0" w:line="240" w:lineRule="auto"/>
        <w:jc w:val="both"/>
        <w:rPr>
          <w:rFonts w:ascii="Times New Roman" w:hAnsi="Times New Roman" w:cs="Times New Roman"/>
        </w:rPr>
      </w:pPr>
      <w:r w:rsidRPr="00A94070">
        <w:rPr>
          <w:rFonts w:ascii="Times New Roman" w:hAnsi="Times New Roman" w:cs="Times New Roman"/>
        </w:rPr>
        <w:t>į aplinką išleidžiamos paviršinės nuotekos, surenkamos nuo mažiau negu 10 ha paviršių, į bendrą paviršinių nuotekų tvarkymo sistemą patenka nuotekos nuo galimai teršiamų teritorijų, kurių bendras paviršinių nuotekų surinkimo plotas mažesnis negu 1 ha;</w:t>
      </w:r>
    </w:p>
    <w:p w14:paraId="6DF8DA10" w14:textId="77777777" w:rsidR="00953D21" w:rsidRPr="00A94070" w:rsidRDefault="00953D21" w:rsidP="00F87D3A">
      <w:pPr>
        <w:ind w:firstLine="567"/>
        <w:jc w:val="both"/>
        <w:rPr>
          <w:rFonts w:ascii="Times New Roman" w:hAnsi="Times New Roman" w:cs="Times New Roman"/>
          <w:b/>
          <w:bCs/>
        </w:rPr>
      </w:pPr>
    </w:p>
    <w:p w14:paraId="086E5587" w14:textId="529D0C97" w:rsidR="00F87D3A" w:rsidRPr="00A94070" w:rsidRDefault="00F87D3A" w:rsidP="00F87D3A">
      <w:pPr>
        <w:ind w:firstLine="567"/>
        <w:jc w:val="both"/>
        <w:rPr>
          <w:rFonts w:ascii="Times New Roman" w:hAnsi="Times New Roman" w:cs="Times New Roman"/>
          <w:b/>
          <w:bCs/>
        </w:rPr>
      </w:pPr>
      <w:r w:rsidRPr="00A94070">
        <w:rPr>
          <w:rFonts w:ascii="Times New Roman" w:hAnsi="Times New Roman" w:cs="Times New Roman"/>
          <w:b/>
          <w:bCs/>
        </w:rPr>
        <w:t xml:space="preserve">Papildymas dėl maisto/virtuvės atliekų apdorojimo veiklos. </w:t>
      </w:r>
    </w:p>
    <w:p w14:paraId="0BD3C39C" w14:textId="77777777" w:rsidR="00F87D3A" w:rsidRPr="00A94070" w:rsidRDefault="00F87D3A" w:rsidP="005B5FC5">
      <w:pPr>
        <w:spacing w:before="120" w:after="120"/>
        <w:ind w:firstLine="567"/>
        <w:jc w:val="both"/>
        <w:rPr>
          <w:rFonts w:ascii="Times New Roman" w:hAnsi="Times New Roman" w:cs="Times New Roman"/>
        </w:rPr>
      </w:pPr>
      <w:r w:rsidRPr="00A94070">
        <w:rPr>
          <w:rFonts w:ascii="Times New Roman" w:hAnsi="Times New Roman" w:cs="Times New Roman"/>
        </w:rPr>
        <w:t>Ant planuojamo rūšiavimo patalpos stogo (</w:t>
      </w:r>
      <w:r w:rsidRPr="00A94070">
        <w:rPr>
          <w:rFonts w:ascii="Times New Roman" w:hAnsi="Times New Roman" w:cs="Times New Roman"/>
          <w:bCs/>
        </w:rPr>
        <w:t>330 m</w:t>
      </w:r>
      <w:r w:rsidRPr="00A94070">
        <w:rPr>
          <w:rFonts w:ascii="Times New Roman" w:hAnsi="Times New Roman" w:cs="Times New Roman"/>
          <w:bCs/>
          <w:vertAlign w:val="superscript"/>
        </w:rPr>
        <w:t>2</w:t>
      </w:r>
      <w:r w:rsidRPr="00A94070">
        <w:rPr>
          <w:rFonts w:ascii="Times New Roman" w:hAnsi="Times New Roman" w:cs="Times New Roman"/>
          <w:bCs/>
        </w:rPr>
        <w:t xml:space="preserve">) </w:t>
      </w:r>
      <w:r w:rsidRPr="00A94070">
        <w:rPr>
          <w:rFonts w:ascii="Times New Roman" w:hAnsi="Times New Roman" w:cs="Times New Roman"/>
        </w:rPr>
        <w:t xml:space="preserve">susidariusios sąlyginai švarios paviršinės nuotekos bus </w:t>
      </w:r>
      <w:r w:rsidRPr="00A94070">
        <w:rPr>
          <w:rFonts w:ascii="Times New Roman" w:hAnsi="Times New Roman" w:cs="Times New Roman"/>
          <w:bCs/>
        </w:rPr>
        <w:t>lietvamzdžiais nuvedamos į esamą vandens surinkimo kanalą, kuriuo pateks į lietaus tinklus ir vėliau bus išleidžiamos į aplinką (iki rekonstrukcijos komposto brandinimo tranšėjose susidariusios nuotekos buvo nuvedamos į technologinių nuotekų nuotakyną).</w:t>
      </w:r>
      <w:r w:rsidRPr="00A94070">
        <w:rPr>
          <w:rFonts w:ascii="Times New Roman" w:hAnsi="Times New Roman" w:cs="Times New Roman"/>
        </w:rPr>
        <w:t xml:space="preserve"> Šių susidarančių paviršinių nuotekų kiekis apskaičiuojamas pagal plotą ir kritulių kiekį, t.y. susidarančių paviršinių nuotekų kiekis apskaičiuotas pagal Paviršinių nuotekų tvarkymo reglamento, patvirtinto Lietuvos Respublikos aplinkos ministro 2007 m. balandžio 2 d. įsakymu Nr. D1-193, 8 punkte nurodytą formulę:</w:t>
      </w:r>
    </w:p>
    <w:p w14:paraId="5603E78D" w14:textId="77777777" w:rsidR="00F87D3A" w:rsidRPr="00A94070" w:rsidRDefault="00F87D3A" w:rsidP="00F87D3A">
      <w:pPr>
        <w:spacing w:before="100" w:beforeAutospacing="1" w:after="100" w:afterAutospacing="1"/>
        <w:rPr>
          <w:rFonts w:ascii="Times New Roman" w:hAnsi="Times New Roman" w:cs="Times New Roman"/>
          <w:iCs/>
        </w:rPr>
      </w:pPr>
      <w:r w:rsidRPr="00A94070">
        <w:rPr>
          <w:rFonts w:ascii="Times New Roman" w:hAnsi="Times New Roman" w:cs="Times New Roman"/>
          <w:iCs/>
        </w:rPr>
        <w:t>W</w:t>
      </w:r>
      <w:r w:rsidRPr="00A94070">
        <w:rPr>
          <w:rFonts w:ascii="Times New Roman" w:hAnsi="Times New Roman" w:cs="Times New Roman"/>
          <w:iCs/>
          <w:vertAlign w:val="subscript"/>
        </w:rPr>
        <w:t>f</w:t>
      </w:r>
      <w:r w:rsidRPr="00A94070">
        <w:rPr>
          <w:rFonts w:ascii="Times New Roman" w:hAnsi="Times New Roman" w:cs="Times New Roman"/>
          <w:iCs/>
        </w:rPr>
        <w:t xml:space="preserve"> = 10 x H</w:t>
      </w:r>
      <w:r w:rsidRPr="00A94070">
        <w:rPr>
          <w:rFonts w:ascii="Times New Roman" w:hAnsi="Times New Roman" w:cs="Times New Roman"/>
          <w:iCs/>
          <w:vertAlign w:val="subscript"/>
        </w:rPr>
        <w:t>f</w:t>
      </w:r>
      <w:r w:rsidRPr="00A94070">
        <w:rPr>
          <w:rFonts w:ascii="Times New Roman" w:hAnsi="Times New Roman" w:cs="Times New Roman"/>
          <w:iCs/>
        </w:rPr>
        <w:t xml:space="preserve"> x p</w:t>
      </w:r>
      <w:r w:rsidRPr="00A94070">
        <w:rPr>
          <w:rFonts w:ascii="Times New Roman" w:hAnsi="Times New Roman" w:cs="Times New Roman"/>
          <w:iCs/>
          <w:vertAlign w:val="subscript"/>
        </w:rPr>
        <w:t>s</w:t>
      </w:r>
      <w:r w:rsidRPr="00A94070">
        <w:rPr>
          <w:rFonts w:ascii="Times New Roman" w:hAnsi="Times New Roman" w:cs="Times New Roman"/>
          <w:iCs/>
        </w:rPr>
        <w:t xml:space="preserve"> x F x K, m</w:t>
      </w:r>
      <w:r w:rsidRPr="00A94070">
        <w:rPr>
          <w:rFonts w:ascii="Times New Roman" w:hAnsi="Times New Roman" w:cs="Times New Roman"/>
          <w:iCs/>
          <w:vertAlign w:val="superscript"/>
        </w:rPr>
        <w:t>3</w:t>
      </w:r>
      <w:r w:rsidRPr="00A94070">
        <w:rPr>
          <w:rFonts w:ascii="Times New Roman" w:hAnsi="Times New Roman" w:cs="Times New Roman"/>
          <w:iCs/>
        </w:rPr>
        <w:t>/ ataskaitinį laikotarpį</w:t>
      </w:r>
    </w:p>
    <w:p w14:paraId="6ED6E8AE" w14:textId="77777777" w:rsidR="00F87D3A" w:rsidRPr="00A94070" w:rsidRDefault="00F87D3A" w:rsidP="00F87D3A">
      <w:pPr>
        <w:tabs>
          <w:tab w:val="left" w:pos="567"/>
        </w:tabs>
        <w:spacing w:before="120" w:after="120"/>
        <w:ind w:left="567" w:hanging="567"/>
        <w:jc w:val="both"/>
        <w:rPr>
          <w:rFonts w:ascii="Times New Roman" w:hAnsi="Times New Roman" w:cs="Times New Roman"/>
        </w:rPr>
      </w:pPr>
      <w:r w:rsidRPr="00A94070">
        <w:rPr>
          <w:rFonts w:ascii="Times New Roman" w:hAnsi="Times New Roman" w:cs="Times New Roman"/>
        </w:rPr>
        <w:t>kur:  H</w:t>
      </w:r>
      <w:r w:rsidRPr="00A94070">
        <w:rPr>
          <w:rFonts w:ascii="Times New Roman" w:hAnsi="Times New Roman" w:cs="Times New Roman"/>
          <w:vertAlign w:val="subscript"/>
        </w:rPr>
        <w:t>f</w:t>
      </w:r>
      <w:r w:rsidRPr="00A94070">
        <w:rPr>
          <w:rFonts w:ascii="Times New Roman" w:hAnsi="Times New Roman" w:cs="Times New Roman"/>
        </w:rPr>
        <w:t xml:space="preserve"> – faktinis praėjusio mėnesio ar kito ataskaitinio laikotarpio kritulių kiekis, mm (pagal Lietuvos hidrometeorologijos tarnybos prie Aplinkos ministerijos duomenis H = 650 mm);</w:t>
      </w:r>
    </w:p>
    <w:p w14:paraId="45A960F5" w14:textId="77777777" w:rsidR="00F87D3A" w:rsidRPr="00A94070" w:rsidRDefault="00F87D3A" w:rsidP="00F87D3A">
      <w:pPr>
        <w:spacing w:before="120" w:after="120"/>
        <w:ind w:left="567"/>
        <w:jc w:val="both"/>
        <w:rPr>
          <w:rFonts w:ascii="Times New Roman" w:hAnsi="Times New Roman" w:cs="Times New Roman"/>
          <w:lang w:val="fr-FR"/>
        </w:rPr>
      </w:pPr>
      <w:r w:rsidRPr="00A94070">
        <w:rPr>
          <w:rFonts w:ascii="Times New Roman" w:hAnsi="Times New Roman" w:cs="Times New Roman"/>
          <w:lang w:val="fr-FR"/>
        </w:rPr>
        <w:t>p</w:t>
      </w:r>
      <w:r w:rsidRPr="00A94070">
        <w:rPr>
          <w:rFonts w:ascii="Times New Roman" w:hAnsi="Times New Roman" w:cs="Times New Roman"/>
          <w:vertAlign w:val="subscript"/>
          <w:lang w:val="fr-FR"/>
        </w:rPr>
        <w:t>s</w:t>
      </w:r>
      <w:r w:rsidRPr="00A94070">
        <w:rPr>
          <w:rFonts w:ascii="Times New Roman" w:hAnsi="Times New Roman" w:cs="Times New Roman"/>
          <w:lang w:val="fr-FR"/>
        </w:rPr>
        <w:t xml:space="preserve"> – paviršinio nuotėkio koeficientas: ps=0,85 – stogų dangoms;</w:t>
      </w:r>
    </w:p>
    <w:p w14:paraId="0DF979B0" w14:textId="77777777" w:rsidR="00F87D3A" w:rsidRPr="00A94070" w:rsidRDefault="00F87D3A" w:rsidP="00F87D3A">
      <w:pPr>
        <w:spacing w:before="120" w:after="120"/>
        <w:ind w:left="567"/>
        <w:jc w:val="both"/>
        <w:rPr>
          <w:rFonts w:ascii="Times New Roman" w:hAnsi="Times New Roman" w:cs="Times New Roman"/>
          <w:lang w:val="fr-FR"/>
        </w:rPr>
      </w:pPr>
      <w:r w:rsidRPr="00A94070">
        <w:rPr>
          <w:rFonts w:ascii="Times New Roman" w:hAnsi="Times New Roman" w:cs="Times New Roman"/>
          <w:lang w:val="fr-FR"/>
        </w:rPr>
        <w:lastRenderedPageBreak/>
        <w:t>F – teritorijos plotas - apie 0,033 ha;</w:t>
      </w:r>
    </w:p>
    <w:p w14:paraId="36BE10E2" w14:textId="77777777" w:rsidR="00F87D3A" w:rsidRPr="00A94070" w:rsidRDefault="00F87D3A" w:rsidP="00F87D3A">
      <w:pPr>
        <w:spacing w:before="120" w:after="120"/>
        <w:ind w:left="567"/>
        <w:jc w:val="both"/>
        <w:rPr>
          <w:rFonts w:ascii="Times New Roman" w:hAnsi="Times New Roman" w:cs="Times New Roman"/>
          <w:lang w:val="fr-FR"/>
        </w:rPr>
      </w:pPr>
      <w:r w:rsidRPr="00A94070">
        <w:rPr>
          <w:rFonts w:ascii="Times New Roman" w:hAnsi="Times New Roman" w:cs="Times New Roman"/>
          <w:lang w:val="fr-FR"/>
        </w:rPr>
        <w:t>K – paviršinio nuotėkio koeficientas, atsižvelgiant į tai, ar sniegas iš teritorijos pašalinamas. Jei sniegas pašalinamas K=0,85, jei nešalinamas – K=1.</w:t>
      </w:r>
    </w:p>
    <w:p w14:paraId="349A6D91" w14:textId="77777777" w:rsidR="00F87D3A" w:rsidRPr="00A94070" w:rsidRDefault="00F87D3A" w:rsidP="00F87D3A">
      <w:pPr>
        <w:spacing w:before="100" w:beforeAutospacing="1" w:after="100" w:afterAutospacing="1"/>
        <w:rPr>
          <w:rFonts w:ascii="Times New Roman" w:hAnsi="Times New Roman" w:cs="Times New Roman"/>
          <w:lang w:val="fr-FR"/>
        </w:rPr>
      </w:pPr>
      <w:r w:rsidRPr="00A94070">
        <w:rPr>
          <w:rFonts w:ascii="Times New Roman" w:hAnsi="Times New Roman" w:cs="Times New Roman"/>
          <w:lang w:val="fr-FR"/>
        </w:rPr>
        <w:t>W</w:t>
      </w:r>
      <w:r w:rsidRPr="00A94070">
        <w:rPr>
          <w:rFonts w:ascii="Times New Roman" w:hAnsi="Times New Roman" w:cs="Times New Roman"/>
          <w:vertAlign w:val="subscript"/>
          <w:lang w:val="fr-FR"/>
        </w:rPr>
        <w:t>f</w:t>
      </w:r>
      <w:r w:rsidRPr="00A94070">
        <w:rPr>
          <w:rFonts w:ascii="Times New Roman" w:hAnsi="Times New Roman" w:cs="Times New Roman"/>
          <w:lang w:val="fr-FR"/>
        </w:rPr>
        <w:t xml:space="preserve">=10 x 650 x 0,85 x 0,033 x 1 = </w:t>
      </w:r>
      <w:r w:rsidRPr="00A94070">
        <w:rPr>
          <w:rFonts w:ascii="Times New Roman" w:hAnsi="Times New Roman" w:cs="Times New Roman"/>
          <w:b/>
          <w:lang w:val="fr-FR"/>
        </w:rPr>
        <w:t>182,3 m</w:t>
      </w:r>
      <w:r w:rsidRPr="00A94070">
        <w:rPr>
          <w:rFonts w:ascii="Times New Roman" w:hAnsi="Times New Roman" w:cs="Times New Roman"/>
          <w:b/>
          <w:vertAlign w:val="superscript"/>
          <w:lang w:val="fr-FR"/>
        </w:rPr>
        <w:t>3</w:t>
      </w:r>
      <w:r w:rsidRPr="00A94070">
        <w:rPr>
          <w:rFonts w:ascii="Times New Roman" w:hAnsi="Times New Roman" w:cs="Times New Roman"/>
          <w:b/>
          <w:lang w:val="fr-FR"/>
        </w:rPr>
        <w:t>/m.</w:t>
      </w:r>
    </w:p>
    <w:p w14:paraId="236A27BF" w14:textId="77777777" w:rsidR="00F87D3A" w:rsidRPr="00A94070" w:rsidRDefault="00F87D3A" w:rsidP="00F87D3A">
      <w:pPr>
        <w:spacing w:before="120" w:after="120"/>
        <w:jc w:val="both"/>
        <w:rPr>
          <w:rFonts w:ascii="Times New Roman" w:hAnsi="Times New Roman" w:cs="Times New Roman"/>
          <w:lang w:val="fr-FR"/>
        </w:rPr>
      </w:pPr>
      <w:r w:rsidRPr="00A94070">
        <w:rPr>
          <w:rFonts w:ascii="Times New Roman" w:hAnsi="Times New Roman" w:cs="Times New Roman"/>
          <w:lang w:val="fr-FR"/>
        </w:rPr>
        <w:t>Faktinis paros lauko paviršinių (lietaus) nuotekų kiekis apskaičiuojamas pagal formulę:</w:t>
      </w:r>
    </w:p>
    <w:p w14:paraId="3A839C95" w14:textId="77777777" w:rsidR="00F87D3A" w:rsidRPr="00A94070" w:rsidRDefault="00F87D3A" w:rsidP="00F87D3A">
      <w:pPr>
        <w:spacing w:before="100" w:beforeAutospacing="1" w:after="100" w:afterAutospacing="1"/>
        <w:rPr>
          <w:rFonts w:ascii="Times New Roman" w:hAnsi="Times New Roman" w:cs="Times New Roman"/>
        </w:rPr>
      </w:pPr>
      <w:r w:rsidRPr="00A94070">
        <w:rPr>
          <w:rFonts w:ascii="Times New Roman" w:hAnsi="Times New Roman" w:cs="Times New Roman"/>
        </w:rPr>
        <w:t>W = 10 x H x p</w:t>
      </w:r>
      <w:r w:rsidRPr="00A94070">
        <w:rPr>
          <w:rFonts w:ascii="Times New Roman" w:hAnsi="Times New Roman" w:cs="Times New Roman"/>
          <w:vertAlign w:val="subscript"/>
        </w:rPr>
        <w:t>s</w:t>
      </w:r>
      <w:r w:rsidRPr="00A94070">
        <w:rPr>
          <w:rFonts w:ascii="Times New Roman" w:hAnsi="Times New Roman" w:cs="Times New Roman"/>
        </w:rPr>
        <w:t xml:space="preserve"> x F x K , m</w:t>
      </w:r>
      <w:r w:rsidRPr="00A94070">
        <w:rPr>
          <w:rFonts w:ascii="Times New Roman" w:hAnsi="Times New Roman" w:cs="Times New Roman"/>
          <w:vertAlign w:val="superscript"/>
        </w:rPr>
        <w:t>3</w:t>
      </w:r>
      <w:r w:rsidRPr="00A94070">
        <w:rPr>
          <w:rFonts w:ascii="Times New Roman" w:hAnsi="Times New Roman" w:cs="Times New Roman"/>
        </w:rPr>
        <w:t>/d;</w:t>
      </w:r>
    </w:p>
    <w:p w14:paraId="661AE3EE" w14:textId="77777777" w:rsidR="00F87D3A" w:rsidRPr="00A94070" w:rsidRDefault="00F87D3A" w:rsidP="00F87D3A">
      <w:pPr>
        <w:tabs>
          <w:tab w:val="left" w:pos="567"/>
        </w:tabs>
        <w:spacing w:before="120" w:after="120"/>
        <w:ind w:left="567" w:hanging="567"/>
        <w:jc w:val="both"/>
        <w:rPr>
          <w:rFonts w:ascii="Times New Roman" w:hAnsi="Times New Roman" w:cs="Times New Roman"/>
        </w:rPr>
      </w:pPr>
      <w:r w:rsidRPr="00A94070">
        <w:rPr>
          <w:rFonts w:ascii="Times New Roman" w:hAnsi="Times New Roman" w:cs="Times New Roman"/>
        </w:rPr>
        <w:t>kur:</w:t>
      </w:r>
      <w:r w:rsidRPr="00A94070">
        <w:rPr>
          <w:rFonts w:ascii="Times New Roman" w:hAnsi="Times New Roman" w:cs="Times New Roman"/>
        </w:rPr>
        <w:tab/>
        <w:t>H – maksimalus daugiametis paros kritulių kiekis, mm (pagal Lietuvos hidrometeorologijos tarnybos duomenis, H = 99 mm);</w:t>
      </w:r>
    </w:p>
    <w:p w14:paraId="30A71F91" w14:textId="77777777" w:rsidR="00F87D3A" w:rsidRPr="00A94070" w:rsidRDefault="00F87D3A" w:rsidP="00F87D3A">
      <w:pPr>
        <w:spacing w:before="120" w:after="120"/>
        <w:ind w:left="567"/>
        <w:jc w:val="both"/>
        <w:rPr>
          <w:rFonts w:ascii="Times New Roman" w:hAnsi="Times New Roman" w:cs="Times New Roman"/>
          <w:lang w:val="fr-FR"/>
        </w:rPr>
      </w:pPr>
      <w:r w:rsidRPr="00A94070">
        <w:rPr>
          <w:rFonts w:ascii="Times New Roman" w:hAnsi="Times New Roman" w:cs="Times New Roman"/>
          <w:lang w:val="fr-FR"/>
        </w:rPr>
        <w:t>p</w:t>
      </w:r>
      <w:r w:rsidRPr="00A94070">
        <w:rPr>
          <w:rFonts w:ascii="Times New Roman" w:hAnsi="Times New Roman" w:cs="Times New Roman"/>
          <w:vertAlign w:val="subscript"/>
          <w:lang w:val="fr-FR"/>
        </w:rPr>
        <w:t>s</w:t>
      </w:r>
      <w:r w:rsidRPr="00A94070">
        <w:rPr>
          <w:rFonts w:ascii="Times New Roman" w:hAnsi="Times New Roman" w:cs="Times New Roman"/>
          <w:lang w:val="fr-FR"/>
        </w:rPr>
        <w:t xml:space="preserve"> – paviršinio nuotėkio koeficientas (ps = 0,85);</w:t>
      </w:r>
    </w:p>
    <w:p w14:paraId="1672CC0E" w14:textId="77777777" w:rsidR="00F87D3A" w:rsidRPr="00A94070" w:rsidRDefault="00F87D3A" w:rsidP="00F87D3A">
      <w:pPr>
        <w:spacing w:before="120" w:after="120"/>
        <w:ind w:left="567"/>
        <w:jc w:val="both"/>
        <w:rPr>
          <w:rFonts w:ascii="Times New Roman" w:hAnsi="Times New Roman" w:cs="Times New Roman"/>
          <w:lang w:val="fr-FR"/>
        </w:rPr>
      </w:pPr>
      <w:r w:rsidRPr="00A94070">
        <w:rPr>
          <w:rFonts w:ascii="Times New Roman" w:hAnsi="Times New Roman" w:cs="Times New Roman"/>
          <w:lang w:val="fr-FR"/>
        </w:rPr>
        <w:t>F – teritorijos plotas, ha (F = apie 0,033 ha);</w:t>
      </w:r>
    </w:p>
    <w:p w14:paraId="4D0AE869" w14:textId="77777777" w:rsidR="00F87D3A" w:rsidRPr="00A94070" w:rsidRDefault="00F87D3A" w:rsidP="00F87D3A">
      <w:pPr>
        <w:spacing w:before="120" w:after="120"/>
        <w:ind w:left="567"/>
        <w:jc w:val="both"/>
        <w:rPr>
          <w:rFonts w:ascii="Times New Roman" w:hAnsi="Times New Roman" w:cs="Times New Roman"/>
          <w:lang w:val="fr-FR"/>
        </w:rPr>
      </w:pPr>
      <w:r w:rsidRPr="00A94070">
        <w:rPr>
          <w:rFonts w:ascii="Times New Roman" w:hAnsi="Times New Roman" w:cs="Times New Roman"/>
          <w:lang w:val="fr-FR"/>
        </w:rPr>
        <w:t>K – paviršinio nuotėkio koeficientas, įvertinantis sniego išvežimą iš teritorijos (jei sniegas neišvežamas, K = 1,0).</w:t>
      </w:r>
    </w:p>
    <w:p w14:paraId="3682EE3E" w14:textId="77777777" w:rsidR="00F87D3A" w:rsidRPr="00A94070" w:rsidRDefault="00F87D3A" w:rsidP="00F87D3A">
      <w:pPr>
        <w:spacing w:before="100" w:beforeAutospacing="1" w:after="100" w:afterAutospacing="1"/>
        <w:rPr>
          <w:rFonts w:ascii="Times New Roman" w:hAnsi="Times New Roman" w:cs="Times New Roman"/>
          <w:lang w:val="fr-FR"/>
        </w:rPr>
      </w:pPr>
      <w:r w:rsidRPr="00A94070">
        <w:rPr>
          <w:rFonts w:ascii="Times New Roman" w:hAnsi="Times New Roman" w:cs="Times New Roman"/>
          <w:lang w:val="fr-FR"/>
        </w:rPr>
        <w:t>W</w:t>
      </w:r>
      <w:r w:rsidRPr="00A94070">
        <w:rPr>
          <w:rFonts w:ascii="Times New Roman" w:hAnsi="Times New Roman" w:cs="Times New Roman"/>
          <w:vertAlign w:val="subscript"/>
          <w:lang w:val="fr-FR"/>
        </w:rPr>
        <w:t>paros</w:t>
      </w:r>
      <w:r w:rsidRPr="00A94070">
        <w:rPr>
          <w:rFonts w:ascii="Times New Roman" w:hAnsi="Times New Roman" w:cs="Times New Roman"/>
          <w:lang w:val="fr-FR"/>
        </w:rPr>
        <w:t xml:space="preserve"> = 10 x 99 x 0,85 x 0,033 x 1= </w:t>
      </w:r>
      <w:r w:rsidRPr="00A94070">
        <w:rPr>
          <w:rFonts w:ascii="Times New Roman" w:hAnsi="Times New Roman" w:cs="Times New Roman"/>
          <w:b/>
          <w:lang w:val="fr-FR"/>
        </w:rPr>
        <w:t>27,8  m</w:t>
      </w:r>
      <w:r w:rsidRPr="00A94070">
        <w:rPr>
          <w:rFonts w:ascii="Times New Roman" w:hAnsi="Times New Roman" w:cs="Times New Roman"/>
          <w:b/>
          <w:vertAlign w:val="superscript"/>
          <w:lang w:val="fr-FR"/>
        </w:rPr>
        <w:t>3</w:t>
      </w:r>
      <w:r w:rsidRPr="00A94070">
        <w:rPr>
          <w:rFonts w:ascii="Times New Roman" w:hAnsi="Times New Roman" w:cs="Times New Roman"/>
          <w:b/>
          <w:lang w:val="fr-FR"/>
        </w:rPr>
        <w:t>/d.</w:t>
      </w:r>
    </w:p>
    <w:p w14:paraId="552B3148" w14:textId="1EFE4A9F" w:rsidR="001E17E9" w:rsidRPr="00A94070" w:rsidRDefault="00F87D3A" w:rsidP="00F87D3A">
      <w:pPr>
        <w:ind w:firstLine="567"/>
        <w:jc w:val="both"/>
        <w:rPr>
          <w:rFonts w:ascii="Times New Roman" w:hAnsi="Times New Roman" w:cs="Times New Roman"/>
          <w:lang w:eastAsia="lt-LT"/>
        </w:rPr>
      </w:pPr>
      <w:r w:rsidRPr="00A94070">
        <w:rPr>
          <w:rFonts w:ascii="Times New Roman" w:hAnsi="Times New Roman" w:cs="Times New Roman"/>
          <w:lang w:eastAsia="lt-LT"/>
        </w:rPr>
        <w:t>Nuotekų tvarkymo schema pateikiama priede</w:t>
      </w:r>
      <w:r w:rsidR="00F0305E" w:rsidRPr="00A94070">
        <w:rPr>
          <w:rFonts w:ascii="Times New Roman" w:hAnsi="Times New Roman" w:cs="Times New Roman"/>
          <w:lang w:eastAsia="lt-LT"/>
        </w:rPr>
        <w:t xml:space="preserve"> Nr. 14</w:t>
      </w:r>
      <w:r w:rsidRPr="00A94070">
        <w:rPr>
          <w:rFonts w:ascii="Times New Roman" w:hAnsi="Times New Roman" w:cs="Times New Roman"/>
          <w:lang w:eastAsia="lt-LT"/>
        </w:rPr>
        <w:t>.</w:t>
      </w:r>
    </w:p>
    <w:p w14:paraId="7BC08665" w14:textId="562A664D" w:rsidR="00181717" w:rsidRPr="008548D0" w:rsidRDefault="00C80A05" w:rsidP="008548D0">
      <w:pPr>
        <w:ind w:firstLine="567"/>
        <w:jc w:val="both"/>
        <w:rPr>
          <w:rFonts w:ascii="Times New Roman" w:hAnsi="Times New Roman" w:cs="Times New Roman"/>
          <w:b/>
        </w:rPr>
      </w:pPr>
      <w:r w:rsidRPr="00A94070">
        <w:rPr>
          <w:rFonts w:ascii="Times New Roman" w:hAnsi="Times New Roman" w:cs="Times New Roman"/>
        </w:rPr>
        <w:t>Atsižvelgiant į aukščiau pateiktą informaciją apie susidariusių nuotekų išleidimą ir tvarkymą, duomenys apie nuotekų tvarkymą neteikiami, todėl</w:t>
      </w:r>
      <w:r w:rsidRPr="00A94070">
        <w:rPr>
          <w:rFonts w:ascii="Times New Roman" w:hAnsi="Times New Roman" w:cs="Times New Roman"/>
          <w:b/>
        </w:rPr>
        <w:t xml:space="preserve"> 10 lentelė ,,Leidžiama nuotekų priimtuvo apkrova“ ir 11 lentelė ,,Į gamtinę aplinką leidžiamų išleisti nuotekų užterštumas“ nepildoma.</w:t>
      </w:r>
    </w:p>
    <w:p w14:paraId="130B4013" w14:textId="2052BB9B" w:rsidR="001E17E9" w:rsidRPr="00C76B08" w:rsidRDefault="001E17E9" w:rsidP="008474F7">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r w:rsidRPr="00A94070">
        <w:rPr>
          <w:rFonts w:ascii="Times New Roman" w:eastAsia="Times New Roman" w:hAnsi="Times New Roman" w:cs="Times New Roman"/>
          <w:b/>
          <w:bCs/>
          <w:kern w:val="0"/>
          <w:lang w:val="lt-LT"/>
          <w14:ligatures w14:val="none"/>
        </w:rPr>
        <w:t> </w:t>
      </w:r>
      <w:bookmarkStart w:id="28" w:name="part_40b67d94042e492bbbc96e5a62208469"/>
      <w:bookmarkEnd w:id="28"/>
      <w:r w:rsidRPr="00A94070">
        <w:rPr>
          <w:rFonts w:ascii="Times New Roman" w:eastAsia="Times New Roman" w:hAnsi="Times New Roman" w:cs="Times New Roman"/>
          <w:b/>
          <w:bCs/>
          <w:kern w:val="0"/>
          <w:lang w:val="lt-LT"/>
          <w14:ligatures w14:val="none"/>
        </w:rPr>
        <w:t xml:space="preserve">11. Dirvožemio apsauga. Reikalavimai, kuriais siekiama užkirsti kelią teršalų išleidimui į dirvožemį. </w:t>
      </w:r>
    </w:p>
    <w:p w14:paraId="141B1463" w14:textId="77777777" w:rsidR="00FE29B8" w:rsidRPr="00A94070" w:rsidRDefault="001E17E9" w:rsidP="00FE29B8">
      <w:pPr>
        <w:ind w:firstLine="567"/>
        <w:jc w:val="both"/>
        <w:rPr>
          <w:rFonts w:ascii="Times New Roman" w:hAnsi="Times New Roman" w:cs="Times New Roman"/>
          <w:lang w:val="lt-LT"/>
        </w:rPr>
      </w:pPr>
      <w:r w:rsidRPr="00A94070">
        <w:rPr>
          <w:rFonts w:ascii="Times New Roman" w:eastAsia="Times New Roman" w:hAnsi="Times New Roman" w:cs="Times New Roman"/>
          <w:kern w:val="0"/>
          <w:lang w:val="lt-LT"/>
          <w14:ligatures w14:val="none"/>
        </w:rPr>
        <w:t> </w:t>
      </w:r>
      <w:r w:rsidR="00FE29B8" w:rsidRPr="00A94070">
        <w:rPr>
          <w:rFonts w:ascii="Times New Roman" w:hAnsi="Times New Roman" w:cs="Times New Roman"/>
          <w:lang w:val="lt-LT"/>
        </w:rPr>
        <w:t xml:space="preserve">Komunalinių atliekų mechaninio rūšiavimo ir biologinio apdorojimo veikla, įskaitant ir maisto/virtuvės atliekų apdorojimo veiklą,  yra vykdoma esamo Utenos regiono nepavojingųjų atliekų sąvartyno teritorijoje. Rūšiavimo veikla vykdoma uždarame pastate, o atrūšiuotų atliekų laikymo zonoje bunkeriai (aruodai)  įrengti iš monolitinio gelžbetonio. </w:t>
      </w:r>
    </w:p>
    <w:p w14:paraId="31A5DB37" w14:textId="1B28A387" w:rsidR="001E17E9" w:rsidRPr="00A94070" w:rsidRDefault="00FE29B8" w:rsidP="00FE29B8">
      <w:pPr>
        <w:ind w:firstLine="567"/>
        <w:jc w:val="both"/>
        <w:rPr>
          <w:rFonts w:ascii="Times New Roman" w:hAnsi="Times New Roman" w:cs="Times New Roman"/>
          <w:lang w:val="lt-LT"/>
        </w:rPr>
      </w:pPr>
      <w:r w:rsidRPr="00A94070">
        <w:rPr>
          <w:rFonts w:ascii="Times New Roman" w:hAnsi="Times New Roman" w:cs="Times New Roman"/>
          <w:lang w:val="lt-LT"/>
        </w:rPr>
        <w:t>Sklypo ploto teritorija, kur judės autotransportas, yra padengta asfalto danga. Nuo  veiklos teritorijos bei pastato stogu paviršinės nuotekos  surenkamos  paviršinių nuotekų surinkimo sistema ir valomos esamuose paviršinių nuotekų valymo įrenginiuose. Todėl veikla neigiamo poveikio dirvožemi bei požeminiam vandeniui neturėtų sukelti.</w:t>
      </w:r>
    </w:p>
    <w:p w14:paraId="42D79D4E" w14:textId="616B3EFF" w:rsidR="001E17E9" w:rsidRPr="00A94070" w:rsidRDefault="001E17E9" w:rsidP="001E17E9">
      <w:pPr>
        <w:spacing w:before="100" w:beforeAutospacing="1" w:after="100" w:afterAutospacing="1" w:line="240" w:lineRule="auto"/>
        <w:ind w:firstLine="567"/>
        <w:jc w:val="both"/>
        <w:textAlignment w:val="baseline"/>
        <w:rPr>
          <w:rFonts w:ascii="Times New Roman" w:eastAsia="Times New Roman" w:hAnsi="Times New Roman" w:cs="Times New Roman"/>
          <w:b/>
          <w:bCs/>
          <w:color w:val="000000"/>
          <w:kern w:val="0"/>
          <w:lang w:val="lt-LT"/>
          <w14:ligatures w14:val="none"/>
        </w:rPr>
      </w:pPr>
      <w:bookmarkStart w:id="29" w:name="part_90d9acca3b024e6c8553c651e90664fb"/>
      <w:bookmarkEnd w:id="29"/>
      <w:r w:rsidRPr="00A94070">
        <w:rPr>
          <w:rFonts w:ascii="Times New Roman" w:eastAsia="Times New Roman" w:hAnsi="Times New Roman" w:cs="Times New Roman"/>
          <w:b/>
          <w:bCs/>
          <w:color w:val="000000"/>
          <w:kern w:val="0"/>
          <w:lang w:val="lt-LT"/>
          <w14:ligatures w14:val="none"/>
        </w:rPr>
        <w:t>12. Atliekų susidarymas. Įmonėje susidarančios atliekos (pavadinimas, kodas)</w:t>
      </w:r>
      <w:r w:rsidR="008474F7" w:rsidRPr="00A94070">
        <w:rPr>
          <w:rFonts w:ascii="Times New Roman" w:eastAsia="Times New Roman" w:hAnsi="Times New Roman" w:cs="Times New Roman"/>
          <w:b/>
          <w:bCs/>
          <w:color w:val="000000"/>
          <w:kern w:val="0"/>
          <w:lang w:val="lt-LT"/>
          <w14:ligatures w14:val="none"/>
        </w:rPr>
        <w:t>.</w:t>
      </w:r>
    </w:p>
    <w:p w14:paraId="76EF7305" w14:textId="77777777" w:rsidR="00C306CB" w:rsidRPr="00A94070" w:rsidRDefault="00C306CB" w:rsidP="00C306CB">
      <w:pPr>
        <w:tabs>
          <w:tab w:val="left" w:pos="0"/>
          <w:tab w:val="left" w:pos="426"/>
          <w:tab w:val="left" w:pos="1985"/>
          <w:tab w:val="left" w:pos="2835"/>
          <w:tab w:val="left" w:pos="3828"/>
          <w:tab w:val="left" w:pos="5245"/>
          <w:tab w:val="left" w:pos="6946"/>
        </w:tabs>
        <w:jc w:val="both"/>
        <w:rPr>
          <w:rFonts w:ascii="Times New Roman" w:hAnsi="Times New Roman" w:cs="Times New Roman"/>
          <w:lang w:val="lt-LT"/>
        </w:rPr>
      </w:pPr>
      <w:r w:rsidRPr="00A94070">
        <w:rPr>
          <w:rFonts w:ascii="Times New Roman" w:hAnsi="Times New Roman" w:cs="Times New Roman"/>
          <w:lang w:val="lt-LT"/>
        </w:rPr>
        <w:lastRenderedPageBreak/>
        <w:t>Mišrių komunalinių atliekų rūšiavimo įrenginyje iš bendro mišrių komunalinių atliekų srauto bus atskiriamos šios frakcijos:</w:t>
      </w:r>
    </w:p>
    <w:p w14:paraId="5B1C891E" w14:textId="77777777" w:rsidR="00C306CB" w:rsidRPr="00A94070" w:rsidRDefault="00C306CB" w:rsidP="00C306CB">
      <w:pPr>
        <w:numPr>
          <w:ilvl w:val="0"/>
          <w:numId w:val="15"/>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biologiškai skaidi atliekų frakcija;</w:t>
      </w:r>
    </w:p>
    <w:p w14:paraId="70C518F0" w14:textId="77777777" w:rsidR="00C306CB" w:rsidRPr="00A94070" w:rsidRDefault="00C306CB" w:rsidP="00C306CB">
      <w:pPr>
        <w:numPr>
          <w:ilvl w:val="0"/>
          <w:numId w:val="15"/>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 xml:space="preserve">inertinė frakcija (gali būti naudojama sąvartyno perdengimui, biologinio apdorojimo įrenginiuose arba šalinam sąvartyne) </w:t>
      </w:r>
    </w:p>
    <w:p w14:paraId="545AB59C" w14:textId="77777777" w:rsidR="00C306CB" w:rsidRPr="00A94070" w:rsidRDefault="00C306CB" w:rsidP="00C306CB">
      <w:pPr>
        <w:numPr>
          <w:ilvl w:val="0"/>
          <w:numId w:val="15"/>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metalai (juodieji ir spalvotieji);</w:t>
      </w:r>
    </w:p>
    <w:p w14:paraId="36F5F66B" w14:textId="77777777" w:rsidR="00C306CB" w:rsidRPr="00A94070" w:rsidRDefault="00C306CB" w:rsidP="00C306CB">
      <w:pPr>
        <w:numPr>
          <w:ilvl w:val="0"/>
          <w:numId w:val="15"/>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degi frakcija (lengva atliekų frakcija be PE arba be PVC);</w:t>
      </w:r>
    </w:p>
    <w:p w14:paraId="14FB2B0F" w14:textId="77777777" w:rsidR="00C306CB" w:rsidRPr="00A94070" w:rsidRDefault="00C306CB" w:rsidP="00C306CB">
      <w:pPr>
        <w:numPr>
          <w:ilvl w:val="0"/>
          <w:numId w:val="15"/>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likutinė sunki frakcija;</w:t>
      </w:r>
    </w:p>
    <w:p w14:paraId="02AF9D2B" w14:textId="77777777" w:rsidR="00C306CB" w:rsidRPr="00A94070" w:rsidRDefault="00C306CB" w:rsidP="00C306CB">
      <w:pPr>
        <w:numPr>
          <w:ilvl w:val="0"/>
          <w:numId w:val="15"/>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PE arba PVC arba popierius ir kartonas iš lengvos atliekų frakcijos</w:t>
      </w:r>
    </w:p>
    <w:p w14:paraId="2E7F248F" w14:textId="1C7FCC07" w:rsidR="00C306CB" w:rsidRPr="00A94070" w:rsidRDefault="00C306CB" w:rsidP="00032257">
      <w:pPr>
        <w:tabs>
          <w:tab w:val="left" w:pos="0"/>
          <w:tab w:val="left" w:pos="426"/>
          <w:tab w:val="left" w:pos="1985"/>
          <w:tab w:val="left" w:pos="2835"/>
          <w:tab w:val="left" w:pos="3828"/>
          <w:tab w:val="left" w:pos="5245"/>
          <w:tab w:val="left" w:pos="6946"/>
        </w:tabs>
        <w:ind w:firstLine="567"/>
        <w:jc w:val="both"/>
        <w:rPr>
          <w:rFonts w:ascii="Times New Roman" w:hAnsi="Times New Roman" w:cs="Times New Roman"/>
        </w:rPr>
      </w:pPr>
      <w:r w:rsidRPr="00A94070">
        <w:rPr>
          <w:rFonts w:ascii="Times New Roman" w:hAnsi="Times New Roman" w:cs="Times New Roman"/>
        </w:rPr>
        <w:t xml:space="preserve">Biologiškai skaidžios atliekos toliau bus tvarkomos biologinio apdorojimo įrenginyje su energijos gamyba. Iš komunalinių atliekų srauto atrūšiuota degi frakcija bus perduodama į deginimo įrenginius arba  saugoma Utenos regioninio nepavojingų atliekų sąvartyno teritorijoje teisės aktuose nustatyta tvarka. Atrūšiuoti juodieji ir spalvotieji metalai bei antrinės žaliavos bus perduodamos šias atliekas tvarkančioms/perdirbančioms įmonėms. Inertinė frakcija gali būti naudojama sąvartyno perdengimams, biologinio apdorojimo įrenginiuose arba šalinama.  </w:t>
      </w:r>
    </w:p>
    <w:p w14:paraId="5EAA52A5" w14:textId="77777777" w:rsidR="00C306CB" w:rsidRPr="00A94070" w:rsidRDefault="00C306CB" w:rsidP="00C306CB">
      <w:pPr>
        <w:tabs>
          <w:tab w:val="left" w:pos="0"/>
          <w:tab w:val="left" w:pos="426"/>
          <w:tab w:val="left" w:pos="1985"/>
          <w:tab w:val="left" w:pos="2835"/>
          <w:tab w:val="left" w:pos="3828"/>
          <w:tab w:val="left" w:pos="5245"/>
          <w:tab w:val="left" w:pos="6946"/>
        </w:tabs>
        <w:ind w:firstLine="567"/>
        <w:jc w:val="both"/>
        <w:rPr>
          <w:rFonts w:ascii="Times New Roman" w:hAnsi="Times New Roman" w:cs="Times New Roman"/>
        </w:rPr>
      </w:pPr>
      <w:r w:rsidRPr="00A94070">
        <w:rPr>
          <w:rFonts w:ascii="Times New Roman" w:hAnsi="Times New Roman" w:cs="Times New Roman"/>
        </w:rPr>
        <w:t>Vykdant biologiškai skaidžių atliekų biologinį apdorojimą susidaro atliekos:</w:t>
      </w:r>
    </w:p>
    <w:p w14:paraId="473175D5" w14:textId="77777777" w:rsidR="00C306CB" w:rsidRPr="00A94070" w:rsidRDefault="00C306CB" w:rsidP="00C306CB">
      <w:pPr>
        <w:numPr>
          <w:ilvl w:val="0"/>
          <w:numId w:val="14"/>
        </w:numPr>
        <w:tabs>
          <w:tab w:val="left" w:pos="426"/>
          <w:tab w:val="left" w:pos="927"/>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lang w:eastAsia="ar-SA"/>
        </w:rPr>
        <w:t xml:space="preserve">19 05 03 </w:t>
      </w:r>
      <w:r w:rsidRPr="00A94070">
        <w:rPr>
          <w:rFonts w:ascii="Times New Roman" w:hAnsi="Times New Roman" w:cs="Times New Roman"/>
        </w:rPr>
        <w:t>reikalavimų neatitinkantis kompostas*</w:t>
      </w:r>
    </w:p>
    <w:p w14:paraId="54569DCF" w14:textId="1BF650F3" w:rsidR="00C306CB" w:rsidRPr="00A94070" w:rsidRDefault="00C306CB" w:rsidP="00032257">
      <w:pPr>
        <w:pStyle w:val="Sraopastraipa"/>
        <w:numPr>
          <w:ilvl w:val="0"/>
          <w:numId w:val="14"/>
        </w:numPr>
        <w:tabs>
          <w:tab w:val="left" w:pos="0"/>
          <w:tab w:val="left" w:pos="426"/>
          <w:tab w:val="left" w:pos="1985"/>
          <w:tab w:val="left" w:pos="2835"/>
          <w:tab w:val="left" w:pos="3828"/>
          <w:tab w:val="left" w:pos="5245"/>
          <w:tab w:val="left" w:pos="6946"/>
        </w:tabs>
        <w:jc w:val="both"/>
        <w:rPr>
          <w:sz w:val="22"/>
          <w:szCs w:val="22"/>
        </w:rPr>
      </w:pPr>
      <w:r w:rsidRPr="00A94070">
        <w:rPr>
          <w:sz w:val="22"/>
          <w:szCs w:val="22"/>
          <w:lang w:eastAsia="ar-SA"/>
        </w:rPr>
        <w:t xml:space="preserve">19 05 99 </w:t>
      </w:r>
      <w:r w:rsidRPr="00A94070">
        <w:rPr>
          <w:sz w:val="22"/>
          <w:szCs w:val="22"/>
        </w:rPr>
        <w:t>kitaip neapibrėžtos atliekos*</w:t>
      </w:r>
    </w:p>
    <w:p w14:paraId="19F0E199" w14:textId="77777777" w:rsidR="00C306CB" w:rsidRPr="00A94070" w:rsidRDefault="00C306CB" w:rsidP="00C306CB">
      <w:pPr>
        <w:tabs>
          <w:tab w:val="left" w:pos="0"/>
          <w:tab w:val="left" w:pos="426"/>
          <w:tab w:val="left" w:pos="1985"/>
          <w:tab w:val="left" w:pos="2835"/>
          <w:tab w:val="left" w:pos="3828"/>
          <w:tab w:val="left" w:pos="5245"/>
          <w:tab w:val="left" w:pos="6946"/>
        </w:tabs>
        <w:ind w:firstLine="567"/>
        <w:jc w:val="both"/>
        <w:rPr>
          <w:rFonts w:ascii="Times New Roman" w:hAnsi="Times New Roman" w:cs="Times New Roman"/>
          <w:lang w:val="lt-LT"/>
        </w:rPr>
      </w:pPr>
      <w:r w:rsidRPr="00A94070">
        <w:rPr>
          <w:rFonts w:ascii="Times New Roman" w:hAnsi="Times New Roman" w:cs="Times New Roman"/>
          <w:lang w:val="lt-LT"/>
        </w:rPr>
        <w:t>Vykdant komunalinių atliekų rūšiavimą  gali susidaryti šios atliekos, kurioms turėtų būti atitinkamai priskiriami:</w:t>
      </w:r>
    </w:p>
    <w:p w14:paraId="490B646D" w14:textId="77777777" w:rsidR="00C306CB" w:rsidRPr="00A94070" w:rsidRDefault="00C306CB" w:rsidP="00C306CB">
      <w:pPr>
        <w:tabs>
          <w:tab w:val="left" w:pos="0"/>
          <w:tab w:val="left" w:pos="426"/>
          <w:tab w:val="left" w:pos="1985"/>
          <w:tab w:val="left" w:pos="2835"/>
          <w:tab w:val="left" w:pos="3828"/>
          <w:tab w:val="left" w:pos="5245"/>
          <w:tab w:val="left" w:pos="6946"/>
        </w:tabs>
        <w:ind w:firstLine="567"/>
        <w:jc w:val="both"/>
        <w:rPr>
          <w:rFonts w:ascii="Times New Roman" w:hAnsi="Times New Roman" w:cs="Times New Roman"/>
        </w:rPr>
      </w:pPr>
      <w:r w:rsidRPr="00A94070">
        <w:rPr>
          <w:rFonts w:ascii="Times New Roman" w:hAnsi="Times New Roman" w:cs="Times New Roman"/>
        </w:rPr>
        <w:t>Pakuočių atliekų kodai:</w:t>
      </w:r>
    </w:p>
    <w:p w14:paraId="55188C21" w14:textId="77777777" w:rsidR="00C306CB" w:rsidRPr="00A94070" w:rsidRDefault="00C306CB" w:rsidP="00C306CB">
      <w:pPr>
        <w:numPr>
          <w:ilvl w:val="0"/>
          <w:numId w:val="14"/>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15 01 01 popieriaus ir kartono pakuotės,</w:t>
      </w:r>
    </w:p>
    <w:p w14:paraId="29C4A25C" w14:textId="77777777" w:rsidR="00C306CB" w:rsidRPr="00A94070" w:rsidRDefault="00C306CB" w:rsidP="00C306CB">
      <w:pPr>
        <w:numPr>
          <w:ilvl w:val="0"/>
          <w:numId w:val="14"/>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lang w:val="fr-FR"/>
        </w:rPr>
      </w:pPr>
      <w:r w:rsidRPr="00A94070">
        <w:rPr>
          <w:rFonts w:ascii="Times New Roman" w:hAnsi="Times New Roman" w:cs="Times New Roman"/>
          <w:lang w:val="fr-FR"/>
        </w:rPr>
        <w:t>15 01 02 plastikinės (kartu su PET polietilentereftalatas))  pakuotės,</w:t>
      </w:r>
    </w:p>
    <w:p w14:paraId="77956B20" w14:textId="77777777" w:rsidR="00C306CB" w:rsidRPr="00A94070" w:rsidRDefault="00C306CB" w:rsidP="00C306CB">
      <w:pPr>
        <w:numPr>
          <w:ilvl w:val="0"/>
          <w:numId w:val="14"/>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15 01 03 medinės pakuotės,</w:t>
      </w:r>
    </w:p>
    <w:p w14:paraId="3A3BA44F" w14:textId="77777777" w:rsidR="00C306CB" w:rsidRPr="00A94070" w:rsidRDefault="00C306CB" w:rsidP="00C306CB">
      <w:pPr>
        <w:numPr>
          <w:ilvl w:val="0"/>
          <w:numId w:val="14"/>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15 01 04 metalinės pakuotės,</w:t>
      </w:r>
    </w:p>
    <w:p w14:paraId="1D1B43F1" w14:textId="77777777" w:rsidR="00C306CB" w:rsidRPr="00A94070" w:rsidRDefault="00C306CB" w:rsidP="00C306CB">
      <w:pPr>
        <w:numPr>
          <w:ilvl w:val="0"/>
          <w:numId w:val="14"/>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15 01 06 mišrios pakuotės,</w:t>
      </w:r>
    </w:p>
    <w:p w14:paraId="3A0A34D7" w14:textId="77777777" w:rsidR="00C306CB" w:rsidRPr="00A94070" w:rsidRDefault="00C306CB" w:rsidP="00C306CB">
      <w:pPr>
        <w:numPr>
          <w:ilvl w:val="0"/>
          <w:numId w:val="14"/>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15 01 05 kombinuotos pakuotės,</w:t>
      </w:r>
    </w:p>
    <w:p w14:paraId="3499F01A" w14:textId="77777777" w:rsidR="00C306CB" w:rsidRPr="00A94070" w:rsidRDefault="00C306CB" w:rsidP="00C306CB">
      <w:pPr>
        <w:numPr>
          <w:ilvl w:val="0"/>
          <w:numId w:val="14"/>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15 01 07 stiklo pakuotės,</w:t>
      </w:r>
    </w:p>
    <w:p w14:paraId="109CE0AD" w14:textId="77777777" w:rsidR="00C306CB" w:rsidRPr="00A94070" w:rsidRDefault="00C306CB" w:rsidP="00C306CB">
      <w:pPr>
        <w:tabs>
          <w:tab w:val="left" w:pos="0"/>
          <w:tab w:val="left" w:pos="426"/>
          <w:tab w:val="left" w:pos="1985"/>
          <w:tab w:val="left" w:pos="2835"/>
          <w:tab w:val="left" w:pos="3828"/>
          <w:tab w:val="left" w:pos="5245"/>
          <w:tab w:val="left" w:pos="6946"/>
        </w:tabs>
        <w:ind w:firstLine="567"/>
        <w:jc w:val="both"/>
        <w:rPr>
          <w:rFonts w:ascii="Times New Roman" w:hAnsi="Times New Roman" w:cs="Times New Roman"/>
        </w:rPr>
      </w:pPr>
      <w:r w:rsidRPr="00A94070">
        <w:rPr>
          <w:rFonts w:ascii="Times New Roman" w:hAnsi="Times New Roman" w:cs="Times New Roman"/>
        </w:rPr>
        <w:t>Antrinių žaliavų ir kitų atliekų kodai:</w:t>
      </w:r>
    </w:p>
    <w:p w14:paraId="6D640E68" w14:textId="77777777" w:rsidR="00C306CB" w:rsidRPr="00A94070" w:rsidRDefault="00C306CB" w:rsidP="00C306CB">
      <w:pPr>
        <w:numPr>
          <w:ilvl w:val="0"/>
          <w:numId w:val="14"/>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19 12 01 popierius ir kartonas,</w:t>
      </w:r>
    </w:p>
    <w:p w14:paraId="3289A983" w14:textId="77777777" w:rsidR="00C306CB" w:rsidRPr="00A94070" w:rsidRDefault="00C306CB" w:rsidP="00C306CB">
      <w:pPr>
        <w:numPr>
          <w:ilvl w:val="0"/>
          <w:numId w:val="14"/>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19 12 02 juodieji metalai,</w:t>
      </w:r>
    </w:p>
    <w:p w14:paraId="6638D8A2" w14:textId="77777777" w:rsidR="00C306CB" w:rsidRPr="00A94070" w:rsidRDefault="00C306CB" w:rsidP="00C306CB">
      <w:pPr>
        <w:numPr>
          <w:ilvl w:val="0"/>
          <w:numId w:val="14"/>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19 12 03 spalvotieji metalai,</w:t>
      </w:r>
    </w:p>
    <w:p w14:paraId="2DDBBB16" w14:textId="77777777" w:rsidR="00C306CB" w:rsidRPr="00A94070" w:rsidRDefault="00C306CB" w:rsidP="00C306CB">
      <w:pPr>
        <w:numPr>
          <w:ilvl w:val="0"/>
          <w:numId w:val="14"/>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19 12 04 plastikai ir guma (plėvelė),</w:t>
      </w:r>
    </w:p>
    <w:p w14:paraId="61A4F49C" w14:textId="77777777" w:rsidR="00C306CB" w:rsidRPr="00A94070" w:rsidRDefault="00C306CB" w:rsidP="00C306CB">
      <w:pPr>
        <w:numPr>
          <w:ilvl w:val="0"/>
          <w:numId w:val="14"/>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19 12 05 stiklas,</w:t>
      </w:r>
    </w:p>
    <w:p w14:paraId="1048F8AA" w14:textId="77777777" w:rsidR="00C306CB" w:rsidRPr="00A94070" w:rsidRDefault="00C306CB" w:rsidP="00C306CB">
      <w:pPr>
        <w:numPr>
          <w:ilvl w:val="0"/>
          <w:numId w:val="14"/>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19 12 07 mediena, nenurodyta 19 12 06,</w:t>
      </w:r>
    </w:p>
    <w:p w14:paraId="5A784C20" w14:textId="77777777" w:rsidR="00C306CB" w:rsidRPr="00A94070" w:rsidRDefault="00C306CB" w:rsidP="00C306CB">
      <w:pPr>
        <w:numPr>
          <w:ilvl w:val="0"/>
          <w:numId w:val="14"/>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lastRenderedPageBreak/>
        <w:t>19 12 08 tekstilės dirbiniai,</w:t>
      </w:r>
    </w:p>
    <w:p w14:paraId="540D5492" w14:textId="77777777" w:rsidR="00C306CB" w:rsidRPr="00A94070" w:rsidRDefault="00C306CB" w:rsidP="00C306CB">
      <w:pPr>
        <w:numPr>
          <w:ilvl w:val="0"/>
          <w:numId w:val="14"/>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19 12 09 mineralinės medžiagos,</w:t>
      </w:r>
    </w:p>
    <w:p w14:paraId="1E7242ED" w14:textId="77777777" w:rsidR="00C306CB" w:rsidRPr="00A94070" w:rsidRDefault="00C306CB" w:rsidP="00C306CB">
      <w:pPr>
        <w:numPr>
          <w:ilvl w:val="0"/>
          <w:numId w:val="14"/>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19 12 10 degiosios atliekos,</w:t>
      </w:r>
    </w:p>
    <w:p w14:paraId="207E486E" w14:textId="77777777" w:rsidR="00C306CB" w:rsidRPr="00A94070" w:rsidRDefault="00C306CB" w:rsidP="00C306CB">
      <w:pPr>
        <w:numPr>
          <w:ilvl w:val="0"/>
          <w:numId w:val="14"/>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r w:rsidRPr="00A94070">
        <w:rPr>
          <w:rFonts w:ascii="Times New Roman" w:hAnsi="Times New Roman" w:cs="Times New Roman"/>
        </w:rPr>
        <w:t xml:space="preserve"> 19 12 12  kitos mechaninio atliekų (įskaitant medžiagų mišinius) apdorojimo atliekos, nenurodytos 19 12 11(netinkamos perdirbti, bet tinkamos energijai gaminti atliekos)</w:t>
      </w:r>
    </w:p>
    <w:p w14:paraId="3D739951" w14:textId="21DA24BA" w:rsidR="00C306CB" w:rsidRPr="00A94070" w:rsidRDefault="00C306CB" w:rsidP="00C306CB">
      <w:pPr>
        <w:numPr>
          <w:ilvl w:val="0"/>
          <w:numId w:val="14"/>
        </w:numPr>
        <w:tabs>
          <w:tab w:val="left" w:pos="0"/>
          <w:tab w:val="left" w:pos="426"/>
          <w:tab w:val="left" w:pos="1418"/>
          <w:tab w:val="left" w:pos="2835"/>
          <w:tab w:val="left" w:pos="3828"/>
          <w:tab w:val="left" w:pos="5245"/>
          <w:tab w:val="left" w:pos="6946"/>
        </w:tabs>
        <w:spacing w:after="0" w:line="240" w:lineRule="auto"/>
        <w:jc w:val="both"/>
        <w:rPr>
          <w:rFonts w:ascii="Times New Roman" w:hAnsi="Times New Roman" w:cs="Times New Roman"/>
        </w:rPr>
      </w:pPr>
      <w:bookmarkStart w:id="30" w:name="_Hlk134614746"/>
      <w:r w:rsidRPr="00A94070">
        <w:rPr>
          <w:rFonts w:ascii="Times New Roman" w:hAnsi="Times New Roman" w:cs="Times New Roman"/>
        </w:rPr>
        <w:t>19 12 12  kitos mechaninio atliekų (įskaitant medžiagų mišinius) apdorojimo atliekos, nenurodytos 19 12 11(netinkamos perdirbti, bet netinkamos energijai gauti )</w:t>
      </w:r>
      <w:bookmarkEnd w:id="30"/>
    </w:p>
    <w:p w14:paraId="16CD8442" w14:textId="77777777" w:rsidR="00C306CB" w:rsidRPr="00A94070" w:rsidRDefault="00C306CB" w:rsidP="00C306CB">
      <w:pPr>
        <w:tabs>
          <w:tab w:val="left" w:pos="0"/>
          <w:tab w:val="left" w:pos="426"/>
          <w:tab w:val="left" w:pos="1985"/>
          <w:tab w:val="left" w:pos="2835"/>
          <w:tab w:val="left" w:pos="3828"/>
          <w:tab w:val="left" w:pos="5245"/>
          <w:tab w:val="left" w:pos="6946"/>
        </w:tabs>
        <w:jc w:val="both"/>
        <w:rPr>
          <w:rFonts w:ascii="Times New Roman" w:hAnsi="Times New Roman" w:cs="Times New Roman"/>
        </w:rPr>
      </w:pPr>
      <w:r w:rsidRPr="00A94070">
        <w:rPr>
          <w:rFonts w:ascii="Times New Roman" w:hAnsi="Times New Roman" w:cs="Times New Roman"/>
        </w:rPr>
        <w:t xml:space="preserve">Maisto/virtuvės atliekų rūšiavimo įrenginyje  gali susidaryti šios atliekos: </w:t>
      </w:r>
    </w:p>
    <w:p w14:paraId="6557848F" w14:textId="77777777" w:rsidR="00C306CB" w:rsidRPr="00A94070" w:rsidRDefault="00C306CB" w:rsidP="00C306CB">
      <w:pPr>
        <w:pStyle w:val="Sraopastraipa"/>
        <w:numPr>
          <w:ilvl w:val="0"/>
          <w:numId w:val="16"/>
        </w:numPr>
        <w:tabs>
          <w:tab w:val="left" w:pos="0"/>
          <w:tab w:val="left" w:pos="426"/>
          <w:tab w:val="left" w:pos="1985"/>
          <w:tab w:val="left" w:pos="2835"/>
          <w:tab w:val="left" w:pos="3828"/>
          <w:tab w:val="left" w:pos="5245"/>
          <w:tab w:val="left" w:pos="6946"/>
        </w:tabs>
        <w:jc w:val="both"/>
        <w:rPr>
          <w:sz w:val="22"/>
          <w:szCs w:val="22"/>
        </w:rPr>
      </w:pPr>
      <w:r w:rsidRPr="00A94070">
        <w:rPr>
          <w:sz w:val="22"/>
          <w:szCs w:val="22"/>
        </w:rPr>
        <w:t>19 12 12 kitos mechaninio atliekų (įskaitant medžiagų mišinius) apdorojimo atliekos, nenurodytos 19 12 11 (paruošta perdirbimui biologiškai skaidi frakcija)</w:t>
      </w:r>
    </w:p>
    <w:p w14:paraId="69853EB5" w14:textId="77777777" w:rsidR="00C306CB" w:rsidRPr="00A94070" w:rsidRDefault="00C306CB" w:rsidP="00C306CB">
      <w:pPr>
        <w:pStyle w:val="Sraopastraipa"/>
        <w:numPr>
          <w:ilvl w:val="0"/>
          <w:numId w:val="16"/>
        </w:numPr>
        <w:tabs>
          <w:tab w:val="left" w:pos="0"/>
          <w:tab w:val="left" w:pos="426"/>
          <w:tab w:val="left" w:pos="1985"/>
          <w:tab w:val="left" w:pos="2835"/>
          <w:tab w:val="left" w:pos="3828"/>
          <w:tab w:val="left" w:pos="5245"/>
          <w:tab w:val="left" w:pos="6946"/>
        </w:tabs>
        <w:jc w:val="both"/>
        <w:rPr>
          <w:sz w:val="22"/>
          <w:szCs w:val="22"/>
        </w:rPr>
      </w:pPr>
      <w:r w:rsidRPr="00A94070">
        <w:rPr>
          <w:sz w:val="22"/>
          <w:szCs w:val="22"/>
        </w:rPr>
        <w:t>15 01 01 popieriaus ir kartono pakuotės</w:t>
      </w:r>
    </w:p>
    <w:p w14:paraId="37C3A103" w14:textId="77777777" w:rsidR="00C306CB" w:rsidRPr="00A94070" w:rsidRDefault="00C306CB" w:rsidP="00C306CB">
      <w:pPr>
        <w:pStyle w:val="Sraopastraipa"/>
        <w:numPr>
          <w:ilvl w:val="0"/>
          <w:numId w:val="16"/>
        </w:numPr>
        <w:tabs>
          <w:tab w:val="left" w:pos="0"/>
          <w:tab w:val="left" w:pos="426"/>
          <w:tab w:val="left" w:pos="1985"/>
          <w:tab w:val="left" w:pos="2835"/>
          <w:tab w:val="left" w:pos="3828"/>
          <w:tab w:val="left" w:pos="5245"/>
          <w:tab w:val="left" w:pos="6946"/>
        </w:tabs>
        <w:jc w:val="both"/>
        <w:rPr>
          <w:sz w:val="22"/>
          <w:szCs w:val="22"/>
        </w:rPr>
      </w:pPr>
      <w:r w:rsidRPr="00A94070">
        <w:rPr>
          <w:sz w:val="22"/>
          <w:szCs w:val="22"/>
        </w:rPr>
        <w:t>15 01 02 plastikinės (kartu su PET (polietilentereftalatas)) pakuotės</w:t>
      </w:r>
    </w:p>
    <w:p w14:paraId="6704C236" w14:textId="77777777" w:rsidR="00C306CB" w:rsidRPr="00A94070" w:rsidRDefault="00C306CB" w:rsidP="00C306CB">
      <w:pPr>
        <w:pStyle w:val="Sraopastraipa"/>
        <w:numPr>
          <w:ilvl w:val="0"/>
          <w:numId w:val="16"/>
        </w:numPr>
        <w:tabs>
          <w:tab w:val="left" w:pos="0"/>
          <w:tab w:val="left" w:pos="426"/>
          <w:tab w:val="left" w:pos="1985"/>
          <w:tab w:val="left" w:pos="2835"/>
          <w:tab w:val="left" w:pos="3828"/>
          <w:tab w:val="left" w:pos="5245"/>
          <w:tab w:val="left" w:pos="6946"/>
        </w:tabs>
        <w:jc w:val="both"/>
        <w:rPr>
          <w:sz w:val="22"/>
          <w:szCs w:val="22"/>
        </w:rPr>
      </w:pPr>
      <w:r w:rsidRPr="00A94070">
        <w:rPr>
          <w:sz w:val="22"/>
          <w:szCs w:val="22"/>
        </w:rPr>
        <w:t>15 01 03 medinės pakuotės</w:t>
      </w:r>
    </w:p>
    <w:p w14:paraId="3C9B6E74" w14:textId="77777777" w:rsidR="00C306CB" w:rsidRPr="00A94070" w:rsidRDefault="00C306CB" w:rsidP="00C306CB">
      <w:pPr>
        <w:pStyle w:val="Sraopastraipa"/>
        <w:numPr>
          <w:ilvl w:val="0"/>
          <w:numId w:val="16"/>
        </w:numPr>
        <w:tabs>
          <w:tab w:val="left" w:pos="0"/>
          <w:tab w:val="left" w:pos="426"/>
          <w:tab w:val="left" w:pos="1985"/>
          <w:tab w:val="left" w:pos="2835"/>
          <w:tab w:val="left" w:pos="3828"/>
          <w:tab w:val="left" w:pos="5245"/>
          <w:tab w:val="left" w:pos="6946"/>
        </w:tabs>
        <w:jc w:val="both"/>
        <w:rPr>
          <w:sz w:val="22"/>
          <w:szCs w:val="22"/>
        </w:rPr>
      </w:pPr>
      <w:r w:rsidRPr="00A94070">
        <w:rPr>
          <w:sz w:val="22"/>
          <w:szCs w:val="22"/>
        </w:rPr>
        <w:t>15 01 04 metalinės pakuotės</w:t>
      </w:r>
    </w:p>
    <w:p w14:paraId="31E93401" w14:textId="77777777" w:rsidR="00C306CB" w:rsidRPr="00A94070" w:rsidRDefault="00C306CB" w:rsidP="00C306CB">
      <w:pPr>
        <w:pStyle w:val="Sraopastraipa"/>
        <w:numPr>
          <w:ilvl w:val="0"/>
          <w:numId w:val="16"/>
        </w:numPr>
        <w:tabs>
          <w:tab w:val="left" w:pos="0"/>
          <w:tab w:val="left" w:pos="426"/>
          <w:tab w:val="left" w:pos="1985"/>
          <w:tab w:val="left" w:pos="2835"/>
          <w:tab w:val="left" w:pos="3828"/>
          <w:tab w:val="left" w:pos="5245"/>
          <w:tab w:val="left" w:pos="6946"/>
        </w:tabs>
        <w:jc w:val="both"/>
        <w:rPr>
          <w:sz w:val="22"/>
          <w:szCs w:val="22"/>
        </w:rPr>
      </w:pPr>
      <w:r w:rsidRPr="00A94070">
        <w:rPr>
          <w:sz w:val="22"/>
          <w:szCs w:val="22"/>
        </w:rPr>
        <w:t>15 01 05 kombinuotosios pakuotės</w:t>
      </w:r>
    </w:p>
    <w:p w14:paraId="5A7CD85D" w14:textId="77777777" w:rsidR="00C306CB" w:rsidRPr="00A94070" w:rsidRDefault="00C306CB" w:rsidP="00C306CB">
      <w:pPr>
        <w:pStyle w:val="Sraopastraipa"/>
        <w:numPr>
          <w:ilvl w:val="0"/>
          <w:numId w:val="16"/>
        </w:numPr>
        <w:tabs>
          <w:tab w:val="left" w:pos="0"/>
          <w:tab w:val="left" w:pos="426"/>
          <w:tab w:val="left" w:pos="1985"/>
          <w:tab w:val="left" w:pos="2835"/>
          <w:tab w:val="left" w:pos="3828"/>
          <w:tab w:val="left" w:pos="5245"/>
          <w:tab w:val="left" w:pos="6946"/>
        </w:tabs>
        <w:jc w:val="both"/>
        <w:rPr>
          <w:sz w:val="22"/>
          <w:szCs w:val="22"/>
        </w:rPr>
      </w:pPr>
      <w:r w:rsidRPr="00A94070">
        <w:rPr>
          <w:sz w:val="22"/>
          <w:szCs w:val="22"/>
        </w:rPr>
        <w:t>15 01 06 mišrios pakuotės</w:t>
      </w:r>
    </w:p>
    <w:p w14:paraId="02854500" w14:textId="77777777" w:rsidR="00C306CB" w:rsidRPr="00A94070" w:rsidRDefault="00C306CB" w:rsidP="00C306CB">
      <w:pPr>
        <w:pStyle w:val="Sraopastraipa"/>
        <w:numPr>
          <w:ilvl w:val="0"/>
          <w:numId w:val="16"/>
        </w:numPr>
        <w:tabs>
          <w:tab w:val="left" w:pos="0"/>
          <w:tab w:val="left" w:pos="426"/>
          <w:tab w:val="left" w:pos="1985"/>
          <w:tab w:val="left" w:pos="2835"/>
          <w:tab w:val="left" w:pos="3828"/>
          <w:tab w:val="left" w:pos="5245"/>
          <w:tab w:val="left" w:pos="6946"/>
        </w:tabs>
        <w:jc w:val="both"/>
        <w:rPr>
          <w:sz w:val="22"/>
          <w:szCs w:val="22"/>
        </w:rPr>
      </w:pPr>
      <w:r w:rsidRPr="00A94070">
        <w:rPr>
          <w:sz w:val="22"/>
          <w:szCs w:val="22"/>
        </w:rPr>
        <w:t>15 01 07 stiklo pakuotės</w:t>
      </w:r>
    </w:p>
    <w:p w14:paraId="4DB4C2FA" w14:textId="77777777" w:rsidR="00C306CB" w:rsidRPr="00A94070" w:rsidRDefault="00C306CB" w:rsidP="00C306CB">
      <w:pPr>
        <w:pStyle w:val="Sraopastraipa"/>
        <w:numPr>
          <w:ilvl w:val="0"/>
          <w:numId w:val="16"/>
        </w:numPr>
        <w:tabs>
          <w:tab w:val="left" w:pos="0"/>
          <w:tab w:val="left" w:pos="426"/>
          <w:tab w:val="left" w:pos="1985"/>
          <w:tab w:val="left" w:pos="2835"/>
          <w:tab w:val="left" w:pos="3828"/>
          <w:tab w:val="left" w:pos="5245"/>
          <w:tab w:val="left" w:pos="6946"/>
        </w:tabs>
        <w:jc w:val="both"/>
        <w:rPr>
          <w:sz w:val="22"/>
          <w:szCs w:val="22"/>
        </w:rPr>
      </w:pPr>
      <w:r w:rsidRPr="00A94070">
        <w:rPr>
          <w:sz w:val="22"/>
          <w:szCs w:val="22"/>
        </w:rPr>
        <w:t>15 01 09 pakuotės iš tekstilės</w:t>
      </w:r>
    </w:p>
    <w:p w14:paraId="2AA8D095" w14:textId="77777777" w:rsidR="00C306CB" w:rsidRPr="00A94070" w:rsidRDefault="00C306CB" w:rsidP="00C306CB">
      <w:pPr>
        <w:pStyle w:val="Sraopastraipa"/>
        <w:numPr>
          <w:ilvl w:val="0"/>
          <w:numId w:val="16"/>
        </w:numPr>
        <w:tabs>
          <w:tab w:val="left" w:pos="0"/>
          <w:tab w:val="left" w:pos="426"/>
          <w:tab w:val="left" w:pos="1985"/>
          <w:tab w:val="left" w:pos="2835"/>
          <w:tab w:val="left" w:pos="3828"/>
          <w:tab w:val="left" w:pos="5245"/>
          <w:tab w:val="left" w:pos="6946"/>
        </w:tabs>
        <w:jc w:val="both"/>
        <w:rPr>
          <w:sz w:val="22"/>
          <w:szCs w:val="22"/>
        </w:rPr>
      </w:pPr>
      <w:r w:rsidRPr="00A94070">
        <w:rPr>
          <w:sz w:val="22"/>
          <w:szCs w:val="22"/>
        </w:rPr>
        <w:t>19 12 12  kitos mechaninio atliekų (įskaitant medžiagų mišinius) apdorojimo atliekos, nenurodytos 19 12 11(netinkamos perdirbti, bet tinkamos energijai gaminti atliekos)</w:t>
      </w:r>
    </w:p>
    <w:p w14:paraId="4215F55A" w14:textId="3B1B389D" w:rsidR="00C306CB" w:rsidRPr="00A94070" w:rsidRDefault="00C306CB" w:rsidP="00C306CB">
      <w:pPr>
        <w:pStyle w:val="Sraopastraipa"/>
        <w:numPr>
          <w:ilvl w:val="0"/>
          <w:numId w:val="16"/>
        </w:numPr>
        <w:tabs>
          <w:tab w:val="left" w:pos="0"/>
          <w:tab w:val="left" w:pos="426"/>
          <w:tab w:val="left" w:pos="1985"/>
          <w:tab w:val="left" w:pos="2835"/>
          <w:tab w:val="left" w:pos="3828"/>
          <w:tab w:val="left" w:pos="5245"/>
          <w:tab w:val="left" w:pos="6946"/>
        </w:tabs>
        <w:jc w:val="both"/>
        <w:rPr>
          <w:sz w:val="22"/>
          <w:szCs w:val="22"/>
        </w:rPr>
      </w:pPr>
      <w:r w:rsidRPr="00A94070">
        <w:rPr>
          <w:sz w:val="22"/>
          <w:szCs w:val="22"/>
        </w:rPr>
        <w:t>19 12 12  kitos mechaninio atliekų (įskaitant medžiagų mišinius) apdorojimo atliekos, nenurodytos 19 12 11(netinkamos perdirbti, bet netinkamos energijai gauti )</w:t>
      </w:r>
    </w:p>
    <w:p w14:paraId="5F726638" w14:textId="77777777" w:rsidR="00C306CB" w:rsidRPr="00A94070" w:rsidRDefault="00C306CB" w:rsidP="00C306CB">
      <w:pPr>
        <w:pStyle w:val="Sraopastraipa"/>
        <w:tabs>
          <w:tab w:val="left" w:pos="0"/>
          <w:tab w:val="left" w:pos="426"/>
          <w:tab w:val="left" w:pos="1985"/>
          <w:tab w:val="left" w:pos="2835"/>
          <w:tab w:val="left" w:pos="3828"/>
          <w:tab w:val="left" w:pos="5245"/>
          <w:tab w:val="left" w:pos="6946"/>
        </w:tabs>
        <w:ind w:hanging="720"/>
        <w:jc w:val="both"/>
        <w:rPr>
          <w:sz w:val="22"/>
          <w:szCs w:val="22"/>
        </w:rPr>
      </w:pPr>
      <w:r w:rsidRPr="00A94070">
        <w:rPr>
          <w:sz w:val="22"/>
          <w:szCs w:val="22"/>
        </w:rPr>
        <w:t>Brandinto komposto galutinis sijojimas</w:t>
      </w:r>
    </w:p>
    <w:p w14:paraId="42C85B18" w14:textId="77777777" w:rsidR="00C306CB" w:rsidRPr="00A94070" w:rsidRDefault="00C306CB" w:rsidP="00C306CB">
      <w:pPr>
        <w:pStyle w:val="Sraopastraipa"/>
        <w:numPr>
          <w:ilvl w:val="0"/>
          <w:numId w:val="16"/>
        </w:numPr>
        <w:tabs>
          <w:tab w:val="left" w:pos="0"/>
          <w:tab w:val="left" w:pos="426"/>
          <w:tab w:val="left" w:pos="1985"/>
          <w:tab w:val="left" w:pos="2835"/>
          <w:tab w:val="left" w:pos="3828"/>
          <w:tab w:val="left" w:pos="5245"/>
          <w:tab w:val="left" w:pos="6946"/>
        </w:tabs>
        <w:jc w:val="both"/>
        <w:rPr>
          <w:sz w:val="22"/>
          <w:szCs w:val="22"/>
        </w:rPr>
      </w:pPr>
      <w:r w:rsidRPr="00A94070">
        <w:rPr>
          <w:sz w:val="22"/>
          <w:szCs w:val="22"/>
        </w:rPr>
        <w:t>19 05 99 kitaip neapibrėžtos atliekos*</w:t>
      </w:r>
    </w:p>
    <w:p w14:paraId="1B5B7F03" w14:textId="77777777" w:rsidR="00C306CB" w:rsidRPr="00A94070" w:rsidRDefault="00C306CB" w:rsidP="00C306CB">
      <w:pPr>
        <w:pStyle w:val="Sraopastraipa"/>
        <w:numPr>
          <w:ilvl w:val="0"/>
          <w:numId w:val="16"/>
        </w:numPr>
        <w:tabs>
          <w:tab w:val="left" w:pos="0"/>
          <w:tab w:val="left" w:pos="426"/>
          <w:tab w:val="left" w:pos="1985"/>
          <w:tab w:val="left" w:pos="2835"/>
          <w:tab w:val="left" w:pos="3828"/>
          <w:tab w:val="left" w:pos="5245"/>
          <w:tab w:val="left" w:pos="6946"/>
        </w:tabs>
        <w:jc w:val="both"/>
        <w:rPr>
          <w:sz w:val="22"/>
          <w:szCs w:val="22"/>
        </w:rPr>
      </w:pPr>
      <w:r w:rsidRPr="00A94070">
        <w:rPr>
          <w:sz w:val="22"/>
          <w:szCs w:val="22"/>
        </w:rPr>
        <w:t xml:space="preserve">19 05 03 </w:t>
      </w:r>
      <w:bookmarkStart w:id="31" w:name="_Hlk125983517"/>
      <w:r w:rsidRPr="00A94070">
        <w:rPr>
          <w:sz w:val="22"/>
          <w:szCs w:val="22"/>
        </w:rPr>
        <w:t>reikalavimų neatitinkantis kompostas</w:t>
      </w:r>
      <w:bookmarkEnd w:id="31"/>
      <w:r w:rsidRPr="00A94070">
        <w:rPr>
          <w:sz w:val="22"/>
          <w:szCs w:val="22"/>
        </w:rPr>
        <w:t>*</w:t>
      </w:r>
    </w:p>
    <w:p w14:paraId="20246105" w14:textId="77777777" w:rsidR="00C306CB" w:rsidRPr="00A94070" w:rsidRDefault="00C306CB" w:rsidP="00C306CB">
      <w:pPr>
        <w:pStyle w:val="Sraopastraipa"/>
        <w:numPr>
          <w:ilvl w:val="0"/>
          <w:numId w:val="16"/>
        </w:numPr>
        <w:tabs>
          <w:tab w:val="left" w:pos="0"/>
          <w:tab w:val="left" w:pos="426"/>
          <w:tab w:val="left" w:pos="1985"/>
          <w:tab w:val="left" w:pos="2835"/>
          <w:tab w:val="left" w:pos="3828"/>
          <w:tab w:val="left" w:pos="5245"/>
          <w:tab w:val="left" w:pos="6946"/>
        </w:tabs>
        <w:jc w:val="both"/>
        <w:rPr>
          <w:sz w:val="22"/>
          <w:szCs w:val="22"/>
        </w:rPr>
      </w:pPr>
      <w:r w:rsidRPr="00A94070">
        <w:rPr>
          <w:sz w:val="22"/>
          <w:szCs w:val="22"/>
        </w:rPr>
        <w:t>19 12 12 kitos mechaninio atliekų (įskaitant medžiagų mišinius) apdorojimo atliekos, nenurodytos 19 12 11(netinkamos perdirbti atliekos)*</w:t>
      </w:r>
    </w:p>
    <w:p w14:paraId="2EAAC8DF" w14:textId="77777777" w:rsidR="00C306CB" w:rsidRPr="00A94070" w:rsidRDefault="00C306CB" w:rsidP="00C306CB">
      <w:pPr>
        <w:pStyle w:val="Sraopastraipa"/>
        <w:tabs>
          <w:tab w:val="left" w:pos="0"/>
          <w:tab w:val="left" w:pos="426"/>
          <w:tab w:val="left" w:pos="1985"/>
          <w:tab w:val="left" w:pos="2835"/>
          <w:tab w:val="left" w:pos="3828"/>
          <w:tab w:val="left" w:pos="5245"/>
          <w:tab w:val="left" w:pos="6946"/>
        </w:tabs>
        <w:jc w:val="both"/>
        <w:rPr>
          <w:sz w:val="22"/>
          <w:szCs w:val="22"/>
        </w:rPr>
      </w:pPr>
    </w:p>
    <w:p w14:paraId="5DBF14BC" w14:textId="4CC75B3C" w:rsidR="00D43DA1" w:rsidRPr="00A94070" w:rsidRDefault="00C306CB" w:rsidP="00C306CB">
      <w:pPr>
        <w:tabs>
          <w:tab w:val="left" w:pos="0"/>
          <w:tab w:val="left" w:pos="426"/>
          <w:tab w:val="left" w:pos="1418"/>
          <w:tab w:val="left" w:pos="2835"/>
          <w:tab w:val="left" w:pos="3828"/>
          <w:tab w:val="left" w:pos="5245"/>
          <w:tab w:val="left" w:pos="6946"/>
        </w:tabs>
        <w:jc w:val="both"/>
        <w:rPr>
          <w:rFonts w:ascii="Times New Roman" w:hAnsi="Times New Roman" w:cs="Times New Roman"/>
          <w:lang w:val="lt-LT"/>
        </w:rPr>
      </w:pPr>
      <w:r w:rsidRPr="00A94070">
        <w:rPr>
          <w:rFonts w:ascii="Times New Roman" w:hAnsi="Times New Roman" w:cs="Times New Roman"/>
          <w:lang w:val="lt-LT"/>
        </w:rPr>
        <w:t xml:space="preserve">*Šių atliekų laikymas neplanuojamas, kadangi iš kart po sijojimo jos gražinamos į procesą arba perduodamos atliekų tvarkytojui ar šalinimui į sąvartyną. </w:t>
      </w:r>
    </w:p>
    <w:p w14:paraId="7AF5AD2D" w14:textId="6C525482" w:rsidR="008548D0" w:rsidRDefault="001E17E9" w:rsidP="000255A2">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bookmarkStart w:id="32" w:name="part_cff6a63d505b43729f44c7c01c1c4190"/>
      <w:bookmarkEnd w:id="32"/>
      <w:r w:rsidRPr="00A94070">
        <w:rPr>
          <w:rFonts w:ascii="Times New Roman" w:eastAsia="Times New Roman" w:hAnsi="Times New Roman" w:cs="Times New Roman"/>
          <w:b/>
          <w:bCs/>
          <w:color w:val="000000"/>
          <w:kern w:val="0"/>
          <w:lang w:val="lt-LT"/>
          <w14:ligatures w14:val="none"/>
        </w:rPr>
        <w:t>12.1. Nepavojingųjų atliekų apdorojimas (naudojimas ar šalinimas, įskaitant laikymą ir paruošimą naudoti ar šalinti)</w:t>
      </w:r>
      <w:r w:rsidRPr="00A94070">
        <w:rPr>
          <w:rFonts w:ascii="Times New Roman" w:eastAsia="Times New Roman" w:hAnsi="Times New Roman" w:cs="Times New Roman"/>
          <w:b/>
          <w:bCs/>
          <w:kern w:val="0"/>
          <w:lang w:val="lt-LT"/>
          <w14:ligatures w14:val="none"/>
        </w:rPr>
        <w:t> </w:t>
      </w:r>
    </w:p>
    <w:p w14:paraId="4BD87A2E" w14:textId="77777777" w:rsidR="008E0B21" w:rsidRDefault="008E0B21" w:rsidP="00181717">
      <w:pPr>
        <w:spacing w:before="100" w:beforeAutospacing="1" w:after="100" w:afterAutospacing="1" w:line="240" w:lineRule="auto"/>
        <w:ind w:firstLine="567"/>
        <w:jc w:val="both"/>
        <w:textAlignment w:val="baseline"/>
        <w:rPr>
          <w:rFonts w:ascii="Times New Roman" w:eastAsia="Times New Roman" w:hAnsi="Times New Roman" w:cs="Times New Roman"/>
          <w:b/>
          <w:bCs/>
          <w:kern w:val="0"/>
          <w:lang w:val="lt-LT"/>
          <w14:ligatures w14:val="none"/>
        </w:rPr>
      </w:pPr>
    </w:p>
    <w:p w14:paraId="43FEE93B" w14:textId="77777777" w:rsidR="008E0B21" w:rsidRDefault="008E0B21" w:rsidP="00181717">
      <w:pPr>
        <w:spacing w:before="100" w:beforeAutospacing="1" w:after="100" w:afterAutospacing="1" w:line="240" w:lineRule="auto"/>
        <w:ind w:firstLine="567"/>
        <w:jc w:val="both"/>
        <w:textAlignment w:val="baseline"/>
        <w:rPr>
          <w:rFonts w:ascii="Times New Roman" w:eastAsia="Times New Roman" w:hAnsi="Times New Roman" w:cs="Times New Roman"/>
          <w:b/>
          <w:bCs/>
          <w:kern w:val="0"/>
          <w:lang w:val="lt-LT"/>
          <w14:ligatures w14:val="none"/>
        </w:rPr>
      </w:pPr>
    </w:p>
    <w:p w14:paraId="1122E6AC" w14:textId="159D2902" w:rsidR="000255A2" w:rsidRPr="008E0B21" w:rsidRDefault="001E17E9" w:rsidP="008E0B21">
      <w:pPr>
        <w:spacing w:before="100" w:beforeAutospacing="1" w:after="100" w:afterAutospacing="1" w:line="240" w:lineRule="auto"/>
        <w:ind w:firstLine="567"/>
        <w:jc w:val="both"/>
        <w:textAlignment w:val="baseline"/>
        <w:rPr>
          <w:rFonts w:ascii="Times New Roman" w:eastAsia="Times New Roman" w:hAnsi="Times New Roman" w:cs="Times New Roman"/>
          <w:b/>
          <w:bCs/>
          <w:kern w:val="0"/>
          <w:lang w:val="lt-LT"/>
          <w14:ligatures w14:val="none"/>
        </w:rPr>
      </w:pPr>
      <w:r w:rsidRPr="00A94070">
        <w:rPr>
          <w:rFonts w:ascii="Times New Roman" w:eastAsia="Times New Roman" w:hAnsi="Times New Roman" w:cs="Times New Roman"/>
          <w:b/>
          <w:bCs/>
          <w:kern w:val="0"/>
          <w:lang w:val="lt-LT"/>
          <w14:ligatures w14:val="none"/>
        </w:rPr>
        <w:lastRenderedPageBreak/>
        <w:t>12 lentelė. Leidžiamos naudoti, išskyrus numatomas laikyti ir paruošti naudoti, nepavojingosios atliekos </w:t>
      </w:r>
    </w:p>
    <w:p w14:paraId="26BDF7D0" w14:textId="1987FDDE" w:rsidR="00055082" w:rsidRPr="00181717" w:rsidRDefault="00055082" w:rsidP="00181717">
      <w:pPr>
        <w:spacing w:before="100" w:beforeAutospacing="1" w:after="100" w:afterAutospacing="1" w:line="240" w:lineRule="auto"/>
        <w:ind w:firstLine="567"/>
        <w:jc w:val="both"/>
        <w:textAlignment w:val="baseline"/>
        <w:rPr>
          <w:rFonts w:ascii="Times New Roman" w:eastAsia="Times New Roman" w:hAnsi="Times New Roman" w:cs="Times New Roman"/>
          <w:b/>
          <w:bCs/>
          <w:kern w:val="0"/>
          <w:lang w:val="lt-LT"/>
          <w14:ligatures w14:val="none"/>
        </w:rPr>
      </w:pPr>
      <w:r w:rsidRPr="00A94070">
        <w:rPr>
          <w:rFonts w:ascii="Times New Roman" w:hAnsi="Times New Roman" w:cs="Times New Roman"/>
          <w:lang w:val="lt-LT" w:eastAsia="lt-LT"/>
        </w:rPr>
        <w:t>Įrenginio pavadinimas</w:t>
      </w:r>
      <w:r w:rsidR="00F30A0A" w:rsidRPr="00A94070">
        <w:rPr>
          <w:rFonts w:ascii="Times New Roman" w:hAnsi="Times New Roman" w:cs="Times New Roman"/>
          <w:lang w:val="lt-LT" w:eastAsia="lt-LT"/>
        </w:rPr>
        <w:t>:</w:t>
      </w:r>
      <w:r w:rsidR="00875C8E" w:rsidRPr="00A94070">
        <w:rPr>
          <w:rFonts w:ascii="Times New Roman" w:eastAsia="Symbol" w:hAnsi="Times New Roman" w:cs="Times New Roman"/>
          <w:lang w:val="lt-LT" w:eastAsia="lt-LT"/>
        </w:rPr>
        <w:t xml:space="preserve"> </w:t>
      </w:r>
      <w:r w:rsidRPr="008E0B21">
        <w:rPr>
          <w:rFonts w:ascii="Times New Roman" w:eastAsia="Symbol" w:hAnsi="Times New Roman" w:cs="Times New Roman"/>
          <w:b/>
          <w:bCs/>
          <w:lang w:val="lt-LT" w:eastAsia="lt-LT"/>
        </w:rPr>
        <w:t>Biologiškai skaidžių atliekų fermentavimo tuneliai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1316"/>
        <w:gridCol w:w="2483"/>
        <w:gridCol w:w="4384"/>
        <w:gridCol w:w="2012"/>
        <w:gridCol w:w="3351"/>
      </w:tblGrid>
      <w:tr w:rsidR="00055082" w:rsidRPr="00A94070" w14:paraId="1FF1C84E" w14:textId="77777777" w:rsidTr="00AF56D1">
        <w:trPr>
          <w:trHeight w:val="538"/>
          <w:tblHeader/>
        </w:trPr>
        <w:tc>
          <w:tcPr>
            <w:tcW w:w="254" w:type="pct"/>
            <w:vMerge w:val="restart"/>
            <w:tcBorders>
              <w:top w:val="single" w:sz="4" w:space="0" w:color="auto"/>
              <w:left w:val="single" w:sz="4" w:space="0" w:color="auto"/>
              <w:right w:val="single" w:sz="4" w:space="0" w:color="auto"/>
            </w:tcBorders>
            <w:shd w:val="clear" w:color="auto" w:fill="FFFFFF" w:themeFill="background1"/>
            <w:vAlign w:val="center"/>
          </w:tcPr>
          <w:p w14:paraId="60D8BB74" w14:textId="77777777" w:rsidR="00055082" w:rsidRPr="00A94070" w:rsidRDefault="00055082" w:rsidP="00ED0678">
            <w:pPr>
              <w:widowControl w:val="0"/>
              <w:suppressAutoHyphens/>
              <w:jc w:val="center"/>
              <w:textAlignment w:val="baseline"/>
              <w:rPr>
                <w:rFonts w:ascii="Times New Roman" w:hAnsi="Times New Roman" w:cs="Times New Roman"/>
                <w:lang w:eastAsia="lt-LT"/>
              </w:rPr>
            </w:pPr>
            <w:r w:rsidRPr="00A94070">
              <w:rPr>
                <w:rFonts w:ascii="Times New Roman" w:hAnsi="Times New Roman" w:cs="Times New Roman"/>
                <w:lang w:eastAsia="lt-LT"/>
              </w:rPr>
              <w:t>Eil. Nr.</w:t>
            </w:r>
          </w:p>
        </w:tc>
        <w:tc>
          <w:tcPr>
            <w:tcW w:w="2867"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759C499F" w14:textId="77777777" w:rsidR="00055082" w:rsidRPr="00A94070" w:rsidRDefault="00055082" w:rsidP="00ED0678">
            <w:pPr>
              <w:widowControl w:val="0"/>
              <w:suppressAutoHyphens/>
              <w:jc w:val="center"/>
              <w:textAlignment w:val="baseline"/>
              <w:rPr>
                <w:rFonts w:ascii="Times New Roman" w:hAnsi="Times New Roman" w:cs="Times New Roman"/>
                <w:lang w:eastAsia="lt-LT"/>
              </w:rPr>
            </w:pPr>
            <w:r w:rsidRPr="00A94070">
              <w:rPr>
                <w:rFonts w:ascii="Times New Roman" w:hAnsi="Times New Roman" w:cs="Times New Roman"/>
                <w:lang w:eastAsia="lt-LT"/>
              </w:rPr>
              <w:t>Numatomos naudoti, išskyrus numatomas laikyti ir paruošti naudoti, atliekos</w:t>
            </w:r>
          </w:p>
        </w:tc>
        <w:tc>
          <w:tcPr>
            <w:tcW w:w="1879"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07C15BF7" w14:textId="77777777" w:rsidR="00055082" w:rsidRPr="00A94070" w:rsidRDefault="00055082" w:rsidP="00ED0678">
            <w:pPr>
              <w:widowControl w:val="0"/>
              <w:suppressAutoHyphens/>
              <w:jc w:val="center"/>
              <w:textAlignment w:val="baseline"/>
              <w:rPr>
                <w:rFonts w:ascii="Times New Roman" w:hAnsi="Times New Roman" w:cs="Times New Roman"/>
                <w:lang w:eastAsia="lt-LT"/>
              </w:rPr>
            </w:pPr>
            <w:r w:rsidRPr="00A94070">
              <w:rPr>
                <w:rFonts w:ascii="Times New Roman" w:hAnsi="Times New Roman" w:cs="Times New Roman"/>
                <w:lang w:eastAsia="lt-LT"/>
              </w:rPr>
              <w:t>Atliekų naudojimas</w:t>
            </w:r>
          </w:p>
        </w:tc>
      </w:tr>
      <w:tr w:rsidR="00055082" w:rsidRPr="00A94070" w14:paraId="6226B499" w14:textId="77777777" w:rsidTr="00AF56D1">
        <w:trPr>
          <w:trHeight w:val="619"/>
          <w:tblHeader/>
        </w:trPr>
        <w:tc>
          <w:tcPr>
            <w:tcW w:w="254" w:type="pct"/>
            <w:vMerge/>
            <w:tcBorders>
              <w:left w:val="single" w:sz="4" w:space="0" w:color="auto"/>
              <w:bottom w:val="single" w:sz="4" w:space="0" w:color="auto"/>
              <w:right w:val="single" w:sz="4" w:space="0" w:color="auto"/>
            </w:tcBorders>
            <w:shd w:val="clear" w:color="auto" w:fill="FFFFFF" w:themeFill="background1"/>
            <w:vAlign w:val="center"/>
          </w:tcPr>
          <w:p w14:paraId="199E2D4F" w14:textId="77777777" w:rsidR="00055082" w:rsidRPr="00A94070" w:rsidRDefault="00055082" w:rsidP="00ED0678">
            <w:pPr>
              <w:widowControl w:val="0"/>
              <w:suppressAutoHyphens/>
              <w:jc w:val="center"/>
              <w:textAlignment w:val="baseline"/>
              <w:rPr>
                <w:rFonts w:ascii="Times New Roman" w:hAnsi="Times New Roman" w:cs="Times New Roman"/>
                <w:lang w:eastAsia="lt-LT"/>
              </w:rPr>
            </w:pPr>
          </w:p>
        </w:tc>
        <w:tc>
          <w:tcPr>
            <w:tcW w:w="46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643CE26C" w14:textId="77777777" w:rsidR="00055082" w:rsidRPr="00A94070" w:rsidRDefault="00055082" w:rsidP="00ED0678">
            <w:pPr>
              <w:widowControl w:val="0"/>
              <w:suppressAutoHyphens/>
              <w:jc w:val="center"/>
              <w:textAlignment w:val="baseline"/>
              <w:rPr>
                <w:rFonts w:ascii="Times New Roman" w:hAnsi="Times New Roman" w:cs="Times New Roman"/>
                <w:vertAlign w:val="superscript"/>
                <w:lang w:eastAsia="lt-LT"/>
              </w:rPr>
            </w:pPr>
            <w:r w:rsidRPr="00A94070">
              <w:rPr>
                <w:rFonts w:ascii="Times New Roman" w:hAnsi="Times New Roman" w:cs="Times New Roman"/>
                <w:lang w:eastAsia="lt-LT"/>
              </w:rPr>
              <w:t>Kodas</w:t>
            </w:r>
          </w:p>
        </w:tc>
        <w:tc>
          <w:tcPr>
            <w:tcW w:w="87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0EC74851" w14:textId="77777777" w:rsidR="00055082" w:rsidRPr="00A94070" w:rsidRDefault="00055082" w:rsidP="00ED0678">
            <w:pPr>
              <w:widowControl w:val="0"/>
              <w:suppressAutoHyphens/>
              <w:jc w:val="center"/>
              <w:textAlignment w:val="baseline"/>
              <w:rPr>
                <w:rFonts w:ascii="Times New Roman" w:hAnsi="Times New Roman" w:cs="Times New Roman"/>
                <w:lang w:eastAsia="lt-LT"/>
              </w:rPr>
            </w:pPr>
            <w:r w:rsidRPr="00A94070">
              <w:rPr>
                <w:rFonts w:ascii="Times New Roman" w:hAnsi="Times New Roman" w:cs="Times New Roman"/>
                <w:lang w:eastAsia="lt-LT"/>
              </w:rPr>
              <w:t>Pavadinimas</w:t>
            </w:r>
          </w:p>
        </w:tc>
        <w:tc>
          <w:tcPr>
            <w:tcW w:w="1536"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0E2E014D" w14:textId="77777777" w:rsidR="00055082" w:rsidRPr="00A94070" w:rsidRDefault="00055082" w:rsidP="00ED0678">
            <w:pPr>
              <w:widowControl w:val="0"/>
              <w:suppressAutoHyphens/>
              <w:jc w:val="center"/>
              <w:textAlignment w:val="baseline"/>
              <w:rPr>
                <w:rFonts w:ascii="Times New Roman" w:hAnsi="Times New Roman" w:cs="Times New Roman"/>
                <w:lang w:eastAsia="lt-LT"/>
              </w:rPr>
            </w:pPr>
            <w:r w:rsidRPr="00A94070">
              <w:rPr>
                <w:rFonts w:ascii="Times New Roman" w:hAnsi="Times New Roman" w:cs="Times New Roman"/>
                <w:lang w:eastAsia="lt-LT"/>
              </w:rPr>
              <w:t>Patikslintas pavadinimas</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15F4B174" w14:textId="77777777" w:rsidR="00055082" w:rsidRPr="00A94070" w:rsidRDefault="00055082" w:rsidP="00ED0678">
            <w:pPr>
              <w:widowControl w:val="0"/>
              <w:suppressAutoHyphens/>
              <w:jc w:val="center"/>
              <w:textAlignment w:val="baseline"/>
              <w:rPr>
                <w:rFonts w:ascii="Times New Roman" w:hAnsi="Times New Roman" w:cs="Times New Roman"/>
                <w:lang w:eastAsia="lt-LT"/>
              </w:rPr>
            </w:pPr>
            <w:r w:rsidRPr="00A94070">
              <w:rPr>
                <w:rFonts w:ascii="Times New Roman" w:hAnsi="Times New Roman" w:cs="Times New Roman"/>
                <w:lang w:eastAsia="lt-LT"/>
              </w:rPr>
              <w:t>Atliekos naudojimo veiklos kodas (R1–R11)</w:t>
            </w:r>
          </w:p>
        </w:tc>
        <w:tc>
          <w:tcPr>
            <w:tcW w:w="117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674877BE" w14:textId="77777777" w:rsidR="00055082" w:rsidRPr="00A94070" w:rsidRDefault="00055082" w:rsidP="00ED0678">
            <w:pPr>
              <w:widowControl w:val="0"/>
              <w:suppressAutoHyphens/>
              <w:jc w:val="center"/>
              <w:textAlignment w:val="baseline"/>
              <w:rPr>
                <w:rFonts w:ascii="Times New Roman" w:hAnsi="Times New Roman" w:cs="Times New Roman"/>
                <w:lang w:eastAsia="lt-LT"/>
              </w:rPr>
            </w:pPr>
            <w:r w:rsidRPr="00A94070">
              <w:rPr>
                <w:rFonts w:ascii="Times New Roman" w:hAnsi="Times New Roman" w:cs="Times New Roman"/>
                <w:lang w:eastAsia="lt-LT"/>
              </w:rPr>
              <w:t>Projektinis įrenginio pajėgumas, t/m.</w:t>
            </w:r>
          </w:p>
        </w:tc>
      </w:tr>
      <w:tr w:rsidR="00055082" w:rsidRPr="00A94070" w14:paraId="2B8D6B08" w14:textId="77777777" w:rsidTr="00AF56D1">
        <w:trPr>
          <w:trHeight w:hRule="exact" w:val="303"/>
          <w:tblHeader/>
        </w:trPr>
        <w:tc>
          <w:tcPr>
            <w:tcW w:w="2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B461A" w14:textId="77777777" w:rsidR="00055082" w:rsidRPr="00A94070" w:rsidRDefault="00055082" w:rsidP="00326B0A">
            <w:pPr>
              <w:widowControl w:val="0"/>
              <w:suppressAutoHyphens/>
              <w:jc w:val="center"/>
              <w:textAlignment w:val="baseline"/>
              <w:rPr>
                <w:rFonts w:ascii="Times New Roman" w:hAnsi="Times New Roman" w:cs="Times New Roman"/>
                <w:lang w:eastAsia="lt-LT"/>
              </w:rPr>
            </w:pPr>
            <w:r w:rsidRPr="00A94070">
              <w:rPr>
                <w:rFonts w:ascii="Times New Roman" w:hAnsi="Times New Roman" w:cs="Times New Roman"/>
                <w:lang w:eastAsia="lt-LT"/>
              </w:rPr>
              <w:t>1</w:t>
            </w:r>
          </w:p>
        </w:tc>
        <w:tc>
          <w:tcPr>
            <w:tcW w:w="46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39ECF1DE" w14:textId="77777777" w:rsidR="00055082" w:rsidRPr="00A94070" w:rsidRDefault="00055082" w:rsidP="00326B0A">
            <w:pPr>
              <w:widowControl w:val="0"/>
              <w:suppressAutoHyphens/>
              <w:jc w:val="center"/>
              <w:textAlignment w:val="baseline"/>
              <w:rPr>
                <w:rFonts w:ascii="Times New Roman" w:hAnsi="Times New Roman" w:cs="Times New Roman"/>
                <w:lang w:eastAsia="lt-LT"/>
              </w:rPr>
            </w:pPr>
            <w:r w:rsidRPr="00A94070">
              <w:rPr>
                <w:rFonts w:ascii="Times New Roman" w:hAnsi="Times New Roman" w:cs="Times New Roman"/>
                <w:lang w:eastAsia="lt-LT"/>
              </w:rPr>
              <w:t>2</w:t>
            </w:r>
          </w:p>
        </w:tc>
        <w:tc>
          <w:tcPr>
            <w:tcW w:w="87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5207A1C0" w14:textId="77777777" w:rsidR="00055082" w:rsidRPr="00A94070" w:rsidRDefault="00055082" w:rsidP="00326B0A">
            <w:pPr>
              <w:widowControl w:val="0"/>
              <w:suppressAutoHyphens/>
              <w:jc w:val="center"/>
              <w:textAlignment w:val="baseline"/>
              <w:rPr>
                <w:rFonts w:ascii="Times New Roman" w:hAnsi="Times New Roman" w:cs="Times New Roman"/>
                <w:lang w:eastAsia="lt-LT"/>
              </w:rPr>
            </w:pPr>
            <w:r w:rsidRPr="00A94070">
              <w:rPr>
                <w:rFonts w:ascii="Times New Roman" w:hAnsi="Times New Roman" w:cs="Times New Roman"/>
                <w:lang w:eastAsia="lt-LT"/>
              </w:rPr>
              <w:t>3</w:t>
            </w:r>
          </w:p>
        </w:tc>
        <w:tc>
          <w:tcPr>
            <w:tcW w:w="1536"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09D513E7" w14:textId="77777777" w:rsidR="00055082" w:rsidRPr="00A94070" w:rsidRDefault="00055082" w:rsidP="00326B0A">
            <w:pPr>
              <w:widowControl w:val="0"/>
              <w:suppressAutoHyphens/>
              <w:jc w:val="center"/>
              <w:textAlignment w:val="baseline"/>
              <w:rPr>
                <w:rFonts w:ascii="Times New Roman" w:hAnsi="Times New Roman" w:cs="Times New Roman"/>
                <w:lang w:eastAsia="lt-LT"/>
              </w:rPr>
            </w:pPr>
            <w:r w:rsidRPr="00A94070">
              <w:rPr>
                <w:rFonts w:ascii="Times New Roman" w:hAnsi="Times New Roman" w:cs="Times New Roman"/>
                <w:lang w:eastAsia="lt-LT"/>
              </w:rPr>
              <w:t>4</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4E692D87" w14:textId="77777777" w:rsidR="00055082" w:rsidRPr="00A94070" w:rsidRDefault="00055082" w:rsidP="00326B0A">
            <w:pPr>
              <w:widowControl w:val="0"/>
              <w:suppressAutoHyphens/>
              <w:jc w:val="center"/>
              <w:textAlignment w:val="baseline"/>
              <w:rPr>
                <w:rFonts w:ascii="Times New Roman" w:hAnsi="Times New Roman" w:cs="Times New Roman"/>
                <w:lang w:eastAsia="lt-LT"/>
              </w:rPr>
            </w:pPr>
            <w:r w:rsidRPr="00A94070">
              <w:rPr>
                <w:rFonts w:ascii="Times New Roman" w:hAnsi="Times New Roman" w:cs="Times New Roman"/>
                <w:lang w:eastAsia="lt-LT"/>
              </w:rPr>
              <w:t>5</w:t>
            </w:r>
          </w:p>
        </w:tc>
        <w:tc>
          <w:tcPr>
            <w:tcW w:w="117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hideMark/>
          </w:tcPr>
          <w:p w14:paraId="34047F1E" w14:textId="77777777" w:rsidR="00055082" w:rsidRPr="00A94070" w:rsidRDefault="00055082" w:rsidP="00326B0A">
            <w:pPr>
              <w:widowControl w:val="0"/>
              <w:suppressAutoHyphens/>
              <w:jc w:val="center"/>
              <w:textAlignment w:val="baseline"/>
              <w:rPr>
                <w:rFonts w:ascii="Times New Roman" w:hAnsi="Times New Roman" w:cs="Times New Roman"/>
                <w:lang w:eastAsia="lt-LT"/>
              </w:rPr>
            </w:pPr>
            <w:r w:rsidRPr="00A94070">
              <w:rPr>
                <w:rFonts w:ascii="Times New Roman" w:hAnsi="Times New Roman" w:cs="Times New Roman"/>
                <w:lang w:eastAsia="lt-LT"/>
              </w:rPr>
              <w:t>6</w:t>
            </w:r>
          </w:p>
        </w:tc>
      </w:tr>
      <w:tr w:rsidR="00055082" w:rsidRPr="00A94070" w14:paraId="0ED969C0" w14:textId="77777777" w:rsidTr="00ED0678">
        <w:trPr>
          <w:cantSplit/>
          <w:trHeight w:val="259"/>
        </w:trPr>
        <w:tc>
          <w:tcPr>
            <w:tcW w:w="254" w:type="pct"/>
            <w:tcBorders>
              <w:top w:val="single" w:sz="4" w:space="0" w:color="auto"/>
              <w:left w:val="single" w:sz="4" w:space="0" w:color="auto"/>
              <w:bottom w:val="single" w:sz="4" w:space="0" w:color="auto"/>
              <w:right w:val="single" w:sz="4" w:space="0" w:color="auto"/>
            </w:tcBorders>
            <w:vAlign w:val="center"/>
          </w:tcPr>
          <w:p w14:paraId="6B4FD02B" w14:textId="77777777" w:rsidR="00055082" w:rsidRPr="00A94070" w:rsidRDefault="00055082" w:rsidP="00ED0678">
            <w:pPr>
              <w:widowControl w:val="0"/>
              <w:suppressAutoHyphens/>
              <w:ind w:firstLine="318"/>
              <w:jc w:val="center"/>
              <w:textAlignment w:val="baseline"/>
              <w:rPr>
                <w:rFonts w:ascii="Times New Roman" w:hAnsi="Times New Roman" w:cs="Times New Roman"/>
                <w:lang w:eastAsia="lt-LT"/>
              </w:rPr>
            </w:pPr>
            <w:r w:rsidRPr="00A94070">
              <w:rPr>
                <w:rFonts w:ascii="Times New Roman" w:hAnsi="Times New Roman" w:cs="Times New Roman"/>
                <w:lang w:eastAsia="lt-LT"/>
              </w:rPr>
              <w:t>1</w:t>
            </w:r>
          </w:p>
        </w:tc>
        <w:tc>
          <w:tcPr>
            <w:tcW w:w="46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F1FFA6" w14:textId="77777777" w:rsidR="00055082" w:rsidRPr="00A94070" w:rsidRDefault="00055082" w:rsidP="00ED0678">
            <w:pPr>
              <w:widowControl w:val="0"/>
              <w:suppressAutoHyphens/>
              <w:textAlignment w:val="baseline"/>
              <w:rPr>
                <w:rFonts w:ascii="Times New Roman" w:hAnsi="Times New Roman" w:cs="Times New Roman"/>
                <w:color w:val="000000" w:themeColor="text1"/>
              </w:rPr>
            </w:pPr>
            <w:r w:rsidRPr="00A94070">
              <w:rPr>
                <w:rFonts w:ascii="Times New Roman" w:hAnsi="Times New Roman" w:cs="Times New Roman"/>
                <w:color w:val="000000" w:themeColor="text1"/>
              </w:rPr>
              <w:t>19 12 12</w:t>
            </w:r>
          </w:p>
        </w:tc>
        <w:tc>
          <w:tcPr>
            <w:tcW w:w="8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E9713A" w14:textId="77777777" w:rsidR="00055082" w:rsidRPr="00A94070" w:rsidRDefault="00055082" w:rsidP="00ED0678">
            <w:pPr>
              <w:tabs>
                <w:tab w:val="left" w:pos="0"/>
                <w:tab w:val="left" w:pos="426"/>
                <w:tab w:val="left" w:pos="1985"/>
                <w:tab w:val="left" w:pos="2835"/>
                <w:tab w:val="left" w:pos="3828"/>
                <w:tab w:val="left" w:pos="5245"/>
                <w:tab w:val="left" w:pos="6946"/>
              </w:tabs>
              <w:jc w:val="both"/>
              <w:rPr>
                <w:rFonts w:ascii="Times New Roman" w:hAnsi="Times New Roman" w:cs="Times New Roman"/>
              </w:rPr>
            </w:pPr>
            <w:r w:rsidRPr="00A94070">
              <w:rPr>
                <w:rFonts w:ascii="Times New Roman" w:hAnsi="Times New Roman" w:cs="Times New Roman"/>
              </w:rPr>
              <w:t>Kitos mechaninio atliekų (įskaitant</w:t>
            </w:r>
          </w:p>
          <w:p w14:paraId="63A98387" w14:textId="77777777" w:rsidR="00055082" w:rsidRPr="00A94070" w:rsidRDefault="00055082" w:rsidP="00ED0678">
            <w:pPr>
              <w:widowControl w:val="0"/>
              <w:suppressAutoHyphens/>
              <w:jc w:val="both"/>
              <w:textAlignment w:val="baseline"/>
              <w:rPr>
                <w:rFonts w:ascii="Times New Roman" w:hAnsi="Times New Roman" w:cs="Times New Roman"/>
              </w:rPr>
            </w:pPr>
            <w:r w:rsidRPr="00A94070">
              <w:rPr>
                <w:rFonts w:ascii="Times New Roman" w:hAnsi="Times New Roman" w:cs="Times New Roman"/>
              </w:rPr>
              <w:t>medžiagų mišinius) apdorojimo atliekos, nenurodytos 19 12 11</w:t>
            </w:r>
          </w:p>
        </w:tc>
        <w:tc>
          <w:tcPr>
            <w:tcW w:w="15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27BA7D" w14:textId="77777777" w:rsidR="00055082" w:rsidRPr="00A94070" w:rsidRDefault="00055082"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Biologiškai skaidžios atliekos</w:t>
            </w:r>
          </w:p>
          <w:p w14:paraId="042A558F" w14:textId="77777777" w:rsidR="00055082" w:rsidRPr="00A94070" w:rsidRDefault="00055082"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(frakcija 20-80mm)</w:t>
            </w:r>
          </w:p>
          <w:p w14:paraId="67210412" w14:textId="77777777" w:rsidR="00055082" w:rsidRPr="00A94070" w:rsidRDefault="00055082" w:rsidP="00ED0678">
            <w:pPr>
              <w:widowControl w:val="0"/>
              <w:suppressAutoHyphens/>
              <w:ind w:firstLine="567"/>
              <w:jc w:val="center"/>
              <w:textAlignment w:val="baseline"/>
              <w:rPr>
                <w:rFonts w:ascii="Times New Roman" w:hAnsi="Times New Roman" w:cs="Times New Roman"/>
                <w:lang w:eastAsia="lt-LT"/>
              </w:rPr>
            </w:pPr>
            <w:r w:rsidRPr="00A94070">
              <w:rPr>
                <w:rFonts w:ascii="Times New Roman" w:hAnsi="Times New Roman" w:cs="Times New Roman"/>
              </w:rPr>
              <w:t>(0-20mm)</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A61E6C" w14:textId="77777777" w:rsidR="00055082" w:rsidRPr="00A94070" w:rsidRDefault="00055082" w:rsidP="00ED0678">
            <w:pPr>
              <w:widowControl w:val="0"/>
              <w:suppressAutoHyphens/>
              <w:ind w:firstLine="567"/>
              <w:jc w:val="both"/>
              <w:textAlignment w:val="baseline"/>
              <w:rPr>
                <w:rFonts w:ascii="Times New Roman" w:hAnsi="Times New Roman" w:cs="Times New Roman"/>
                <w:lang w:eastAsia="lt-LT"/>
              </w:rPr>
            </w:pPr>
            <w:r w:rsidRPr="00A94070">
              <w:rPr>
                <w:rFonts w:ascii="Times New Roman" w:hAnsi="Times New Roman" w:cs="Times New Roman"/>
                <w:lang w:eastAsia="lt-LT"/>
              </w:rPr>
              <w:t>R3</w:t>
            </w:r>
          </w:p>
        </w:tc>
        <w:tc>
          <w:tcPr>
            <w:tcW w:w="1174" w:type="pct"/>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17EA070E" w14:textId="77777777" w:rsidR="00055082" w:rsidRPr="00A94070" w:rsidRDefault="00055082" w:rsidP="00ED0678">
            <w:pPr>
              <w:widowControl w:val="0"/>
              <w:suppressAutoHyphens/>
              <w:ind w:firstLine="567"/>
              <w:jc w:val="center"/>
              <w:textAlignment w:val="baseline"/>
              <w:rPr>
                <w:rFonts w:ascii="Times New Roman" w:hAnsi="Times New Roman" w:cs="Times New Roman"/>
                <w:lang w:eastAsia="lt-LT"/>
              </w:rPr>
            </w:pPr>
          </w:p>
          <w:p w14:paraId="081D5445" w14:textId="77777777" w:rsidR="00055082" w:rsidRPr="00A94070" w:rsidRDefault="00055082" w:rsidP="00ED0678">
            <w:pPr>
              <w:widowControl w:val="0"/>
              <w:suppressAutoHyphens/>
              <w:ind w:firstLine="567"/>
              <w:jc w:val="center"/>
              <w:textAlignment w:val="baseline"/>
              <w:rPr>
                <w:rFonts w:ascii="Times New Roman" w:hAnsi="Times New Roman" w:cs="Times New Roman"/>
                <w:lang w:eastAsia="lt-LT"/>
              </w:rPr>
            </w:pPr>
            <w:r w:rsidRPr="00A94070">
              <w:rPr>
                <w:rFonts w:ascii="Times New Roman" w:hAnsi="Times New Roman" w:cs="Times New Roman"/>
                <w:lang w:eastAsia="lt-LT"/>
              </w:rPr>
              <w:t>15 000</w:t>
            </w:r>
          </w:p>
          <w:p w14:paraId="683686AC" w14:textId="77777777" w:rsidR="00055082" w:rsidRPr="00A94070" w:rsidRDefault="00055082" w:rsidP="00ED0678">
            <w:pPr>
              <w:widowControl w:val="0"/>
              <w:suppressAutoHyphens/>
              <w:ind w:firstLine="567"/>
              <w:jc w:val="center"/>
              <w:textAlignment w:val="baseline"/>
              <w:rPr>
                <w:rFonts w:ascii="Times New Roman" w:hAnsi="Times New Roman" w:cs="Times New Roman"/>
                <w:lang w:eastAsia="lt-LT"/>
              </w:rPr>
            </w:pPr>
          </w:p>
        </w:tc>
      </w:tr>
      <w:tr w:rsidR="00055082" w:rsidRPr="00A94070" w14:paraId="65D87111" w14:textId="77777777" w:rsidTr="00ED0678">
        <w:trPr>
          <w:cantSplit/>
          <w:trHeight w:val="259"/>
        </w:trPr>
        <w:tc>
          <w:tcPr>
            <w:tcW w:w="254" w:type="pct"/>
            <w:tcBorders>
              <w:top w:val="single" w:sz="4" w:space="0" w:color="auto"/>
              <w:left w:val="single" w:sz="4" w:space="0" w:color="auto"/>
              <w:bottom w:val="single" w:sz="4" w:space="0" w:color="auto"/>
              <w:right w:val="single" w:sz="4" w:space="0" w:color="auto"/>
            </w:tcBorders>
            <w:vAlign w:val="center"/>
          </w:tcPr>
          <w:p w14:paraId="45BAA87E" w14:textId="77777777" w:rsidR="00055082" w:rsidRPr="00A94070" w:rsidRDefault="00055082" w:rsidP="00ED0678">
            <w:pPr>
              <w:widowControl w:val="0"/>
              <w:suppressAutoHyphens/>
              <w:ind w:firstLine="318"/>
              <w:jc w:val="center"/>
              <w:textAlignment w:val="baseline"/>
              <w:rPr>
                <w:rFonts w:ascii="Times New Roman" w:hAnsi="Times New Roman" w:cs="Times New Roman"/>
                <w:lang w:eastAsia="lt-LT"/>
              </w:rPr>
            </w:pPr>
            <w:r w:rsidRPr="00A94070">
              <w:rPr>
                <w:rFonts w:ascii="Times New Roman" w:hAnsi="Times New Roman" w:cs="Times New Roman"/>
                <w:lang w:eastAsia="lt-LT"/>
              </w:rPr>
              <w:t>2</w:t>
            </w:r>
          </w:p>
        </w:tc>
        <w:tc>
          <w:tcPr>
            <w:tcW w:w="46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4DEB707" w14:textId="77777777" w:rsidR="00055082" w:rsidRPr="00A94070" w:rsidRDefault="00055082" w:rsidP="00ED0678">
            <w:pPr>
              <w:widowControl w:val="0"/>
              <w:suppressAutoHyphens/>
              <w:textAlignment w:val="baseline"/>
              <w:rPr>
                <w:rFonts w:ascii="Times New Roman" w:hAnsi="Times New Roman" w:cs="Times New Roman"/>
                <w:color w:val="000000" w:themeColor="text1"/>
              </w:rPr>
            </w:pPr>
            <w:r w:rsidRPr="00A94070">
              <w:rPr>
                <w:rFonts w:ascii="Times New Roman" w:hAnsi="Times New Roman" w:cs="Times New Roman"/>
                <w:color w:val="000000" w:themeColor="text1"/>
              </w:rPr>
              <w:t>15 01 01</w:t>
            </w:r>
          </w:p>
        </w:tc>
        <w:tc>
          <w:tcPr>
            <w:tcW w:w="870" w:type="pct"/>
            <w:tcMar>
              <w:top w:w="0" w:type="dxa"/>
              <w:left w:w="57" w:type="dxa"/>
              <w:bottom w:w="0" w:type="dxa"/>
              <w:right w:w="57" w:type="dxa"/>
            </w:tcMar>
            <w:vAlign w:val="center"/>
          </w:tcPr>
          <w:p w14:paraId="0F204570" w14:textId="77777777" w:rsidR="00055082" w:rsidRPr="00A94070" w:rsidRDefault="00055082" w:rsidP="00ED0678">
            <w:pPr>
              <w:tabs>
                <w:tab w:val="left" w:pos="0"/>
                <w:tab w:val="left" w:pos="426"/>
                <w:tab w:val="left" w:pos="1985"/>
                <w:tab w:val="left" w:pos="2835"/>
                <w:tab w:val="left" w:pos="3828"/>
                <w:tab w:val="left" w:pos="5245"/>
                <w:tab w:val="left" w:pos="6946"/>
              </w:tabs>
              <w:jc w:val="both"/>
              <w:rPr>
                <w:rFonts w:ascii="Times New Roman" w:hAnsi="Times New Roman" w:cs="Times New Roman"/>
              </w:rPr>
            </w:pPr>
            <w:r w:rsidRPr="00A94070">
              <w:rPr>
                <w:rFonts w:ascii="Times New Roman" w:hAnsi="Times New Roman" w:cs="Times New Roman"/>
              </w:rPr>
              <w:t>Popieriaus ir kartono pakuotės</w:t>
            </w:r>
          </w:p>
        </w:tc>
        <w:tc>
          <w:tcPr>
            <w:tcW w:w="15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148E83" w14:textId="77777777" w:rsidR="00055082" w:rsidRPr="00A94070" w:rsidRDefault="00055082"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Biologiškai skaidžios atliekos (popieriaus ir kartono pakuotės netinkamos perdirbimui, nes didelis užterštumas bei drėgmės lygis)</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AC139B" w14:textId="77777777" w:rsidR="00055082" w:rsidRPr="00A94070" w:rsidRDefault="00055082" w:rsidP="00ED0678">
            <w:pPr>
              <w:widowControl w:val="0"/>
              <w:suppressAutoHyphens/>
              <w:ind w:firstLine="567"/>
              <w:jc w:val="both"/>
              <w:textAlignment w:val="baseline"/>
              <w:rPr>
                <w:rFonts w:ascii="Times New Roman" w:hAnsi="Times New Roman" w:cs="Times New Roman"/>
                <w:lang w:eastAsia="lt-LT"/>
              </w:rPr>
            </w:pPr>
            <w:r w:rsidRPr="00A94070">
              <w:rPr>
                <w:rFonts w:ascii="Times New Roman" w:hAnsi="Times New Roman" w:cs="Times New Roman"/>
                <w:lang w:eastAsia="lt-LT"/>
              </w:rPr>
              <w:t>R3</w:t>
            </w:r>
          </w:p>
        </w:tc>
        <w:tc>
          <w:tcPr>
            <w:tcW w:w="1174" w:type="pct"/>
            <w:vMerge/>
            <w:tcBorders>
              <w:top w:val="single" w:sz="4" w:space="0" w:color="auto"/>
              <w:left w:val="single" w:sz="4" w:space="0" w:color="auto"/>
              <w:right w:val="single" w:sz="4" w:space="0" w:color="auto"/>
            </w:tcBorders>
            <w:tcMar>
              <w:top w:w="0" w:type="dxa"/>
              <w:left w:w="57" w:type="dxa"/>
              <w:bottom w:w="0" w:type="dxa"/>
              <w:right w:w="57" w:type="dxa"/>
            </w:tcMar>
            <w:vAlign w:val="center"/>
          </w:tcPr>
          <w:p w14:paraId="7B78D6E1" w14:textId="77777777" w:rsidR="00055082" w:rsidRPr="00A94070" w:rsidRDefault="00055082" w:rsidP="00ED0678">
            <w:pPr>
              <w:widowControl w:val="0"/>
              <w:suppressAutoHyphens/>
              <w:ind w:firstLine="567"/>
              <w:jc w:val="center"/>
              <w:textAlignment w:val="baseline"/>
              <w:rPr>
                <w:rFonts w:ascii="Times New Roman" w:hAnsi="Times New Roman" w:cs="Times New Roman"/>
                <w:lang w:eastAsia="lt-LT"/>
              </w:rPr>
            </w:pPr>
          </w:p>
        </w:tc>
      </w:tr>
      <w:tr w:rsidR="00055082" w:rsidRPr="00A94070" w14:paraId="79C5D17B" w14:textId="77777777" w:rsidTr="00ED0678">
        <w:trPr>
          <w:cantSplit/>
          <w:trHeight w:val="259"/>
        </w:trPr>
        <w:tc>
          <w:tcPr>
            <w:tcW w:w="254" w:type="pct"/>
            <w:tcBorders>
              <w:top w:val="single" w:sz="4" w:space="0" w:color="auto"/>
              <w:left w:val="single" w:sz="4" w:space="0" w:color="auto"/>
              <w:bottom w:val="single" w:sz="4" w:space="0" w:color="auto"/>
              <w:right w:val="single" w:sz="4" w:space="0" w:color="auto"/>
            </w:tcBorders>
            <w:vAlign w:val="center"/>
          </w:tcPr>
          <w:p w14:paraId="3B7698C7" w14:textId="77777777" w:rsidR="00055082" w:rsidRPr="00A94070" w:rsidRDefault="00055082" w:rsidP="00ED0678">
            <w:pPr>
              <w:widowControl w:val="0"/>
              <w:suppressAutoHyphens/>
              <w:ind w:firstLine="318"/>
              <w:jc w:val="center"/>
              <w:textAlignment w:val="baseline"/>
              <w:rPr>
                <w:rFonts w:ascii="Times New Roman" w:hAnsi="Times New Roman" w:cs="Times New Roman"/>
                <w:lang w:eastAsia="lt-LT"/>
              </w:rPr>
            </w:pPr>
            <w:r w:rsidRPr="00A94070">
              <w:rPr>
                <w:rFonts w:ascii="Times New Roman" w:hAnsi="Times New Roman" w:cs="Times New Roman"/>
                <w:lang w:eastAsia="lt-LT"/>
              </w:rPr>
              <w:t>3</w:t>
            </w:r>
          </w:p>
        </w:tc>
        <w:tc>
          <w:tcPr>
            <w:tcW w:w="46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FCFF0F2" w14:textId="77777777" w:rsidR="00055082" w:rsidRPr="00A94070" w:rsidRDefault="00055082" w:rsidP="00ED0678">
            <w:pPr>
              <w:widowControl w:val="0"/>
              <w:suppressAutoHyphens/>
              <w:textAlignment w:val="baseline"/>
              <w:rPr>
                <w:rFonts w:ascii="Times New Roman" w:hAnsi="Times New Roman" w:cs="Times New Roman"/>
                <w:color w:val="000000" w:themeColor="text1"/>
                <w:lang w:eastAsia="lt-LT"/>
              </w:rPr>
            </w:pPr>
            <w:r w:rsidRPr="00A94070">
              <w:rPr>
                <w:rFonts w:ascii="Times New Roman" w:hAnsi="Times New Roman" w:cs="Times New Roman"/>
                <w:color w:val="000000" w:themeColor="text1"/>
              </w:rPr>
              <w:t>02 01 06</w:t>
            </w:r>
            <w:r w:rsidRPr="00A94070">
              <w:rPr>
                <w:rFonts w:ascii="Times New Roman" w:hAnsi="Times New Roman" w:cs="Times New Roman"/>
                <w:color w:val="000000" w:themeColor="text1"/>
                <w:vertAlign w:val="superscript"/>
              </w:rPr>
              <w:t>1</w:t>
            </w:r>
          </w:p>
        </w:tc>
        <w:tc>
          <w:tcPr>
            <w:tcW w:w="8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75B47E8" w14:textId="77777777" w:rsidR="00055082" w:rsidRPr="00A94070" w:rsidRDefault="00055082" w:rsidP="00ED0678">
            <w:pPr>
              <w:widowControl w:val="0"/>
              <w:suppressAutoHyphens/>
              <w:jc w:val="both"/>
              <w:textAlignment w:val="baseline"/>
              <w:rPr>
                <w:rFonts w:ascii="Times New Roman" w:hAnsi="Times New Roman" w:cs="Times New Roman"/>
                <w:lang w:eastAsia="lt-LT"/>
              </w:rPr>
            </w:pPr>
            <w:r w:rsidRPr="00A94070">
              <w:rPr>
                <w:rFonts w:ascii="Times New Roman" w:hAnsi="Times New Roman" w:cs="Times New Roman"/>
              </w:rPr>
              <w:t>Gyvulių ekskrementai, šlapimas ir mėšlas (įskaitant panaudotus šiaudus), srutos, atskirai surinkti ir tvarkomi už susidarymo vietos.</w:t>
            </w:r>
          </w:p>
        </w:tc>
        <w:tc>
          <w:tcPr>
            <w:tcW w:w="15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E280E0" w14:textId="77777777" w:rsidR="00055082" w:rsidRPr="00A94070" w:rsidRDefault="00055082" w:rsidP="00ED0678">
            <w:pPr>
              <w:widowControl w:val="0"/>
              <w:suppressAutoHyphens/>
              <w:ind w:firstLine="567"/>
              <w:jc w:val="center"/>
              <w:textAlignment w:val="baseline"/>
              <w:rPr>
                <w:rFonts w:ascii="Times New Roman" w:hAnsi="Times New Roman" w:cs="Times New Roman"/>
                <w:lang w:eastAsia="lt-LT"/>
              </w:rPr>
            </w:pPr>
            <w:r w:rsidRPr="00A94070">
              <w:rPr>
                <w:rFonts w:ascii="Times New Roman" w:hAnsi="Times New Roman" w:cs="Times New Roman"/>
                <w:lang w:eastAsia="lt-LT"/>
              </w:rPr>
              <w:t>Srutos</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376D2F0" w14:textId="77777777" w:rsidR="00055082" w:rsidRPr="00A94070" w:rsidRDefault="00055082" w:rsidP="00ED0678">
            <w:pPr>
              <w:widowControl w:val="0"/>
              <w:suppressAutoHyphens/>
              <w:ind w:firstLine="567"/>
              <w:jc w:val="both"/>
              <w:textAlignment w:val="baseline"/>
              <w:rPr>
                <w:rFonts w:ascii="Times New Roman" w:hAnsi="Times New Roman" w:cs="Times New Roman"/>
                <w:lang w:eastAsia="lt-LT"/>
              </w:rPr>
            </w:pPr>
            <w:r w:rsidRPr="00A94070">
              <w:rPr>
                <w:rFonts w:ascii="Times New Roman" w:hAnsi="Times New Roman" w:cs="Times New Roman"/>
                <w:lang w:eastAsia="lt-LT"/>
              </w:rPr>
              <w:t>R3</w:t>
            </w:r>
          </w:p>
        </w:tc>
        <w:tc>
          <w:tcPr>
            <w:tcW w:w="1174" w:type="pct"/>
            <w:vMerge/>
            <w:tcBorders>
              <w:left w:val="single" w:sz="4" w:space="0" w:color="auto"/>
              <w:right w:val="single" w:sz="4" w:space="0" w:color="auto"/>
            </w:tcBorders>
            <w:tcMar>
              <w:top w:w="0" w:type="dxa"/>
              <w:left w:w="57" w:type="dxa"/>
              <w:bottom w:w="0" w:type="dxa"/>
              <w:right w:w="57" w:type="dxa"/>
            </w:tcMar>
            <w:vAlign w:val="center"/>
          </w:tcPr>
          <w:p w14:paraId="2087188E" w14:textId="77777777" w:rsidR="00055082" w:rsidRPr="00A94070" w:rsidRDefault="00055082" w:rsidP="00ED0678">
            <w:pPr>
              <w:widowControl w:val="0"/>
              <w:suppressAutoHyphens/>
              <w:ind w:firstLine="567"/>
              <w:jc w:val="center"/>
              <w:textAlignment w:val="baseline"/>
              <w:rPr>
                <w:rFonts w:ascii="Times New Roman" w:hAnsi="Times New Roman" w:cs="Times New Roman"/>
                <w:lang w:eastAsia="lt-LT"/>
              </w:rPr>
            </w:pPr>
          </w:p>
        </w:tc>
      </w:tr>
      <w:tr w:rsidR="00055082" w:rsidRPr="00A94070" w14:paraId="7C46237F" w14:textId="77777777" w:rsidTr="00ED0678">
        <w:trPr>
          <w:cantSplit/>
          <w:trHeight w:val="259"/>
        </w:trPr>
        <w:tc>
          <w:tcPr>
            <w:tcW w:w="254" w:type="pct"/>
            <w:tcBorders>
              <w:top w:val="single" w:sz="4" w:space="0" w:color="auto"/>
              <w:left w:val="single" w:sz="4" w:space="0" w:color="auto"/>
              <w:bottom w:val="single" w:sz="4" w:space="0" w:color="auto"/>
              <w:right w:val="single" w:sz="4" w:space="0" w:color="auto"/>
            </w:tcBorders>
            <w:vAlign w:val="center"/>
          </w:tcPr>
          <w:p w14:paraId="350249FB" w14:textId="77777777" w:rsidR="00055082" w:rsidRPr="00A94070" w:rsidRDefault="00055082" w:rsidP="00ED0678">
            <w:pPr>
              <w:widowControl w:val="0"/>
              <w:suppressAutoHyphens/>
              <w:ind w:firstLine="318"/>
              <w:jc w:val="center"/>
              <w:textAlignment w:val="baseline"/>
              <w:rPr>
                <w:rFonts w:ascii="Times New Roman" w:hAnsi="Times New Roman" w:cs="Times New Roman"/>
                <w:lang w:eastAsia="lt-LT"/>
              </w:rPr>
            </w:pPr>
            <w:r w:rsidRPr="00A94070">
              <w:rPr>
                <w:rFonts w:ascii="Times New Roman" w:hAnsi="Times New Roman" w:cs="Times New Roman"/>
                <w:lang w:eastAsia="lt-LT"/>
              </w:rPr>
              <w:t>4</w:t>
            </w:r>
          </w:p>
        </w:tc>
        <w:tc>
          <w:tcPr>
            <w:tcW w:w="46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DCE40C" w14:textId="77777777" w:rsidR="00055082" w:rsidRPr="00A94070" w:rsidRDefault="00055082" w:rsidP="00ED0678">
            <w:pPr>
              <w:widowControl w:val="0"/>
              <w:suppressAutoHyphens/>
              <w:textAlignment w:val="baseline"/>
              <w:rPr>
                <w:rFonts w:ascii="Times New Roman" w:hAnsi="Times New Roman" w:cs="Times New Roman"/>
                <w:color w:val="000000" w:themeColor="text1"/>
                <w:lang w:eastAsia="lt-LT"/>
              </w:rPr>
            </w:pPr>
            <w:r w:rsidRPr="00A94070">
              <w:rPr>
                <w:rFonts w:ascii="Times New Roman" w:hAnsi="Times New Roman" w:cs="Times New Roman"/>
                <w:color w:val="000000" w:themeColor="text1"/>
              </w:rPr>
              <w:t>02 01 07</w:t>
            </w:r>
            <w:r w:rsidRPr="00A94070">
              <w:rPr>
                <w:rFonts w:ascii="Times New Roman" w:hAnsi="Times New Roman" w:cs="Times New Roman"/>
                <w:color w:val="000000" w:themeColor="text1"/>
                <w:vertAlign w:val="superscript"/>
              </w:rPr>
              <w:t>1</w:t>
            </w:r>
          </w:p>
        </w:tc>
        <w:tc>
          <w:tcPr>
            <w:tcW w:w="8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256D3D" w14:textId="77777777" w:rsidR="00055082" w:rsidRPr="00A94070" w:rsidRDefault="00055082" w:rsidP="00ED0678">
            <w:pPr>
              <w:widowControl w:val="0"/>
              <w:suppressAutoHyphens/>
              <w:jc w:val="both"/>
              <w:textAlignment w:val="baseline"/>
              <w:rPr>
                <w:rFonts w:ascii="Times New Roman" w:hAnsi="Times New Roman" w:cs="Times New Roman"/>
                <w:lang w:eastAsia="lt-LT"/>
              </w:rPr>
            </w:pPr>
            <w:r w:rsidRPr="00A94070">
              <w:rPr>
                <w:rFonts w:ascii="Times New Roman" w:hAnsi="Times New Roman" w:cs="Times New Roman"/>
              </w:rPr>
              <w:t>Miškininkystės atliekos</w:t>
            </w:r>
          </w:p>
        </w:tc>
        <w:tc>
          <w:tcPr>
            <w:tcW w:w="15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2DC7E94" w14:textId="77777777" w:rsidR="00055082" w:rsidRPr="00A94070" w:rsidRDefault="00055082" w:rsidP="00ED0678">
            <w:pPr>
              <w:widowControl w:val="0"/>
              <w:suppressAutoHyphens/>
              <w:jc w:val="center"/>
              <w:textAlignment w:val="baseline"/>
              <w:rPr>
                <w:rFonts w:ascii="Times New Roman" w:hAnsi="Times New Roman" w:cs="Times New Roman"/>
                <w:lang w:eastAsia="lt-LT"/>
              </w:rPr>
            </w:pPr>
            <w:r w:rsidRPr="00A94070">
              <w:rPr>
                <w:rFonts w:ascii="Times New Roman" w:hAnsi="Times New Roman" w:cs="Times New Roman"/>
              </w:rPr>
              <w:t>Smulkintos šakos, smulkinti medžių kelmai, smulkinta mediena.</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F096D5" w14:textId="77777777" w:rsidR="00055082" w:rsidRPr="00A94070" w:rsidRDefault="00055082" w:rsidP="00ED0678">
            <w:pPr>
              <w:widowControl w:val="0"/>
              <w:suppressAutoHyphens/>
              <w:ind w:firstLine="567"/>
              <w:jc w:val="both"/>
              <w:textAlignment w:val="baseline"/>
              <w:rPr>
                <w:rFonts w:ascii="Times New Roman" w:hAnsi="Times New Roman" w:cs="Times New Roman"/>
                <w:lang w:eastAsia="lt-LT"/>
              </w:rPr>
            </w:pPr>
            <w:r w:rsidRPr="00A94070">
              <w:rPr>
                <w:rFonts w:ascii="Times New Roman" w:hAnsi="Times New Roman" w:cs="Times New Roman"/>
                <w:lang w:eastAsia="lt-LT"/>
              </w:rPr>
              <w:t>R3</w:t>
            </w:r>
          </w:p>
        </w:tc>
        <w:tc>
          <w:tcPr>
            <w:tcW w:w="1174" w:type="pct"/>
            <w:vMerge/>
            <w:tcBorders>
              <w:left w:val="single" w:sz="4" w:space="0" w:color="auto"/>
              <w:right w:val="single" w:sz="4" w:space="0" w:color="auto"/>
            </w:tcBorders>
            <w:tcMar>
              <w:top w:w="0" w:type="dxa"/>
              <w:left w:w="57" w:type="dxa"/>
              <w:bottom w:w="0" w:type="dxa"/>
              <w:right w:w="57" w:type="dxa"/>
            </w:tcMar>
          </w:tcPr>
          <w:p w14:paraId="2BD74386" w14:textId="77777777" w:rsidR="00055082" w:rsidRPr="00A94070" w:rsidRDefault="00055082" w:rsidP="00ED0678">
            <w:pPr>
              <w:widowControl w:val="0"/>
              <w:suppressAutoHyphens/>
              <w:ind w:firstLine="567"/>
              <w:jc w:val="both"/>
              <w:textAlignment w:val="baseline"/>
              <w:rPr>
                <w:rFonts w:ascii="Times New Roman" w:hAnsi="Times New Roman" w:cs="Times New Roman"/>
                <w:lang w:eastAsia="lt-LT"/>
              </w:rPr>
            </w:pPr>
          </w:p>
        </w:tc>
      </w:tr>
      <w:tr w:rsidR="00055082" w:rsidRPr="00A94070" w14:paraId="2CDB413B" w14:textId="77777777" w:rsidTr="00ED0678">
        <w:trPr>
          <w:cantSplit/>
          <w:trHeight w:val="259"/>
        </w:trPr>
        <w:tc>
          <w:tcPr>
            <w:tcW w:w="254" w:type="pct"/>
            <w:tcBorders>
              <w:top w:val="single" w:sz="4" w:space="0" w:color="auto"/>
              <w:left w:val="single" w:sz="4" w:space="0" w:color="auto"/>
              <w:bottom w:val="single" w:sz="4" w:space="0" w:color="auto"/>
              <w:right w:val="single" w:sz="4" w:space="0" w:color="auto"/>
            </w:tcBorders>
            <w:vAlign w:val="center"/>
          </w:tcPr>
          <w:p w14:paraId="29CCCBB4" w14:textId="77777777" w:rsidR="00055082" w:rsidRPr="00A94070" w:rsidRDefault="00055082" w:rsidP="00ED0678">
            <w:pPr>
              <w:widowControl w:val="0"/>
              <w:suppressAutoHyphens/>
              <w:ind w:firstLine="318"/>
              <w:jc w:val="center"/>
              <w:textAlignment w:val="baseline"/>
              <w:rPr>
                <w:rFonts w:ascii="Times New Roman" w:hAnsi="Times New Roman" w:cs="Times New Roman"/>
                <w:lang w:eastAsia="lt-LT"/>
              </w:rPr>
            </w:pPr>
            <w:bookmarkStart w:id="33" w:name="_Hlk134696701"/>
            <w:r w:rsidRPr="00A94070">
              <w:rPr>
                <w:rFonts w:ascii="Times New Roman" w:hAnsi="Times New Roman" w:cs="Times New Roman"/>
                <w:lang w:eastAsia="lt-LT"/>
              </w:rPr>
              <w:t>5</w:t>
            </w:r>
          </w:p>
        </w:tc>
        <w:tc>
          <w:tcPr>
            <w:tcW w:w="46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AF88F1" w14:textId="77777777" w:rsidR="00055082" w:rsidRPr="00A94070" w:rsidRDefault="00055082" w:rsidP="00ED0678">
            <w:pPr>
              <w:widowControl w:val="0"/>
              <w:suppressAutoHyphens/>
              <w:textAlignment w:val="baseline"/>
              <w:rPr>
                <w:rFonts w:ascii="Times New Roman" w:hAnsi="Times New Roman" w:cs="Times New Roman"/>
                <w:color w:val="000000" w:themeColor="text1"/>
                <w:vertAlign w:val="superscript"/>
                <w:lang w:eastAsia="lt-LT"/>
              </w:rPr>
            </w:pPr>
            <w:r w:rsidRPr="00A94070">
              <w:rPr>
                <w:rFonts w:ascii="Times New Roman" w:hAnsi="Times New Roman" w:cs="Times New Roman"/>
                <w:color w:val="000000" w:themeColor="text1"/>
                <w:lang w:eastAsia="lt-LT"/>
              </w:rPr>
              <w:t>02 07 04</w:t>
            </w:r>
            <w:r w:rsidRPr="00A94070">
              <w:rPr>
                <w:rFonts w:ascii="Times New Roman" w:hAnsi="Times New Roman" w:cs="Times New Roman"/>
                <w:color w:val="000000" w:themeColor="text1"/>
                <w:vertAlign w:val="superscript"/>
                <w:lang w:eastAsia="lt-LT"/>
              </w:rPr>
              <w:t>1</w:t>
            </w:r>
          </w:p>
        </w:tc>
        <w:tc>
          <w:tcPr>
            <w:tcW w:w="8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9254324" w14:textId="77777777" w:rsidR="00055082" w:rsidRPr="00A94070" w:rsidRDefault="00055082" w:rsidP="00ED0678">
            <w:pPr>
              <w:widowControl w:val="0"/>
              <w:suppressAutoHyphens/>
              <w:jc w:val="both"/>
              <w:textAlignment w:val="baseline"/>
              <w:rPr>
                <w:rFonts w:ascii="Times New Roman" w:hAnsi="Times New Roman" w:cs="Times New Roman"/>
                <w:lang w:eastAsia="lt-LT"/>
              </w:rPr>
            </w:pPr>
            <w:r w:rsidRPr="00A94070">
              <w:rPr>
                <w:rFonts w:ascii="Times New Roman" w:hAnsi="Times New Roman" w:cs="Times New Roman"/>
              </w:rPr>
              <w:t>Medžiagos netinkamos vartoti ar perdirbti</w:t>
            </w:r>
          </w:p>
        </w:tc>
        <w:tc>
          <w:tcPr>
            <w:tcW w:w="15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8DA1C2" w14:textId="77777777" w:rsidR="00055082" w:rsidRPr="00A94070" w:rsidRDefault="00055082" w:rsidP="00ED0678">
            <w:pPr>
              <w:widowControl w:val="0"/>
              <w:suppressAutoHyphens/>
              <w:ind w:firstLine="567"/>
              <w:jc w:val="center"/>
              <w:textAlignment w:val="baseline"/>
              <w:rPr>
                <w:rFonts w:ascii="Times New Roman" w:hAnsi="Times New Roman" w:cs="Times New Roman"/>
                <w:lang w:eastAsia="lt-LT"/>
              </w:rPr>
            </w:pPr>
            <w:r w:rsidRPr="00A94070">
              <w:rPr>
                <w:rFonts w:ascii="Times New Roman" w:hAnsi="Times New Roman" w:cs="Times New Roman"/>
              </w:rPr>
              <w:t>Alkoholinių ir nealkoholinių gėrimų gamybos atliekos</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83559D" w14:textId="77777777" w:rsidR="00055082" w:rsidRPr="00A94070" w:rsidRDefault="00055082" w:rsidP="00ED0678">
            <w:pPr>
              <w:widowControl w:val="0"/>
              <w:suppressAutoHyphens/>
              <w:ind w:firstLine="567"/>
              <w:jc w:val="both"/>
              <w:textAlignment w:val="baseline"/>
              <w:rPr>
                <w:rFonts w:ascii="Times New Roman" w:hAnsi="Times New Roman" w:cs="Times New Roman"/>
                <w:lang w:eastAsia="lt-LT"/>
              </w:rPr>
            </w:pPr>
            <w:r w:rsidRPr="00A94070">
              <w:rPr>
                <w:rFonts w:ascii="Times New Roman" w:hAnsi="Times New Roman" w:cs="Times New Roman"/>
                <w:lang w:eastAsia="lt-LT"/>
              </w:rPr>
              <w:t>R3</w:t>
            </w:r>
          </w:p>
        </w:tc>
        <w:tc>
          <w:tcPr>
            <w:tcW w:w="1174" w:type="pct"/>
            <w:vMerge/>
            <w:tcBorders>
              <w:left w:val="single" w:sz="4" w:space="0" w:color="auto"/>
              <w:right w:val="single" w:sz="4" w:space="0" w:color="auto"/>
            </w:tcBorders>
            <w:tcMar>
              <w:top w:w="0" w:type="dxa"/>
              <w:left w:w="57" w:type="dxa"/>
              <w:bottom w:w="0" w:type="dxa"/>
              <w:right w:w="57" w:type="dxa"/>
            </w:tcMar>
          </w:tcPr>
          <w:p w14:paraId="3A781C1C" w14:textId="77777777" w:rsidR="00055082" w:rsidRPr="00A94070" w:rsidRDefault="00055082" w:rsidP="00ED0678">
            <w:pPr>
              <w:widowControl w:val="0"/>
              <w:suppressAutoHyphens/>
              <w:ind w:firstLine="567"/>
              <w:jc w:val="both"/>
              <w:textAlignment w:val="baseline"/>
              <w:rPr>
                <w:rFonts w:ascii="Times New Roman" w:hAnsi="Times New Roman" w:cs="Times New Roman"/>
                <w:lang w:eastAsia="lt-LT"/>
              </w:rPr>
            </w:pPr>
          </w:p>
        </w:tc>
      </w:tr>
      <w:tr w:rsidR="00055082" w:rsidRPr="00A94070" w14:paraId="3B3FA824" w14:textId="77777777" w:rsidTr="00ED0678">
        <w:trPr>
          <w:cantSplit/>
          <w:trHeight w:val="259"/>
        </w:trPr>
        <w:tc>
          <w:tcPr>
            <w:tcW w:w="254" w:type="pct"/>
            <w:tcBorders>
              <w:top w:val="single" w:sz="4" w:space="0" w:color="auto"/>
              <w:left w:val="single" w:sz="4" w:space="0" w:color="auto"/>
              <w:bottom w:val="single" w:sz="4" w:space="0" w:color="auto"/>
              <w:right w:val="single" w:sz="4" w:space="0" w:color="auto"/>
            </w:tcBorders>
            <w:vAlign w:val="center"/>
          </w:tcPr>
          <w:p w14:paraId="72622CDA" w14:textId="77777777" w:rsidR="00055082" w:rsidRPr="00A94070" w:rsidRDefault="00055082" w:rsidP="00ED0678">
            <w:pPr>
              <w:widowControl w:val="0"/>
              <w:suppressAutoHyphens/>
              <w:ind w:firstLine="318"/>
              <w:jc w:val="center"/>
              <w:textAlignment w:val="baseline"/>
              <w:rPr>
                <w:rFonts w:ascii="Times New Roman" w:hAnsi="Times New Roman" w:cs="Times New Roman"/>
                <w:lang w:eastAsia="lt-LT"/>
              </w:rPr>
            </w:pPr>
            <w:r w:rsidRPr="00A94070">
              <w:rPr>
                <w:rFonts w:ascii="Times New Roman" w:hAnsi="Times New Roman" w:cs="Times New Roman"/>
                <w:lang w:eastAsia="lt-LT"/>
              </w:rPr>
              <w:lastRenderedPageBreak/>
              <w:t>5</w:t>
            </w:r>
          </w:p>
        </w:tc>
        <w:tc>
          <w:tcPr>
            <w:tcW w:w="46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B5F9EC8" w14:textId="77777777" w:rsidR="00055082" w:rsidRPr="00A94070" w:rsidRDefault="00055082" w:rsidP="00ED0678">
            <w:pPr>
              <w:widowControl w:val="0"/>
              <w:suppressAutoHyphens/>
              <w:textAlignment w:val="baseline"/>
              <w:rPr>
                <w:rFonts w:ascii="Times New Roman" w:hAnsi="Times New Roman" w:cs="Times New Roman"/>
                <w:color w:val="000000" w:themeColor="text1"/>
                <w:vertAlign w:val="superscript"/>
                <w:lang w:eastAsia="lt-LT"/>
              </w:rPr>
            </w:pPr>
            <w:r w:rsidRPr="00A94070">
              <w:rPr>
                <w:rFonts w:ascii="Times New Roman" w:hAnsi="Times New Roman" w:cs="Times New Roman"/>
                <w:color w:val="000000" w:themeColor="text1"/>
              </w:rPr>
              <w:t>02 02 03</w:t>
            </w:r>
            <w:r w:rsidRPr="00A94070">
              <w:rPr>
                <w:rFonts w:ascii="Times New Roman" w:hAnsi="Times New Roman" w:cs="Times New Roman"/>
                <w:color w:val="000000" w:themeColor="text1"/>
                <w:vertAlign w:val="superscript"/>
              </w:rPr>
              <w:t>1</w:t>
            </w:r>
          </w:p>
        </w:tc>
        <w:tc>
          <w:tcPr>
            <w:tcW w:w="8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E5B3499" w14:textId="77777777" w:rsidR="00055082" w:rsidRPr="00A94070" w:rsidRDefault="00055082" w:rsidP="00ED0678">
            <w:pPr>
              <w:widowControl w:val="0"/>
              <w:suppressAutoHyphens/>
              <w:jc w:val="both"/>
              <w:textAlignment w:val="baseline"/>
              <w:rPr>
                <w:rFonts w:ascii="Times New Roman" w:hAnsi="Times New Roman" w:cs="Times New Roman"/>
                <w:lang w:eastAsia="lt-LT"/>
              </w:rPr>
            </w:pPr>
            <w:r w:rsidRPr="00A94070">
              <w:rPr>
                <w:rFonts w:ascii="Times New Roman" w:hAnsi="Times New Roman" w:cs="Times New Roman"/>
              </w:rPr>
              <w:t>Kitaip neapibrėžtos atliekos</w:t>
            </w:r>
          </w:p>
        </w:tc>
        <w:tc>
          <w:tcPr>
            <w:tcW w:w="15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BFDB888" w14:textId="77777777" w:rsidR="00055082" w:rsidRPr="00A94070" w:rsidRDefault="00055082" w:rsidP="00ED0678">
            <w:pPr>
              <w:widowControl w:val="0"/>
              <w:suppressAutoHyphens/>
              <w:ind w:firstLine="567"/>
              <w:jc w:val="center"/>
              <w:textAlignment w:val="baseline"/>
              <w:rPr>
                <w:rFonts w:ascii="Times New Roman" w:hAnsi="Times New Roman" w:cs="Times New Roman"/>
                <w:lang w:eastAsia="lt-LT"/>
              </w:rPr>
            </w:pPr>
            <w:r w:rsidRPr="00A94070">
              <w:rPr>
                <w:rFonts w:ascii="Times New Roman" w:hAnsi="Times New Roman" w:cs="Times New Roman"/>
              </w:rPr>
              <w:t>Kitaip neapibrėžtos atliekos iš mėsos, žuvies ir kt. gyv. kilmės maisto gamybos ir perdirbimo</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9D2945" w14:textId="77777777" w:rsidR="00055082" w:rsidRPr="00A94070" w:rsidRDefault="00055082" w:rsidP="00ED0678">
            <w:pPr>
              <w:widowControl w:val="0"/>
              <w:suppressAutoHyphens/>
              <w:ind w:firstLine="567"/>
              <w:jc w:val="both"/>
              <w:textAlignment w:val="baseline"/>
              <w:rPr>
                <w:rFonts w:ascii="Times New Roman" w:hAnsi="Times New Roman" w:cs="Times New Roman"/>
                <w:lang w:eastAsia="lt-LT"/>
              </w:rPr>
            </w:pPr>
            <w:r w:rsidRPr="00A94070">
              <w:rPr>
                <w:rFonts w:ascii="Times New Roman" w:hAnsi="Times New Roman" w:cs="Times New Roman"/>
                <w:lang w:eastAsia="lt-LT"/>
              </w:rPr>
              <w:t>R3</w:t>
            </w:r>
          </w:p>
        </w:tc>
        <w:tc>
          <w:tcPr>
            <w:tcW w:w="1174" w:type="pct"/>
            <w:vMerge/>
            <w:tcBorders>
              <w:left w:val="single" w:sz="4" w:space="0" w:color="auto"/>
              <w:right w:val="single" w:sz="4" w:space="0" w:color="auto"/>
            </w:tcBorders>
            <w:tcMar>
              <w:top w:w="0" w:type="dxa"/>
              <w:left w:w="57" w:type="dxa"/>
              <w:bottom w:w="0" w:type="dxa"/>
              <w:right w:w="57" w:type="dxa"/>
            </w:tcMar>
          </w:tcPr>
          <w:p w14:paraId="4B45439C" w14:textId="77777777" w:rsidR="00055082" w:rsidRPr="00A94070" w:rsidRDefault="00055082" w:rsidP="00ED0678">
            <w:pPr>
              <w:widowControl w:val="0"/>
              <w:suppressAutoHyphens/>
              <w:ind w:firstLine="567"/>
              <w:jc w:val="both"/>
              <w:textAlignment w:val="baseline"/>
              <w:rPr>
                <w:rFonts w:ascii="Times New Roman" w:hAnsi="Times New Roman" w:cs="Times New Roman"/>
                <w:lang w:eastAsia="lt-LT"/>
              </w:rPr>
            </w:pPr>
          </w:p>
        </w:tc>
      </w:tr>
      <w:tr w:rsidR="00055082" w:rsidRPr="00A94070" w14:paraId="23A52969" w14:textId="77777777" w:rsidTr="00ED0678">
        <w:trPr>
          <w:cantSplit/>
          <w:trHeight w:val="259"/>
        </w:trPr>
        <w:tc>
          <w:tcPr>
            <w:tcW w:w="254" w:type="pct"/>
            <w:tcBorders>
              <w:top w:val="single" w:sz="4" w:space="0" w:color="auto"/>
              <w:left w:val="single" w:sz="4" w:space="0" w:color="auto"/>
              <w:bottom w:val="single" w:sz="4" w:space="0" w:color="auto"/>
              <w:right w:val="single" w:sz="4" w:space="0" w:color="auto"/>
            </w:tcBorders>
            <w:vAlign w:val="center"/>
          </w:tcPr>
          <w:p w14:paraId="14223935" w14:textId="77777777" w:rsidR="00055082" w:rsidRPr="00A94070" w:rsidRDefault="00055082" w:rsidP="00ED0678">
            <w:pPr>
              <w:widowControl w:val="0"/>
              <w:suppressAutoHyphens/>
              <w:ind w:firstLine="318"/>
              <w:jc w:val="center"/>
              <w:textAlignment w:val="baseline"/>
              <w:rPr>
                <w:rFonts w:ascii="Times New Roman" w:hAnsi="Times New Roman" w:cs="Times New Roman"/>
                <w:lang w:eastAsia="lt-LT"/>
              </w:rPr>
            </w:pPr>
            <w:r w:rsidRPr="00A94070">
              <w:rPr>
                <w:rFonts w:ascii="Times New Roman" w:hAnsi="Times New Roman" w:cs="Times New Roman"/>
                <w:lang w:eastAsia="lt-LT"/>
              </w:rPr>
              <w:t>6</w:t>
            </w:r>
          </w:p>
        </w:tc>
        <w:tc>
          <w:tcPr>
            <w:tcW w:w="46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F96EB5" w14:textId="77777777" w:rsidR="00055082" w:rsidRPr="00A94070" w:rsidRDefault="00055082" w:rsidP="00ED0678">
            <w:pPr>
              <w:widowControl w:val="0"/>
              <w:suppressAutoHyphens/>
              <w:textAlignment w:val="baseline"/>
              <w:rPr>
                <w:rFonts w:ascii="Times New Roman" w:hAnsi="Times New Roman" w:cs="Times New Roman"/>
                <w:color w:val="000000" w:themeColor="text1"/>
                <w:vertAlign w:val="superscript"/>
                <w:lang w:eastAsia="lt-LT"/>
              </w:rPr>
            </w:pPr>
            <w:r w:rsidRPr="00A94070">
              <w:rPr>
                <w:rFonts w:ascii="Times New Roman" w:hAnsi="Times New Roman" w:cs="Times New Roman"/>
                <w:color w:val="000000" w:themeColor="text1"/>
              </w:rPr>
              <w:t>02 05 01</w:t>
            </w:r>
            <w:r w:rsidRPr="00A94070">
              <w:rPr>
                <w:rFonts w:ascii="Times New Roman" w:hAnsi="Times New Roman" w:cs="Times New Roman"/>
                <w:color w:val="000000" w:themeColor="text1"/>
                <w:vertAlign w:val="superscript"/>
              </w:rPr>
              <w:t>1</w:t>
            </w:r>
          </w:p>
        </w:tc>
        <w:tc>
          <w:tcPr>
            <w:tcW w:w="8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190866" w14:textId="77777777" w:rsidR="00055082" w:rsidRPr="00A94070" w:rsidRDefault="00055082" w:rsidP="00ED0678">
            <w:pPr>
              <w:widowControl w:val="0"/>
              <w:suppressAutoHyphens/>
              <w:jc w:val="both"/>
              <w:textAlignment w:val="baseline"/>
              <w:rPr>
                <w:rFonts w:ascii="Times New Roman" w:hAnsi="Times New Roman" w:cs="Times New Roman"/>
                <w:lang w:eastAsia="lt-LT"/>
              </w:rPr>
            </w:pPr>
            <w:r w:rsidRPr="00A94070">
              <w:rPr>
                <w:rFonts w:ascii="Times New Roman" w:hAnsi="Times New Roman" w:cs="Times New Roman"/>
              </w:rPr>
              <w:t>Medžiagos netinkamos vartoti ar perdirbti</w:t>
            </w:r>
          </w:p>
        </w:tc>
        <w:tc>
          <w:tcPr>
            <w:tcW w:w="15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63E13C" w14:textId="77777777" w:rsidR="00055082" w:rsidRPr="00A94070" w:rsidRDefault="00055082" w:rsidP="00ED0678">
            <w:pPr>
              <w:widowControl w:val="0"/>
              <w:suppressAutoHyphens/>
              <w:ind w:firstLine="567"/>
              <w:jc w:val="center"/>
              <w:textAlignment w:val="baseline"/>
              <w:rPr>
                <w:rFonts w:ascii="Times New Roman" w:hAnsi="Times New Roman" w:cs="Times New Roman"/>
                <w:lang w:eastAsia="lt-LT"/>
              </w:rPr>
            </w:pPr>
            <w:r w:rsidRPr="00A94070">
              <w:rPr>
                <w:rFonts w:ascii="Times New Roman" w:hAnsi="Times New Roman" w:cs="Times New Roman"/>
              </w:rPr>
              <w:t>Pieno pramonės atliekos</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C48CC4" w14:textId="77777777" w:rsidR="00055082" w:rsidRPr="00A94070" w:rsidRDefault="00055082" w:rsidP="00ED0678">
            <w:pPr>
              <w:widowControl w:val="0"/>
              <w:suppressAutoHyphens/>
              <w:ind w:firstLine="567"/>
              <w:jc w:val="both"/>
              <w:textAlignment w:val="baseline"/>
              <w:rPr>
                <w:rFonts w:ascii="Times New Roman" w:hAnsi="Times New Roman" w:cs="Times New Roman"/>
                <w:lang w:eastAsia="lt-LT"/>
              </w:rPr>
            </w:pPr>
            <w:r w:rsidRPr="00A94070">
              <w:rPr>
                <w:rFonts w:ascii="Times New Roman" w:hAnsi="Times New Roman" w:cs="Times New Roman"/>
                <w:lang w:eastAsia="lt-LT"/>
              </w:rPr>
              <w:t>R3</w:t>
            </w:r>
          </w:p>
        </w:tc>
        <w:tc>
          <w:tcPr>
            <w:tcW w:w="1174" w:type="pct"/>
            <w:vMerge/>
            <w:tcBorders>
              <w:left w:val="single" w:sz="4" w:space="0" w:color="auto"/>
              <w:right w:val="single" w:sz="4" w:space="0" w:color="auto"/>
            </w:tcBorders>
            <w:tcMar>
              <w:top w:w="0" w:type="dxa"/>
              <w:left w:w="57" w:type="dxa"/>
              <w:bottom w:w="0" w:type="dxa"/>
              <w:right w:w="57" w:type="dxa"/>
            </w:tcMar>
          </w:tcPr>
          <w:p w14:paraId="27593078" w14:textId="77777777" w:rsidR="00055082" w:rsidRPr="00A94070" w:rsidRDefault="00055082" w:rsidP="00ED0678">
            <w:pPr>
              <w:widowControl w:val="0"/>
              <w:suppressAutoHyphens/>
              <w:ind w:firstLine="567"/>
              <w:jc w:val="both"/>
              <w:textAlignment w:val="baseline"/>
              <w:rPr>
                <w:rFonts w:ascii="Times New Roman" w:hAnsi="Times New Roman" w:cs="Times New Roman"/>
                <w:lang w:eastAsia="lt-LT"/>
              </w:rPr>
            </w:pPr>
          </w:p>
        </w:tc>
      </w:tr>
      <w:bookmarkEnd w:id="33"/>
      <w:tr w:rsidR="00055082" w:rsidRPr="00A94070" w14:paraId="1C857F46" w14:textId="77777777" w:rsidTr="00ED0678">
        <w:trPr>
          <w:cantSplit/>
          <w:trHeight w:val="259"/>
        </w:trPr>
        <w:tc>
          <w:tcPr>
            <w:tcW w:w="254" w:type="pct"/>
            <w:tcBorders>
              <w:top w:val="single" w:sz="4" w:space="0" w:color="auto"/>
              <w:left w:val="single" w:sz="4" w:space="0" w:color="auto"/>
              <w:bottom w:val="single" w:sz="4" w:space="0" w:color="auto"/>
              <w:right w:val="single" w:sz="4" w:space="0" w:color="auto"/>
            </w:tcBorders>
            <w:vAlign w:val="center"/>
          </w:tcPr>
          <w:p w14:paraId="1232755E" w14:textId="77777777" w:rsidR="00055082" w:rsidRPr="00A94070" w:rsidRDefault="00055082" w:rsidP="00ED0678">
            <w:pPr>
              <w:widowControl w:val="0"/>
              <w:suppressAutoHyphens/>
              <w:ind w:firstLine="318"/>
              <w:jc w:val="center"/>
              <w:textAlignment w:val="baseline"/>
              <w:rPr>
                <w:rFonts w:ascii="Times New Roman" w:hAnsi="Times New Roman" w:cs="Times New Roman"/>
                <w:lang w:eastAsia="lt-LT"/>
              </w:rPr>
            </w:pPr>
            <w:r w:rsidRPr="00A94070">
              <w:rPr>
                <w:rFonts w:ascii="Times New Roman" w:hAnsi="Times New Roman" w:cs="Times New Roman"/>
                <w:lang w:eastAsia="lt-LT"/>
              </w:rPr>
              <w:t>7</w:t>
            </w:r>
          </w:p>
        </w:tc>
        <w:tc>
          <w:tcPr>
            <w:tcW w:w="46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D50EB" w14:textId="77777777" w:rsidR="00055082" w:rsidRPr="00A94070" w:rsidRDefault="00055082" w:rsidP="00ED0678">
            <w:pPr>
              <w:widowControl w:val="0"/>
              <w:suppressAutoHyphens/>
              <w:textAlignment w:val="baseline"/>
              <w:rPr>
                <w:rFonts w:ascii="Times New Roman" w:hAnsi="Times New Roman" w:cs="Times New Roman"/>
                <w:color w:val="000000" w:themeColor="text1"/>
                <w:vertAlign w:val="superscript"/>
                <w:lang w:eastAsia="lt-LT"/>
              </w:rPr>
            </w:pPr>
            <w:r w:rsidRPr="00A94070">
              <w:rPr>
                <w:rFonts w:ascii="Times New Roman" w:hAnsi="Times New Roman" w:cs="Times New Roman"/>
                <w:color w:val="000000" w:themeColor="text1"/>
              </w:rPr>
              <w:t>02 06 01</w:t>
            </w:r>
            <w:r w:rsidRPr="00A94070">
              <w:rPr>
                <w:rFonts w:ascii="Times New Roman" w:hAnsi="Times New Roman" w:cs="Times New Roman"/>
                <w:color w:val="000000" w:themeColor="text1"/>
                <w:vertAlign w:val="superscript"/>
              </w:rPr>
              <w:t>1</w:t>
            </w:r>
          </w:p>
        </w:tc>
        <w:tc>
          <w:tcPr>
            <w:tcW w:w="8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A622EF" w14:textId="77777777" w:rsidR="00055082" w:rsidRPr="00A94070" w:rsidRDefault="00055082" w:rsidP="00ED0678">
            <w:pPr>
              <w:widowControl w:val="0"/>
              <w:suppressAutoHyphens/>
              <w:jc w:val="both"/>
              <w:textAlignment w:val="baseline"/>
              <w:rPr>
                <w:rFonts w:ascii="Times New Roman" w:hAnsi="Times New Roman" w:cs="Times New Roman"/>
                <w:lang w:eastAsia="lt-LT"/>
              </w:rPr>
            </w:pPr>
            <w:bookmarkStart w:id="34" w:name="_Hlk4676872"/>
            <w:r w:rsidRPr="00A94070">
              <w:rPr>
                <w:rFonts w:ascii="Times New Roman" w:hAnsi="Times New Roman" w:cs="Times New Roman"/>
              </w:rPr>
              <w:t>Medžiagos netinkamos vartoti ar perdirbti</w:t>
            </w:r>
            <w:bookmarkEnd w:id="34"/>
          </w:p>
        </w:tc>
        <w:tc>
          <w:tcPr>
            <w:tcW w:w="15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7970350" w14:textId="77777777" w:rsidR="00055082" w:rsidRPr="00A94070" w:rsidRDefault="00055082" w:rsidP="00ED0678">
            <w:pPr>
              <w:widowControl w:val="0"/>
              <w:suppressAutoHyphens/>
              <w:ind w:firstLine="567"/>
              <w:jc w:val="center"/>
              <w:textAlignment w:val="baseline"/>
              <w:rPr>
                <w:rFonts w:ascii="Times New Roman" w:hAnsi="Times New Roman" w:cs="Times New Roman"/>
                <w:lang w:eastAsia="lt-LT"/>
              </w:rPr>
            </w:pPr>
            <w:r w:rsidRPr="00A94070">
              <w:rPr>
                <w:rFonts w:ascii="Times New Roman" w:hAnsi="Times New Roman" w:cs="Times New Roman"/>
              </w:rPr>
              <w:t>Kepimo ir konditerijos pramonės atliekos</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76701C2" w14:textId="77777777" w:rsidR="00055082" w:rsidRPr="00A94070" w:rsidRDefault="00055082" w:rsidP="00ED0678">
            <w:pPr>
              <w:widowControl w:val="0"/>
              <w:suppressAutoHyphens/>
              <w:ind w:firstLine="567"/>
              <w:jc w:val="both"/>
              <w:textAlignment w:val="baseline"/>
              <w:rPr>
                <w:rFonts w:ascii="Times New Roman" w:hAnsi="Times New Roman" w:cs="Times New Roman"/>
                <w:lang w:eastAsia="lt-LT"/>
              </w:rPr>
            </w:pPr>
            <w:r w:rsidRPr="00A94070">
              <w:rPr>
                <w:rFonts w:ascii="Times New Roman" w:hAnsi="Times New Roman" w:cs="Times New Roman"/>
                <w:lang w:eastAsia="lt-LT"/>
              </w:rPr>
              <w:t>R3</w:t>
            </w:r>
          </w:p>
        </w:tc>
        <w:tc>
          <w:tcPr>
            <w:tcW w:w="1174" w:type="pct"/>
            <w:vMerge/>
            <w:tcBorders>
              <w:left w:val="single" w:sz="4" w:space="0" w:color="auto"/>
              <w:right w:val="single" w:sz="4" w:space="0" w:color="auto"/>
            </w:tcBorders>
            <w:tcMar>
              <w:top w:w="0" w:type="dxa"/>
              <w:left w:w="57" w:type="dxa"/>
              <w:bottom w:w="0" w:type="dxa"/>
              <w:right w:w="57" w:type="dxa"/>
            </w:tcMar>
          </w:tcPr>
          <w:p w14:paraId="25BB4652" w14:textId="77777777" w:rsidR="00055082" w:rsidRPr="00A94070" w:rsidRDefault="00055082" w:rsidP="00ED0678">
            <w:pPr>
              <w:widowControl w:val="0"/>
              <w:suppressAutoHyphens/>
              <w:ind w:firstLine="567"/>
              <w:jc w:val="both"/>
              <w:textAlignment w:val="baseline"/>
              <w:rPr>
                <w:rFonts w:ascii="Times New Roman" w:hAnsi="Times New Roman" w:cs="Times New Roman"/>
                <w:lang w:eastAsia="lt-LT"/>
              </w:rPr>
            </w:pPr>
          </w:p>
        </w:tc>
      </w:tr>
      <w:tr w:rsidR="00055082" w:rsidRPr="00A94070" w14:paraId="2C583066" w14:textId="77777777" w:rsidTr="00ED0678">
        <w:trPr>
          <w:cantSplit/>
          <w:trHeight w:val="259"/>
        </w:trPr>
        <w:tc>
          <w:tcPr>
            <w:tcW w:w="254" w:type="pct"/>
            <w:tcBorders>
              <w:top w:val="single" w:sz="4" w:space="0" w:color="auto"/>
              <w:left w:val="single" w:sz="4" w:space="0" w:color="auto"/>
              <w:bottom w:val="single" w:sz="4" w:space="0" w:color="auto"/>
              <w:right w:val="single" w:sz="4" w:space="0" w:color="auto"/>
            </w:tcBorders>
            <w:vAlign w:val="center"/>
          </w:tcPr>
          <w:p w14:paraId="48705ED8" w14:textId="77777777" w:rsidR="00055082" w:rsidRPr="00A94070" w:rsidRDefault="00055082" w:rsidP="00ED0678">
            <w:pPr>
              <w:widowControl w:val="0"/>
              <w:suppressAutoHyphens/>
              <w:ind w:firstLine="318"/>
              <w:jc w:val="center"/>
              <w:textAlignment w:val="baseline"/>
              <w:rPr>
                <w:rFonts w:ascii="Times New Roman" w:hAnsi="Times New Roman" w:cs="Times New Roman"/>
                <w:lang w:eastAsia="lt-LT"/>
              </w:rPr>
            </w:pPr>
            <w:r w:rsidRPr="00A94070">
              <w:rPr>
                <w:rFonts w:ascii="Times New Roman" w:hAnsi="Times New Roman" w:cs="Times New Roman"/>
                <w:lang w:eastAsia="lt-LT"/>
              </w:rPr>
              <w:t>8</w:t>
            </w:r>
          </w:p>
        </w:tc>
        <w:tc>
          <w:tcPr>
            <w:tcW w:w="46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F36A13" w14:textId="77777777" w:rsidR="00055082" w:rsidRPr="00A94070" w:rsidRDefault="00055082" w:rsidP="00ED0678">
            <w:pPr>
              <w:widowControl w:val="0"/>
              <w:suppressAutoHyphens/>
              <w:jc w:val="both"/>
              <w:textAlignment w:val="baseline"/>
              <w:rPr>
                <w:rFonts w:ascii="Times New Roman" w:hAnsi="Times New Roman" w:cs="Times New Roman"/>
                <w:color w:val="000000" w:themeColor="text1"/>
                <w:vertAlign w:val="superscript"/>
                <w:lang w:eastAsia="lt-LT"/>
              </w:rPr>
            </w:pPr>
            <w:r w:rsidRPr="00A94070">
              <w:rPr>
                <w:rFonts w:ascii="Times New Roman" w:hAnsi="Times New Roman" w:cs="Times New Roman"/>
                <w:color w:val="000000" w:themeColor="text1"/>
              </w:rPr>
              <w:t>20 01 08</w:t>
            </w:r>
            <w:r w:rsidRPr="00A94070">
              <w:rPr>
                <w:rFonts w:ascii="Times New Roman" w:hAnsi="Times New Roman" w:cs="Times New Roman"/>
                <w:color w:val="000000" w:themeColor="text1"/>
                <w:vertAlign w:val="superscript"/>
              </w:rPr>
              <w:t>1</w:t>
            </w:r>
          </w:p>
        </w:tc>
        <w:tc>
          <w:tcPr>
            <w:tcW w:w="8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391A12" w14:textId="77777777" w:rsidR="00055082" w:rsidRPr="00A94070" w:rsidRDefault="00055082" w:rsidP="00ED0678">
            <w:pPr>
              <w:widowControl w:val="0"/>
              <w:suppressAutoHyphens/>
              <w:jc w:val="both"/>
              <w:textAlignment w:val="baseline"/>
              <w:rPr>
                <w:rFonts w:ascii="Times New Roman" w:hAnsi="Times New Roman" w:cs="Times New Roman"/>
                <w:lang w:eastAsia="lt-LT"/>
              </w:rPr>
            </w:pPr>
            <w:r w:rsidRPr="00A94070">
              <w:rPr>
                <w:rFonts w:ascii="Times New Roman" w:hAnsi="Times New Roman" w:cs="Times New Roman"/>
              </w:rPr>
              <w:t>Biologiškai skaidžios virtuvių ir valgyklų atliekos</w:t>
            </w:r>
          </w:p>
        </w:tc>
        <w:tc>
          <w:tcPr>
            <w:tcW w:w="15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BA9DCBC" w14:textId="77777777" w:rsidR="00055082" w:rsidRPr="00A94070" w:rsidRDefault="00055082" w:rsidP="00ED0678">
            <w:pPr>
              <w:widowControl w:val="0"/>
              <w:suppressAutoHyphens/>
              <w:ind w:firstLine="567"/>
              <w:jc w:val="center"/>
              <w:textAlignment w:val="baseline"/>
              <w:rPr>
                <w:rFonts w:ascii="Times New Roman" w:hAnsi="Times New Roman" w:cs="Times New Roman"/>
                <w:lang w:eastAsia="lt-LT"/>
              </w:rPr>
            </w:pPr>
            <w:r w:rsidRPr="00A94070">
              <w:rPr>
                <w:rFonts w:ascii="Times New Roman" w:hAnsi="Times New Roman" w:cs="Times New Roman"/>
              </w:rPr>
              <w:t>Maisto atliekos</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85FAFA" w14:textId="77777777" w:rsidR="00055082" w:rsidRPr="00A94070" w:rsidRDefault="00055082" w:rsidP="00ED0678">
            <w:pPr>
              <w:widowControl w:val="0"/>
              <w:suppressAutoHyphens/>
              <w:ind w:firstLine="567"/>
              <w:jc w:val="both"/>
              <w:textAlignment w:val="baseline"/>
              <w:rPr>
                <w:rFonts w:ascii="Times New Roman" w:hAnsi="Times New Roman" w:cs="Times New Roman"/>
                <w:lang w:eastAsia="lt-LT"/>
              </w:rPr>
            </w:pPr>
            <w:r w:rsidRPr="00A94070">
              <w:rPr>
                <w:rFonts w:ascii="Times New Roman" w:hAnsi="Times New Roman" w:cs="Times New Roman"/>
                <w:lang w:eastAsia="lt-LT"/>
              </w:rPr>
              <w:t>R3</w:t>
            </w:r>
          </w:p>
        </w:tc>
        <w:tc>
          <w:tcPr>
            <w:tcW w:w="1174" w:type="pct"/>
            <w:vMerge/>
            <w:tcBorders>
              <w:left w:val="single" w:sz="4" w:space="0" w:color="auto"/>
              <w:bottom w:val="single" w:sz="4" w:space="0" w:color="auto"/>
              <w:right w:val="single" w:sz="4" w:space="0" w:color="auto"/>
            </w:tcBorders>
            <w:vAlign w:val="center"/>
            <w:hideMark/>
          </w:tcPr>
          <w:p w14:paraId="24FA2B34" w14:textId="77777777" w:rsidR="00055082" w:rsidRPr="00A94070" w:rsidRDefault="00055082" w:rsidP="00ED0678">
            <w:pPr>
              <w:widowControl w:val="0"/>
              <w:suppressAutoHyphens/>
              <w:ind w:firstLine="567"/>
              <w:jc w:val="both"/>
              <w:textAlignment w:val="baseline"/>
              <w:rPr>
                <w:rFonts w:ascii="Times New Roman" w:hAnsi="Times New Roman" w:cs="Times New Roman"/>
                <w:lang w:eastAsia="lt-LT"/>
              </w:rPr>
            </w:pPr>
          </w:p>
        </w:tc>
      </w:tr>
    </w:tbl>
    <w:p w14:paraId="7563CDA4" w14:textId="0AADBAC2" w:rsidR="008548D0" w:rsidRPr="00873B91" w:rsidRDefault="00055082" w:rsidP="00873B91">
      <w:pPr>
        <w:widowControl w:val="0"/>
        <w:suppressAutoHyphens/>
        <w:ind w:firstLine="567"/>
        <w:jc w:val="both"/>
        <w:textAlignment w:val="baseline"/>
        <w:rPr>
          <w:rFonts w:ascii="Times New Roman" w:hAnsi="Times New Roman" w:cs="Times New Roman"/>
          <w:bCs/>
          <w:lang w:eastAsia="lt-LT"/>
        </w:rPr>
      </w:pPr>
      <w:r w:rsidRPr="00A94070">
        <w:rPr>
          <w:rFonts w:ascii="Times New Roman" w:hAnsi="Times New Roman" w:cs="Times New Roman"/>
          <w:bCs/>
          <w:vertAlign w:val="superscript"/>
          <w:lang w:eastAsia="lt-LT"/>
        </w:rPr>
        <w:t xml:space="preserve">1 </w:t>
      </w:r>
      <w:r w:rsidRPr="00A94070">
        <w:rPr>
          <w:rFonts w:ascii="Times New Roman" w:hAnsi="Times New Roman" w:cs="Times New Roman"/>
          <w:bCs/>
          <w:lang w:eastAsia="lt-LT"/>
        </w:rPr>
        <w:t xml:space="preserve">Atsižvelgiant į biologinio apdorojimo technologiją, šios atliekos gali būti apdorojamos fermentavimo tuneliuose siekiant išgauti biodujas. Joms būtų taikomas analogiškas apdorojimo procesas kaip ir iš mišrių komunalinių atliekų gautai biologiškai skaidžiai frakcijai.  Atsižvelgiant į tai, kad tai yra gamybinių atliekų srautas, šių atliekų kaupimas, sandėliavimas ar laikymas nėra numatytas, tačiau atsiradus poreikiui šios atliekos galėtų būti tiesiogiai vežamos į fermentavimo tunelius. </w:t>
      </w:r>
    </w:p>
    <w:p w14:paraId="1F07562B" w14:textId="17BE2A27" w:rsidR="001E17E9" w:rsidRPr="00D97BB8" w:rsidRDefault="001E17E9" w:rsidP="001E17E9">
      <w:pPr>
        <w:spacing w:before="100" w:beforeAutospacing="1" w:after="100" w:afterAutospacing="1" w:line="240" w:lineRule="auto"/>
        <w:ind w:firstLine="567"/>
        <w:jc w:val="both"/>
        <w:textAlignment w:val="baseline"/>
        <w:rPr>
          <w:rFonts w:ascii="Times New Roman" w:eastAsia="Times New Roman" w:hAnsi="Times New Roman" w:cs="Times New Roman"/>
          <w:b/>
          <w:bCs/>
          <w:kern w:val="0"/>
          <w:lang w:val="lt-LT"/>
          <w14:ligatures w14:val="none"/>
        </w:rPr>
      </w:pPr>
      <w:r w:rsidRPr="00A94070">
        <w:rPr>
          <w:rFonts w:ascii="Times New Roman" w:eastAsia="Times New Roman" w:hAnsi="Times New Roman" w:cs="Times New Roman"/>
          <w:b/>
          <w:bCs/>
          <w:kern w:val="0"/>
          <w:lang w:val="lt-LT"/>
          <w14:ligatures w14:val="none"/>
        </w:rPr>
        <w:t>13 lentelė. Leidžiamos šalinti, išskyrus numatomas laikyti ir paruošti šalinti, nepavojingosios atliekos</w:t>
      </w:r>
    </w:p>
    <w:p w14:paraId="778163D8" w14:textId="3375A560" w:rsidR="001E17E9" w:rsidRPr="00A94070" w:rsidRDefault="001E17E9" w:rsidP="007A270C">
      <w:pPr>
        <w:widowControl w:val="0"/>
        <w:ind w:firstLine="567"/>
        <w:jc w:val="both"/>
        <w:rPr>
          <w:rFonts w:ascii="Times New Roman" w:hAnsi="Times New Roman" w:cs="Times New Roman"/>
          <w:lang w:val="lt-LT" w:eastAsia="lt-LT"/>
        </w:rPr>
      </w:pPr>
      <w:r w:rsidRPr="00A94070">
        <w:rPr>
          <w:rFonts w:ascii="Times New Roman" w:eastAsia="Times New Roman" w:hAnsi="Times New Roman" w:cs="Times New Roman"/>
          <w:kern w:val="0"/>
          <w:lang w:val="lt-LT"/>
          <w14:ligatures w14:val="none"/>
        </w:rPr>
        <w:t> </w:t>
      </w:r>
      <w:r w:rsidR="007A270C" w:rsidRPr="00A94070">
        <w:rPr>
          <w:rFonts w:ascii="Times New Roman" w:eastAsia="Times New Roman" w:hAnsi="Times New Roman" w:cs="Times New Roman"/>
          <w:kern w:val="0"/>
          <w:lang w:val="lt-LT"/>
          <w14:ligatures w14:val="none"/>
        </w:rPr>
        <w:t> </w:t>
      </w:r>
      <w:r w:rsidR="007A270C" w:rsidRPr="00A94070">
        <w:rPr>
          <w:rFonts w:ascii="Times New Roman" w:hAnsi="Times New Roman" w:cs="Times New Roman"/>
          <w:lang w:val="lt-LT" w:eastAsia="lt-LT"/>
        </w:rPr>
        <w:t>Atliekų šalinimo veikla nevykdoma, todėl lentelė nepildoma.</w:t>
      </w:r>
    </w:p>
    <w:p w14:paraId="5AD68877" w14:textId="77777777" w:rsidR="00864589" w:rsidRDefault="00864589" w:rsidP="007A270C">
      <w:pPr>
        <w:spacing w:before="100" w:beforeAutospacing="1" w:after="100" w:afterAutospacing="1" w:line="240" w:lineRule="auto"/>
        <w:ind w:firstLine="567"/>
        <w:jc w:val="both"/>
        <w:textAlignment w:val="baseline"/>
        <w:rPr>
          <w:rFonts w:ascii="Times New Roman" w:eastAsia="Times New Roman" w:hAnsi="Times New Roman" w:cs="Times New Roman"/>
          <w:b/>
          <w:bCs/>
          <w:kern w:val="0"/>
          <w:lang w:val="lt-LT"/>
          <w14:ligatures w14:val="none"/>
        </w:rPr>
      </w:pPr>
    </w:p>
    <w:p w14:paraId="2F5E46D8" w14:textId="77777777" w:rsidR="00864589" w:rsidRDefault="00864589" w:rsidP="007A270C">
      <w:pPr>
        <w:spacing w:before="100" w:beforeAutospacing="1" w:after="100" w:afterAutospacing="1" w:line="240" w:lineRule="auto"/>
        <w:ind w:firstLine="567"/>
        <w:jc w:val="both"/>
        <w:textAlignment w:val="baseline"/>
        <w:rPr>
          <w:rFonts w:ascii="Times New Roman" w:eastAsia="Times New Roman" w:hAnsi="Times New Roman" w:cs="Times New Roman"/>
          <w:b/>
          <w:bCs/>
          <w:kern w:val="0"/>
          <w:lang w:val="lt-LT"/>
          <w14:ligatures w14:val="none"/>
        </w:rPr>
      </w:pPr>
    </w:p>
    <w:p w14:paraId="31AC22DC" w14:textId="77777777" w:rsidR="00864589" w:rsidRDefault="00864589" w:rsidP="007A270C">
      <w:pPr>
        <w:spacing w:before="100" w:beforeAutospacing="1" w:after="100" w:afterAutospacing="1" w:line="240" w:lineRule="auto"/>
        <w:ind w:firstLine="567"/>
        <w:jc w:val="both"/>
        <w:textAlignment w:val="baseline"/>
        <w:rPr>
          <w:rFonts w:ascii="Times New Roman" w:eastAsia="Times New Roman" w:hAnsi="Times New Roman" w:cs="Times New Roman"/>
          <w:b/>
          <w:bCs/>
          <w:kern w:val="0"/>
          <w:lang w:val="lt-LT"/>
          <w14:ligatures w14:val="none"/>
        </w:rPr>
      </w:pPr>
    </w:p>
    <w:p w14:paraId="2F94E8A2" w14:textId="77777777" w:rsidR="00864589" w:rsidRDefault="001E17E9" w:rsidP="00864589">
      <w:pPr>
        <w:spacing w:before="100" w:beforeAutospacing="1" w:after="100" w:afterAutospacing="1" w:line="240" w:lineRule="auto"/>
        <w:ind w:firstLine="567"/>
        <w:jc w:val="both"/>
        <w:textAlignment w:val="baseline"/>
        <w:rPr>
          <w:rFonts w:ascii="Times New Roman" w:eastAsia="Times New Roman" w:hAnsi="Times New Roman" w:cs="Times New Roman"/>
          <w:b/>
          <w:bCs/>
          <w:kern w:val="0"/>
          <w:lang w:val="lt-LT"/>
          <w14:ligatures w14:val="none"/>
        </w:rPr>
      </w:pPr>
      <w:r w:rsidRPr="00A94070">
        <w:rPr>
          <w:rFonts w:ascii="Times New Roman" w:eastAsia="Times New Roman" w:hAnsi="Times New Roman" w:cs="Times New Roman"/>
          <w:b/>
          <w:bCs/>
          <w:kern w:val="0"/>
          <w:lang w:val="lt-LT"/>
          <w14:ligatures w14:val="none"/>
        </w:rPr>
        <w:lastRenderedPageBreak/>
        <w:t>14 lentelė. Leidžiamos paruošti naudoti ir (ar) šalinti nepavojingosios atliekos</w:t>
      </w:r>
    </w:p>
    <w:p w14:paraId="74A4E326" w14:textId="28C884A1" w:rsidR="00F30A0A" w:rsidRPr="00864589" w:rsidRDefault="00F30A0A" w:rsidP="00864589">
      <w:pPr>
        <w:spacing w:before="100" w:beforeAutospacing="1" w:after="100" w:afterAutospacing="1" w:line="240" w:lineRule="auto"/>
        <w:ind w:firstLine="567"/>
        <w:jc w:val="both"/>
        <w:textAlignment w:val="baseline"/>
        <w:rPr>
          <w:rFonts w:ascii="Times New Roman" w:eastAsia="Times New Roman" w:hAnsi="Times New Roman" w:cs="Times New Roman"/>
          <w:b/>
          <w:bCs/>
          <w:kern w:val="0"/>
          <w:lang w:val="lt-LT"/>
          <w14:ligatures w14:val="none"/>
        </w:rPr>
      </w:pPr>
      <w:r w:rsidRPr="00A94070">
        <w:rPr>
          <w:rFonts w:ascii="Times New Roman" w:hAnsi="Times New Roman" w:cs="Times New Roman"/>
          <w:lang w:val="lt-LT" w:eastAsia="lt-LT"/>
        </w:rPr>
        <w:t>Įrenginio pavadinimas</w:t>
      </w:r>
      <w:r w:rsidRPr="00A94070">
        <w:rPr>
          <w:rFonts w:ascii="Times New Roman" w:hAnsi="Times New Roman" w:cs="Times New Roman"/>
          <w:b/>
          <w:bCs/>
          <w:lang w:val="lt-LT" w:eastAsia="lt-LT"/>
        </w:rPr>
        <w:t>:</w:t>
      </w:r>
      <w:r w:rsidRPr="00A94070">
        <w:rPr>
          <w:rFonts w:ascii="Times New Roman" w:eastAsia="Symbol" w:hAnsi="Times New Roman" w:cs="Times New Roman"/>
          <w:b/>
          <w:bCs/>
          <w:lang w:val="lt-LT" w:eastAsia="lt-LT"/>
        </w:rPr>
        <w:t xml:space="preserve"> Mišrių komunalinių atliekų rūšiavimo įrenginys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2455"/>
        <w:gridCol w:w="3065"/>
        <w:gridCol w:w="2309"/>
        <w:gridCol w:w="3151"/>
        <w:gridCol w:w="2512"/>
      </w:tblGrid>
      <w:tr w:rsidR="00F30A0A" w:rsidRPr="00A94070" w14:paraId="5D9DC1B1" w14:textId="77777777" w:rsidTr="00AF56D1">
        <w:trPr>
          <w:trHeight w:val="559"/>
          <w:tblHeader/>
        </w:trPr>
        <w:tc>
          <w:tcPr>
            <w:tcW w:w="273" w:type="pct"/>
            <w:vMerge w:val="restart"/>
            <w:tcBorders>
              <w:top w:val="single" w:sz="4" w:space="0" w:color="auto"/>
              <w:left w:val="single" w:sz="4" w:space="0" w:color="auto"/>
              <w:right w:val="single" w:sz="4" w:space="0" w:color="auto"/>
            </w:tcBorders>
            <w:shd w:val="clear" w:color="auto" w:fill="FFFFFF" w:themeFill="background1"/>
            <w:vAlign w:val="center"/>
          </w:tcPr>
          <w:p w14:paraId="74AB135A" w14:textId="77777777" w:rsidR="00F30A0A" w:rsidRPr="00A94070" w:rsidRDefault="00F30A0A" w:rsidP="00ED0678">
            <w:pPr>
              <w:widowControl w:val="0"/>
              <w:jc w:val="center"/>
              <w:rPr>
                <w:rFonts w:ascii="Times New Roman" w:hAnsi="Times New Roman" w:cs="Times New Roman"/>
                <w:lang w:eastAsia="lt-LT"/>
              </w:rPr>
            </w:pPr>
            <w:r w:rsidRPr="00A94070">
              <w:rPr>
                <w:rFonts w:ascii="Times New Roman" w:hAnsi="Times New Roman" w:cs="Times New Roman"/>
                <w:lang w:eastAsia="lt-LT"/>
              </w:rPr>
              <w:t>Eil. Nr.</w:t>
            </w:r>
          </w:p>
        </w:tc>
        <w:tc>
          <w:tcPr>
            <w:tcW w:w="274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248EC" w14:textId="77777777" w:rsidR="00F30A0A" w:rsidRPr="00A94070" w:rsidRDefault="00F30A0A" w:rsidP="00ED0678">
            <w:pPr>
              <w:widowControl w:val="0"/>
              <w:ind w:firstLine="567"/>
              <w:jc w:val="center"/>
              <w:rPr>
                <w:rFonts w:ascii="Times New Roman" w:hAnsi="Times New Roman" w:cs="Times New Roman"/>
                <w:lang w:val="fr-FR" w:eastAsia="lt-LT"/>
              </w:rPr>
            </w:pPr>
            <w:r w:rsidRPr="00A94070">
              <w:rPr>
                <w:rFonts w:ascii="Times New Roman" w:hAnsi="Times New Roman" w:cs="Times New Roman"/>
                <w:lang w:val="fr-FR" w:eastAsia="lt-LT"/>
              </w:rPr>
              <w:t>Numatomos paruošti naudoti ir (ar) šalinti atliekos</w:t>
            </w:r>
          </w:p>
        </w:tc>
        <w:tc>
          <w:tcPr>
            <w:tcW w:w="198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46EDB" w14:textId="77777777" w:rsidR="00F30A0A" w:rsidRPr="00A94070" w:rsidRDefault="00F30A0A" w:rsidP="00ED0678">
            <w:pPr>
              <w:widowControl w:val="0"/>
              <w:ind w:firstLine="567"/>
              <w:jc w:val="center"/>
              <w:rPr>
                <w:rFonts w:ascii="Times New Roman" w:hAnsi="Times New Roman" w:cs="Times New Roman"/>
                <w:lang w:eastAsia="lt-LT"/>
              </w:rPr>
            </w:pPr>
            <w:r w:rsidRPr="00A94070">
              <w:rPr>
                <w:rFonts w:ascii="Times New Roman" w:hAnsi="Times New Roman" w:cs="Times New Roman"/>
                <w:lang w:eastAsia="lt-LT"/>
              </w:rPr>
              <w:t>Atliekų paruošimas naudoti ir (ar) šalinti</w:t>
            </w:r>
          </w:p>
        </w:tc>
      </w:tr>
      <w:tr w:rsidR="00F30A0A" w:rsidRPr="00A94070" w14:paraId="0B3A86F1" w14:textId="77777777" w:rsidTr="00AF56D1">
        <w:trPr>
          <w:trHeight w:val="840"/>
          <w:tblHeader/>
        </w:trPr>
        <w:tc>
          <w:tcPr>
            <w:tcW w:w="273" w:type="pct"/>
            <w:vMerge/>
            <w:tcBorders>
              <w:left w:val="single" w:sz="4" w:space="0" w:color="auto"/>
              <w:bottom w:val="single" w:sz="4" w:space="0" w:color="auto"/>
              <w:right w:val="single" w:sz="4" w:space="0" w:color="auto"/>
            </w:tcBorders>
            <w:shd w:val="clear" w:color="auto" w:fill="FFFFFF" w:themeFill="background1"/>
            <w:vAlign w:val="center"/>
          </w:tcPr>
          <w:p w14:paraId="081C8024" w14:textId="77777777" w:rsidR="00F30A0A" w:rsidRPr="00A94070" w:rsidRDefault="00F30A0A" w:rsidP="00ED0678">
            <w:pPr>
              <w:widowControl w:val="0"/>
              <w:jc w:val="center"/>
              <w:rPr>
                <w:rFonts w:ascii="Times New Roman" w:hAnsi="Times New Roman" w:cs="Times New Roman"/>
                <w:lang w:eastAsia="lt-LT"/>
              </w:rPr>
            </w:pP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C9A94" w14:textId="77777777" w:rsidR="00F30A0A" w:rsidRPr="00A94070" w:rsidRDefault="00F30A0A" w:rsidP="00ED0678">
            <w:pPr>
              <w:widowControl w:val="0"/>
              <w:jc w:val="center"/>
              <w:rPr>
                <w:rFonts w:ascii="Times New Roman" w:hAnsi="Times New Roman" w:cs="Times New Roman"/>
                <w:vertAlign w:val="superscript"/>
                <w:lang w:eastAsia="lt-LT"/>
              </w:rPr>
            </w:pPr>
            <w:r w:rsidRPr="00A94070">
              <w:rPr>
                <w:rFonts w:ascii="Times New Roman" w:hAnsi="Times New Roman" w:cs="Times New Roman"/>
                <w:lang w:eastAsia="lt-LT"/>
              </w:rPr>
              <w:t>Kodas</w:t>
            </w:r>
          </w:p>
        </w:tc>
        <w:tc>
          <w:tcPr>
            <w:tcW w:w="10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72EDC5" w14:textId="77777777" w:rsidR="00F30A0A" w:rsidRPr="00A94070" w:rsidRDefault="00F30A0A" w:rsidP="00ED0678">
            <w:pPr>
              <w:widowControl w:val="0"/>
              <w:jc w:val="center"/>
              <w:rPr>
                <w:rFonts w:ascii="Times New Roman" w:hAnsi="Times New Roman" w:cs="Times New Roman"/>
                <w:lang w:eastAsia="lt-LT"/>
              </w:rPr>
            </w:pPr>
            <w:r w:rsidRPr="00A94070">
              <w:rPr>
                <w:rFonts w:ascii="Times New Roman" w:hAnsi="Times New Roman" w:cs="Times New Roman"/>
                <w:lang w:eastAsia="lt-LT"/>
              </w:rPr>
              <w:t>Pavadinimas</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18556B" w14:textId="77777777" w:rsidR="00F30A0A" w:rsidRPr="00A94070" w:rsidRDefault="00F30A0A" w:rsidP="00ED0678">
            <w:pPr>
              <w:widowControl w:val="0"/>
              <w:jc w:val="center"/>
              <w:rPr>
                <w:rFonts w:ascii="Times New Roman" w:hAnsi="Times New Roman" w:cs="Times New Roman"/>
                <w:lang w:eastAsia="lt-LT"/>
              </w:rPr>
            </w:pPr>
            <w:r w:rsidRPr="00A94070">
              <w:rPr>
                <w:rFonts w:ascii="Times New Roman" w:hAnsi="Times New Roman" w:cs="Times New Roman"/>
                <w:lang w:eastAsia="lt-LT"/>
              </w:rPr>
              <w:t>Patikslintas pavadinimas</w:t>
            </w:r>
          </w:p>
        </w:tc>
        <w:tc>
          <w:tcPr>
            <w:tcW w:w="11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919BD9" w14:textId="77777777" w:rsidR="00F30A0A" w:rsidRPr="00A94070" w:rsidRDefault="00F30A0A" w:rsidP="00ED0678">
            <w:pPr>
              <w:widowControl w:val="0"/>
              <w:jc w:val="center"/>
              <w:rPr>
                <w:rFonts w:ascii="Times New Roman" w:hAnsi="Times New Roman" w:cs="Times New Roman"/>
                <w:vertAlign w:val="superscript"/>
                <w:lang w:eastAsia="lt-LT"/>
              </w:rPr>
            </w:pPr>
            <w:r w:rsidRPr="00A94070">
              <w:rPr>
                <w:rFonts w:ascii="Times New Roman" w:hAnsi="Times New Roman" w:cs="Times New Roman"/>
                <w:lang w:eastAsia="lt-LT"/>
              </w:rPr>
              <w:t>Atliekų tvarkymo</w:t>
            </w:r>
            <w:r w:rsidRPr="00A94070">
              <w:rPr>
                <w:rFonts w:ascii="Times New Roman" w:hAnsi="Times New Roman" w:cs="Times New Roman"/>
                <w:color w:val="0066FF"/>
                <w:lang w:eastAsia="lt-LT"/>
              </w:rPr>
              <w:t xml:space="preserve"> </w:t>
            </w:r>
            <w:r w:rsidRPr="00A94070">
              <w:rPr>
                <w:rFonts w:ascii="Times New Roman" w:hAnsi="Times New Roman" w:cs="Times New Roman"/>
                <w:lang w:eastAsia="lt-LT"/>
              </w:rPr>
              <w:t>veiklos kodas (D8, D9, D13, D14, R12, S5)</w:t>
            </w:r>
          </w:p>
        </w:tc>
        <w:tc>
          <w:tcPr>
            <w:tcW w:w="8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14B397" w14:textId="77777777" w:rsidR="00F30A0A" w:rsidRPr="00A94070" w:rsidRDefault="00F30A0A" w:rsidP="00ED0678">
            <w:pPr>
              <w:widowControl w:val="0"/>
              <w:jc w:val="center"/>
              <w:rPr>
                <w:rFonts w:ascii="Times New Roman" w:hAnsi="Times New Roman" w:cs="Times New Roman"/>
                <w:lang w:eastAsia="lt-LT"/>
              </w:rPr>
            </w:pPr>
            <w:r w:rsidRPr="00A94070">
              <w:rPr>
                <w:rFonts w:ascii="Times New Roman" w:hAnsi="Times New Roman" w:cs="Times New Roman"/>
                <w:lang w:eastAsia="lt-LT"/>
              </w:rPr>
              <w:t>Projektinis įrenginio pajėgumas, t/m.</w:t>
            </w:r>
          </w:p>
        </w:tc>
      </w:tr>
      <w:tr w:rsidR="00F30A0A" w:rsidRPr="00A94070" w14:paraId="350C07A0" w14:textId="77777777" w:rsidTr="00AF56D1">
        <w:trPr>
          <w:trHeight w:hRule="exact" w:val="279"/>
          <w:tblHead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tcPr>
          <w:p w14:paraId="5F579248" w14:textId="77777777" w:rsidR="00F30A0A" w:rsidRPr="00A94070" w:rsidRDefault="00F30A0A" w:rsidP="00ED0678">
            <w:pPr>
              <w:widowControl w:val="0"/>
              <w:ind w:firstLine="34"/>
              <w:jc w:val="center"/>
              <w:rPr>
                <w:rFonts w:ascii="Times New Roman" w:hAnsi="Times New Roman" w:cs="Times New Roman"/>
                <w:lang w:eastAsia="lt-LT"/>
              </w:rPr>
            </w:pPr>
            <w:r w:rsidRPr="00A94070">
              <w:rPr>
                <w:rFonts w:ascii="Times New Roman" w:hAnsi="Times New Roman" w:cs="Times New Roman"/>
                <w:lang w:eastAsia="lt-LT"/>
              </w:rPr>
              <w:t>1</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93BFFB" w14:textId="77777777" w:rsidR="00F30A0A" w:rsidRPr="00A94070" w:rsidRDefault="00F30A0A" w:rsidP="00ED0678">
            <w:pPr>
              <w:widowControl w:val="0"/>
              <w:ind w:firstLine="34"/>
              <w:jc w:val="center"/>
              <w:rPr>
                <w:rFonts w:ascii="Times New Roman" w:hAnsi="Times New Roman" w:cs="Times New Roman"/>
                <w:lang w:eastAsia="lt-LT"/>
              </w:rPr>
            </w:pPr>
            <w:r w:rsidRPr="00A94070">
              <w:rPr>
                <w:rFonts w:ascii="Times New Roman" w:hAnsi="Times New Roman" w:cs="Times New Roman"/>
                <w:lang w:eastAsia="lt-LT"/>
              </w:rPr>
              <w:t>2</w:t>
            </w:r>
          </w:p>
        </w:tc>
        <w:tc>
          <w:tcPr>
            <w:tcW w:w="10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38C245" w14:textId="77777777" w:rsidR="00F30A0A" w:rsidRPr="00A94070" w:rsidRDefault="00F30A0A" w:rsidP="00ED0678">
            <w:pPr>
              <w:widowControl w:val="0"/>
              <w:jc w:val="center"/>
              <w:rPr>
                <w:rFonts w:ascii="Times New Roman" w:hAnsi="Times New Roman" w:cs="Times New Roman"/>
                <w:lang w:eastAsia="lt-LT"/>
              </w:rPr>
            </w:pPr>
            <w:r w:rsidRPr="00A94070">
              <w:rPr>
                <w:rFonts w:ascii="Times New Roman" w:hAnsi="Times New Roman" w:cs="Times New Roman"/>
                <w:lang w:eastAsia="lt-LT"/>
              </w:rPr>
              <w:t>3</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81B2D9" w14:textId="77777777" w:rsidR="00F30A0A" w:rsidRPr="00A94070" w:rsidRDefault="00F30A0A" w:rsidP="00ED0678">
            <w:pPr>
              <w:widowControl w:val="0"/>
              <w:ind w:firstLine="29"/>
              <w:jc w:val="center"/>
              <w:rPr>
                <w:rFonts w:ascii="Times New Roman" w:hAnsi="Times New Roman" w:cs="Times New Roman"/>
                <w:lang w:eastAsia="lt-LT"/>
              </w:rPr>
            </w:pPr>
            <w:r w:rsidRPr="00A94070">
              <w:rPr>
                <w:rFonts w:ascii="Times New Roman" w:hAnsi="Times New Roman" w:cs="Times New Roman"/>
                <w:lang w:eastAsia="lt-LT"/>
              </w:rPr>
              <w:t>4</w:t>
            </w:r>
          </w:p>
        </w:tc>
        <w:tc>
          <w:tcPr>
            <w:tcW w:w="11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70A3E" w14:textId="77777777" w:rsidR="00F30A0A" w:rsidRPr="00A94070" w:rsidRDefault="00F30A0A" w:rsidP="00ED0678">
            <w:pPr>
              <w:widowControl w:val="0"/>
              <w:ind w:firstLine="17"/>
              <w:jc w:val="center"/>
              <w:rPr>
                <w:rFonts w:ascii="Times New Roman" w:hAnsi="Times New Roman" w:cs="Times New Roman"/>
                <w:lang w:eastAsia="lt-LT"/>
              </w:rPr>
            </w:pPr>
            <w:r w:rsidRPr="00A94070">
              <w:rPr>
                <w:rFonts w:ascii="Times New Roman" w:hAnsi="Times New Roman" w:cs="Times New Roman"/>
                <w:lang w:eastAsia="lt-LT"/>
              </w:rPr>
              <w:t>5</w:t>
            </w:r>
          </w:p>
        </w:tc>
        <w:tc>
          <w:tcPr>
            <w:tcW w:w="8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0DD71" w14:textId="77777777" w:rsidR="00F30A0A" w:rsidRPr="00A94070" w:rsidRDefault="00F30A0A" w:rsidP="00ED0678">
            <w:pPr>
              <w:widowControl w:val="0"/>
              <w:ind w:firstLine="13"/>
              <w:jc w:val="center"/>
              <w:rPr>
                <w:rFonts w:ascii="Times New Roman" w:hAnsi="Times New Roman" w:cs="Times New Roman"/>
                <w:lang w:eastAsia="lt-LT"/>
              </w:rPr>
            </w:pPr>
            <w:r w:rsidRPr="00A94070">
              <w:rPr>
                <w:rFonts w:ascii="Times New Roman" w:hAnsi="Times New Roman" w:cs="Times New Roman"/>
                <w:lang w:eastAsia="lt-LT"/>
              </w:rPr>
              <w:t>6</w:t>
            </w:r>
          </w:p>
        </w:tc>
      </w:tr>
      <w:tr w:rsidR="00F30A0A" w:rsidRPr="00A94070" w14:paraId="100FB29D" w14:textId="77777777" w:rsidTr="00ED0678">
        <w:trPr>
          <w:cantSplit/>
          <w:trHeight w:val="177"/>
        </w:trPr>
        <w:tc>
          <w:tcPr>
            <w:tcW w:w="273" w:type="pct"/>
            <w:tcBorders>
              <w:top w:val="single" w:sz="4" w:space="0" w:color="auto"/>
              <w:left w:val="single" w:sz="4" w:space="0" w:color="auto"/>
              <w:bottom w:val="single" w:sz="4" w:space="0" w:color="auto"/>
              <w:right w:val="single" w:sz="4" w:space="0" w:color="auto"/>
            </w:tcBorders>
            <w:vAlign w:val="center"/>
          </w:tcPr>
          <w:p w14:paraId="298D5B38" w14:textId="77777777" w:rsidR="00F30A0A" w:rsidRPr="00A94070" w:rsidRDefault="00F30A0A" w:rsidP="00ED0678">
            <w:pPr>
              <w:widowControl w:val="0"/>
              <w:jc w:val="center"/>
              <w:rPr>
                <w:rFonts w:ascii="Times New Roman" w:hAnsi="Times New Roman" w:cs="Times New Roman"/>
                <w:lang w:eastAsia="lt-LT"/>
              </w:rPr>
            </w:pPr>
            <w:r w:rsidRPr="00A94070">
              <w:rPr>
                <w:rFonts w:ascii="Times New Roman" w:hAnsi="Times New Roman" w:cs="Times New Roman"/>
                <w:lang w:eastAsia="lt-LT"/>
              </w:rPr>
              <w:t>1</w:t>
            </w:r>
          </w:p>
        </w:tc>
        <w:tc>
          <w:tcPr>
            <w:tcW w:w="860" w:type="pct"/>
            <w:tcBorders>
              <w:top w:val="single" w:sz="4" w:space="0" w:color="auto"/>
              <w:left w:val="single" w:sz="4" w:space="0" w:color="auto"/>
              <w:bottom w:val="single" w:sz="4" w:space="0" w:color="auto"/>
              <w:right w:val="single" w:sz="4" w:space="0" w:color="auto"/>
            </w:tcBorders>
            <w:vAlign w:val="center"/>
          </w:tcPr>
          <w:p w14:paraId="2EF141DF" w14:textId="77777777" w:rsidR="00F30A0A" w:rsidRPr="00A94070" w:rsidRDefault="00F30A0A" w:rsidP="00ED0678">
            <w:pPr>
              <w:widowControl w:val="0"/>
              <w:ind w:firstLine="567"/>
              <w:jc w:val="both"/>
              <w:rPr>
                <w:rFonts w:ascii="Times New Roman" w:hAnsi="Times New Roman" w:cs="Times New Roman"/>
                <w:lang w:eastAsia="lt-LT"/>
              </w:rPr>
            </w:pPr>
            <w:r w:rsidRPr="00A94070">
              <w:rPr>
                <w:rFonts w:ascii="Times New Roman" w:hAnsi="Times New Roman" w:cs="Times New Roman"/>
              </w:rPr>
              <w:t> 20 03 01</w:t>
            </w:r>
          </w:p>
        </w:tc>
        <w:tc>
          <w:tcPr>
            <w:tcW w:w="1074" w:type="pct"/>
            <w:tcBorders>
              <w:top w:val="single" w:sz="4" w:space="0" w:color="auto"/>
              <w:left w:val="single" w:sz="4" w:space="0" w:color="auto"/>
              <w:bottom w:val="single" w:sz="4" w:space="0" w:color="auto"/>
              <w:right w:val="single" w:sz="4" w:space="0" w:color="auto"/>
            </w:tcBorders>
            <w:vAlign w:val="center"/>
          </w:tcPr>
          <w:p w14:paraId="7878C945" w14:textId="77777777" w:rsidR="00F30A0A" w:rsidRPr="00A94070" w:rsidRDefault="00F30A0A" w:rsidP="00ED0678">
            <w:pPr>
              <w:widowControl w:val="0"/>
              <w:ind w:firstLine="567"/>
              <w:jc w:val="center"/>
              <w:rPr>
                <w:rFonts w:ascii="Times New Roman" w:hAnsi="Times New Roman" w:cs="Times New Roman"/>
                <w:lang w:eastAsia="lt-LT"/>
              </w:rPr>
            </w:pPr>
            <w:r w:rsidRPr="00A94070">
              <w:rPr>
                <w:rFonts w:ascii="Times New Roman" w:hAnsi="Times New Roman" w:cs="Times New Roman"/>
              </w:rPr>
              <w:t>Mišrios komunalinės atliekos</w:t>
            </w:r>
          </w:p>
        </w:tc>
        <w:tc>
          <w:tcPr>
            <w:tcW w:w="809" w:type="pct"/>
            <w:tcBorders>
              <w:top w:val="single" w:sz="4" w:space="0" w:color="auto"/>
              <w:left w:val="single" w:sz="4" w:space="0" w:color="auto"/>
              <w:bottom w:val="single" w:sz="4" w:space="0" w:color="auto"/>
              <w:right w:val="single" w:sz="4" w:space="0" w:color="auto"/>
            </w:tcBorders>
            <w:vAlign w:val="center"/>
          </w:tcPr>
          <w:p w14:paraId="4CCE6449" w14:textId="77777777" w:rsidR="00F30A0A" w:rsidRPr="00A94070" w:rsidRDefault="00F30A0A" w:rsidP="00ED0678">
            <w:pPr>
              <w:widowControl w:val="0"/>
              <w:jc w:val="center"/>
              <w:rPr>
                <w:rFonts w:ascii="Times New Roman" w:hAnsi="Times New Roman" w:cs="Times New Roman"/>
                <w:lang w:eastAsia="lt-LT"/>
              </w:rPr>
            </w:pPr>
            <w:r w:rsidRPr="00A94070">
              <w:rPr>
                <w:rFonts w:ascii="Times New Roman" w:hAnsi="Times New Roman" w:cs="Times New Roman"/>
              </w:rPr>
              <w:t xml:space="preserve">Buityje susidarančios  nerūšiuotos atliekos </w:t>
            </w:r>
          </w:p>
        </w:tc>
        <w:tc>
          <w:tcPr>
            <w:tcW w:w="1104" w:type="pct"/>
            <w:tcBorders>
              <w:top w:val="single" w:sz="4" w:space="0" w:color="auto"/>
              <w:left w:val="single" w:sz="4" w:space="0" w:color="auto"/>
              <w:bottom w:val="single" w:sz="4" w:space="0" w:color="auto"/>
              <w:right w:val="single" w:sz="4" w:space="0" w:color="auto"/>
            </w:tcBorders>
            <w:vAlign w:val="center"/>
          </w:tcPr>
          <w:p w14:paraId="24EA270D" w14:textId="77777777" w:rsidR="00F30A0A" w:rsidRPr="00A94070" w:rsidRDefault="00F30A0A" w:rsidP="00ED0678">
            <w:pPr>
              <w:widowControl w:val="0"/>
              <w:rPr>
                <w:rFonts w:ascii="Times New Roman" w:hAnsi="Times New Roman" w:cs="Times New Roman"/>
                <w:lang w:eastAsia="lt-LT"/>
              </w:rPr>
            </w:pPr>
            <w:r w:rsidRPr="00A94070">
              <w:rPr>
                <w:rFonts w:ascii="Times New Roman" w:hAnsi="Times New Roman" w:cs="Times New Roman"/>
              </w:rPr>
              <w:t>S5 - Atliekų paruošimas naudoti ir šalinti; R12 - Atliekų būsenos ar sudėties pakeitimas, prieš vykdant su jomis bet kurią iš R1-R11 veiklų</w:t>
            </w:r>
          </w:p>
        </w:tc>
        <w:tc>
          <w:tcPr>
            <w:tcW w:w="880" w:type="pct"/>
            <w:vMerge w:val="restart"/>
            <w:tcBorders>
              <w:top w:val="single" w:sz="4" w:space="0" w:color="auto"/>
              <w:left w:val="single" w:sz="4" w:space="0" w:color="auto"/>
              <w:bottom w:val="single" w:sz="4" w:space="0" w:color="auto"/>
              <w:right w:val="single" w:sz="4" w:space="0" w:color="auto"/>
            </w:tcBorders>
            <w:vAlign w:val="center"/>
          </w:tcPr>
          <w:p w14:paraId="45E8F218" w14:textId="77777777" w:rsidR="00F30A0A" w:rsidRPr="00A94070" w:rsidRDefault="00F30A0A" w:rsidP="00ED0678">
            <w:pPr>
              <w:widowControl w:val="0"/>
              <w:ind w:firstLine="567"/>
              <w:jc w:val="center"/>
              <w:rPr>
                <w:rFonts w:ascii="Times New Roman" w:hAnsi="Times New Roman" w:cs="Times New Roman"/>
              </w:rPr>
            </w:pPr>
          </w:p>
          <w:p w14:paraId="149C4A6E" w14:textId="77777777" w:rsidR="00F30A0A" w:rsidRPr="00A94070" w:rsidRDefault="00F30A0A" w:rsidP="00ED0678">
            <w:pPr>
              <w:widowControl w:val="0"/>
              <w:jc w:val="center"/>
              <w:rPr>
                <w:rFonts w:ascii="Times New Roman" w:hAnsi="Times New Roman" w:cs="Times New Roman"/>
              </w:rPr>
            </w:pPr>
            <w:r w:rsidRPr="00A94070">
              <w:rPr>
                <w:rFonts w:ascii="Times New Roman" w:hAnsi="Times New Roman" w:cs="Times New Roman"/>
              </w:rPr>
              <w:t>45200</w:t>
            </w:r>
          </w:p>
          <w:p w14:paraId="4AE00AEB" w14:textId="77777777" w:rsidR="00F30A0A" w:rsidRPr="00A94070" w:rsidRDefault="00F30A0A" w:rsidP="00ED0678">
            <w:pPr>
              <w:widowControl w:val="0"/>
              <w:ind w:firstLine="885"/>
              <w:jc w:val="center"/>
              <w:rPr>
                <w:rFonts w:ascii="Times New Roman" w:hAnsi="Times New Roman" w:cs="Times New Roman"/>
                <w:lang w:eastAsia="lt-LT"/>
              </w:rPr>
            </w:pPr>
          </w:p>
        </w:tc>
      </w:tr>
      <w:tr w:rsidR="00F30A0A" w:rsidRPr="00A94070" w14:paraId="388BAEC9" w14:textId="77777777" w:rsidTr="00ED0678">
        <w:trPr>
          <w:cantSplit/>
          <w:trHeight w:val="177"/>
        </w:trPr>
        <w:tc>
          <w:tcPr>
            <w:tcW w:w="273" w:type="pct"/>
            <w:tcBorders>
              <w:top w:val="single" w:sz="4" w:space="0" w:color="auto"/>
              <w:left w:val="single" w:sz="4" w:space="0" w:color="auto"/>
              <w:bottom w:val="single" w:sz="4" w:space="0" w:color="auto"/>
              <w:right w:val="single" w:sz="4" w:space="0" w:color="auto"/>
            </w:tcBorders>
            <w:vAlign w:val="center"/>
          </w:tcPr>
          <w:p w14:paraId="4543F153" w14:textId="77777777" w:rsidR="00F30A0A" w:rsidRPr="00A94070" w:rsidRDefault="00F30A0A" w:rsidP="00ED0678">
            <w:pPr>
              <w:widowControl w:val="0"/>
              <w:jc w:val="center"/>
              <w:rPr>
                <w:rFonts w:ascii="Times New Roman" w:hAnsi="Times New Roman" w:cs="Times New Roman"/>
                <w:lang w:eastAsia="lt-LT"/>
              </w:rPr>
            </w:pPr>
            <w:r w:rsidRPr="00A94070">
              <w:rPr>
                <w:rFonts w:ascii="Times New Roman" w:hAnsi="Times New Roman" w:cs="Times New Roman"/>
                <w:lang w:eastAsia="lt-LT"/>
              </w:rPr>
              <w:t>2</w:t>
            </w:r>
          </w:p>
        </w:tc>
        <w:tc>
          <w:tcPr>
            <w:tcW w:w="860" w:type="pct"/>
            <w:tcBorders>
              <w:top w:val="single" w:sz="4" w:space="0" w:color="auto"/>
              <w:left w:val="single" w:sz="4" w:space="0" w:color="auto"/>
              <w:bottom w:val="single" w:sz="4" w:space="0" w:color="auto"/>
              <w:right w:val="single" w:sz="4" w:space="0" w:color="auto"/>
            </w:tcBorders>
            <w:vAlign w:val="center"/>
          </w:tcPr>
          <w:p w14:paraId="5A8DD125" w14:textId="77777777" w:rsidR="00F30A0A" w:rsidRPr="00A94070" w:rsidRDefault="00F30A0A" w:rsidP="00ED0678">
            <w:pPr>
              <w:widowControl w:val="0"/>
              <w:ind w:firstLine="567"/>
              <w:jc w:val="both"/>
              <w:rPr>
                <w:rFonts w:ascii="Times New Roman" w:hAnsi="Times New Roman" w:cs="Times New Roman"/>
                <w:lang w:eastAsia="lt-LT"/>
              </w:rPr>
            </w:pPr>
            <w:r w:rsidRPr="00A94070">
              <w:rPr>
                <w:rFonts w:ascii="Times New Roman" w:hAnsi="Times New Roman" w:cs="Times New Roman"/>
              </w:rPr>
              <w:t>19 12 10 </w:t>
            </w:r>
          </w:p>
        </w:tc>
        <w:tc>
          <w:tcPr>
            <w:tcW w:w="1074" w:type="pct"/>
            <w:tcBorders>
              <w:top w:val="single" w:sz="4" w:space="0" w:color="auto"/>
              <w:left w:val="single" w:sz="4" w:space="0" w:color="auto"/>
              <w:bottom w:val="single" w:sz="4" w:space="0" w:color="auto"/>
              <w:right w:val="single" w:sz="4" w:space="0" w:color="auto"/>
            </w:tcBorders>
            <w:vAlign w:val="center"/>
          </w:tcPr>
          <w:p w14:paraId="0D9D6A09" w14:textId="77777777" w:rsidR="00F30A0A" w:rsidRPr="00A94070" w:rsidRDefault="00F30A0A" w:rsidP="00ED0678">
            <w:pPr>
              <w:widowControl w:val="0"/>
              <w:ind w:firstLine="567"/>
              <w:jc w:val="center"/>
              <w:rPr>
                <w:rFonts w:ascii="Times New Roman" w:hAnsi="Times New Roman" w:cs="Times New Roman"/>
                <w:lang w:eastAsia="lt-LT"/>
              </w:rPr>
            </w:pPr>
            <w:r w:rsidRPr="00A94070">
              <w:rPr>
                <w:rFonts w:ascii="Times New Roman" w:hAnsi="Times New Roman" w:cs="Times New Roman"/>
              </w:rPr>
              <w:t>Degiosios atliekos (iš atliekų gautas kuras)</w:t>
            </w:r>
          </w:p>
        </w:tc>
        <w:tc>
          <w:tcPr>
            <w:tcW w:w="809" w:type="pct"/>
            <w:tcBorders>
              <w:top w:val="single" w:sz="4" w:space="0" w:color="auto"/>
              <w:left w:val="single" w:sz="4" w:space="0" w:color="auto"/>
              <w:bottom w:val="single" w:sz="4" w:space="0" w:color="auto"/>
              <w:right w:val="single" w:sz="4" w:space="0" w:color="auto"/>
            </w:tcBorders>
            <w:vAlign w:val="center"/>
          </w:tcPr>
          <w:p w14:paraId="6AF99CD4" w14:textId="77777777" w:rsidR="00F30A0A" w:rsidRPr="00A94070" w:rsidRDefault="00F30A0A" w:rsidP="00ED0678">
            <w:pPr>
              <w:widowControl w:val="0"/>
              <w:jc w:val="center"/>
              <w:rPr>
                <w:rFonts w:ascii="Times New Roman" w:hAnsi="Times New Roman" w:cs="Times New Roman"/>
                <w:lang w:eastAsia="lt-LT"/>
              </w:rPr>
            </w:pPr>
            <w:r w:rsidRPr="00A94070">
              <w:rPr>
                <w:rFonts w:ascii="Times New Roman" w:hAnsi="Times New Roman" w:cs="Times New Roman"/>
              </w:rPr>
              <w:t>Daugiau kaip 2 metus išlaikytos, energetinę vertę turinčios atliekos, kurias reikia perrūšiuoti</w:t>
            </w:r>
          </w:p>
        </w:tc>
        <w:tc>
          <w:tcPr>
            <w:tcW w:w="1104" w:type="pct"/>
            <w:tcBorders>
              <w:top w:val="single" w:sz="4" w:space="0" w:color="auto"/>
              <w:left w:val="single" w:sz="4" w:space="0" w:color="auto"/>
              <w:bottom w:val="single" w:sz="4" w:space="0" w:color="auto"/>
              <w:right w:val="single" w:sz="4" w:space="0" w:color="auto"/>
            </w:tcBorders>
            <w:vAlign w:val="center"/>
          </w:tcPr>
          <w:p w14:paraId="05026EC0" w14:textId="77777777" w:rsidR="00F30A0A" w:rsidRPr="00A94070" w:rsidRDefault="00F30A0A" w:rsidP="00ED0678">
            <w:pPr>
              <w:rPr>
                <w:rFonts w:ascii="Times New Roman" w:hAnsi="Times New Roman" w:cs="Times New Roman"/>
              </w:rPr>
            </w:pPr>
            <w:r w:rsidRPr="00A94070">
              <w:rPr>
                <w:rFonts w:ascii="Times New Roman" w:hAnsi="Times New Roman" w:cs="Times New Roman"/>
              </w:rPr>
              <w:t>S5 - Atliekų paruošimas naudoti ir šalinti;</w:t>
            </w:r>
          </w:p>
          <w:p w14:paraId="495F676F" w14:textId="77777777" w:rsidR="00F30A0A" w:rsidRPr="00A94070" w:rsidRDefault="00F30A0A" w:rsidP="00ED0678">
            <w:pPr>
              <w:widowControl w:val="0"/>
              <w:rPr>
                <w:rFonts w:ascii="Times New Roman" w:hAnsi="Times New Roman" w:cs="Times New Roman"/>
                <w:lang w:eastAsia="lt-LT"/>
              </w:rPr>
            </w:pPr>
            <w:r w:rsidRPr="00A94070">
              <w:rPr>
                <w:rFonts w:ascii="Times New Roman" w:hAnsi="Times New Roman" w:cs="Times New Roman"/>
              </w:rPr>
              <w:t>R12 - Atliekų būsenos ar sudėties pakeitimas, prieš vykdant su jomis bet kurią iš R1-R11 veiklų</w:t>
            </w:r>
          </w:p>
        </w:tc>
        <w:tc>
          <w:tcPr>
            <w:tcW w:w="880" w:type="pct"/>
            <w:vMerge/>
            <w:tcBorders>
              <w:top w:val="single" w:sz="4" w:space="0" w:color="auto"/>
              <w:left w:val="single" w:sz="4" w:space="0" w:color="auto"/>
              <w:bottom w:val="single" w:sz="4" w:space="0" w:color="auto"/>
              <w:right w:val="single" w:sz="4" w:space="0" w:color="auto"/>
            </w:tcBorders>
            <w:vAlign w:val="center"/>
          </w:tcPr>
          <w:p w14:paraId="6C0FE331" w14:textId="77777777" w:rsidR="00F30A0A" w:rsidRPr="00A94070" w:rsidRDefault="00F30A0A" w:rsidP="00ED0678">
            <w:pPr>
              <w:widowControl w:val="0"/>
              <w:ind w:firstLine="567"/>
              <w:jc w:val="both"/>
              <w:rPr>
                <w:rFonts w:ascii="Times New Roman" w:hAnsi="Times New Roman" w:cs="Times New Roman"/>
              </w:rPr>
            </w:pPr>
          </w:p>
        </w:tc>
      </w:tr>
      <w:tr w:rsidR="00F30A0A" w:rsidRPr="008E0B21" w14:paraId="3289C2B6" w14:textId="77777777" w:rsidTr="00ED0678">
        <w:trPr>
          <w:cantSplit/>
          <w:trHeight w:val="177"/>
        </w:trPr>
        <w:tc>
          <w:tcPr>
            <w:tcW w:w="273" w:type="pct"/>
            <w:tcBorders>
              <w:top w:val="single" w:sz="4" w:space="0" w:color="auto"/>
              <w:left w:val="single" w:sz="4" w:space="0" w:color="auto"/>
              <w:bottom w:val="single" w:sz="4" w:space="0" w:color="auto"/>
              <w:right w:val="single" w:sz="4" w:space="0" w:color="auto"/>
            </w:tcBorders>
            <w:vAlign w:val="center"/>
          </w:tcPr>
          <w:p w14:paraId="61BD22B8" w14:textId="77777777" w:rsidR="00F30A0A" w:rsidRPr="00A94070" w:rsidRDefault="00F30A0A" w:rsidP="00ED0678">
            <w:pPr>
              <w:widowControl w:val="0"/>
              <w:ind w:firstLine="318"/>
              <w:jc w:val="center"/>
              <w:rPr>
                <w:rFonts w:ascii="Times New Roman" w:hAnsi="Times New Roman" w:cs="Times New Roman"/>
                <w:lang w:eastAsia="lt-LT"/>
              </w:rPr>
            </w:pPr>
            <w:r w:rsidRPr="00A94070">
              <w:rPr>
                <w:rFonts w:ascii="Times New Roman" w:hAnsi="Times New Roman" w:cs="Times New Roman"/>
                <w:lang w:eastAsia="lt-LT"/>
              </w:rPr>
              <w:t>3</w:t>
            </w:r>
          </w:p>
        </w:tc>
        <w:tc>
          <w:tcPr>
            <w:tcW w:w="860" w:type="pct"/>
            <w:tcBorders>
              <w:top w:val="single" w:sz="4" w:space="0" w:color="auto"/>
              <w:left w:val="single" w:sz="4" w:space="0" w:color="auto"/>
              <w:bottom w:val="single" w:sz="4" w:space="0" w:color="auto"/>
              <w:right w:val="single" w:sz="4" w:space="0" w:color="auto"/>
            </w:tcBorders>
            <w:vAlign w:val="center"/>
          </w:tcPr>
          <w:p w14:paraId="2FE9D48C" w14:textId="77777777" w:rsidR="00F30A0A" w:rsidRPr="00A94070" w:rsidRDefault="00F30A0A" w:rsidP="00ED0678">
            <w:pPr>
              <w:widowControl w:val="0"/>
              <w:ind w:firstLine="567"/>
              <w:jc w:val="both"/>
              <w:rPr>
                <w:rFonts w:ascii="Times New Roman" w:hAnsi="Times New Roman" w:cs="Times New Roman"/>
                <w:lang w:eastAsia="lt-LT"/>
              </w:rPr>
            </w:pPr>
            <w:r w:rsidRPr="00A94070">
              <w:rPr>
                <w:rFonts w:ascii="Times New Roman" w:hAnsi="Times New Roman" w:cs="Times New Roman"/>
              </w:rPr>
              <w:t>20 01 01</w:t>
            </w:r>
          </w:p>
        </w:tc>
        <w:tc>
          <w:tcPr>
            <w:tcW w:w="1074" w:type="pct"/>
            <w:tcBorders>
              <w:top w:val="single" w:sz="4" w:space="0" w:color="auto"/>
              <w:left w:val="single" w:sz="4" w:space="0" w:color="auto"/>
              <w:bottom w:val="single" w:sz="4" w:space="0" w:color="auto"/>
              <w:right w:val="single" w:sz="4" w:space="0" w:color="auto"/>
            </w:tcBorders>
            <w:vAlign w:val="center"/>
          </w:tcPr>
          <w:p w14:paraId="388BC152" w14:textId="77777777" w:rsidR="00F30A0A" w:rsidRPr="00A94070" w:rsidRDefault="00F30A0A" w:rsidP="00ED0678">
            <w:pPr>
              <w:widowControl w:val="0"/>
              <w:ind w:firstLine="567"/>
              <w:jc w:val="center"/>
              <w:rPr>
                <w:rFonts w:ascii="Times New Roman" w:hAnsi="Times New Roman" w:cs="Times New Roman"/>
                <w:lang w:eastAsia="lt-LT"/>
              </w:rPr>
            </w:pPr>
            <w:r w:rsidRPr="00A94070">
              <w:rPr>
                <w:rFonts w:ascii="Times New Roman" w:hAnsi="Times New Roman" w:cs="Times New Roman"/>
              </w:rPr>
              <w:t>Popierius ir kartonas</w:t>
            </w:r>
          </w:p>
        </w:tc>
        <w:tc>
          <w:tcPr>
            <w:tcW w:w="809" w:type="pct"/>
            <w:tcBorders>
              <w:top w:val="single" w:sz="4" w:space="0" w:color="auto"/>
              <w:left w:val="single" w:sz="4" w:space="0" w:color="auto"/>
              <w:bottom w:val="single" w:sz="4" w:space="0" w:color="auto"/>
              <w:right w:val="single" w:sz="4" w:space="0" w:color="auto"/>
            </w:tcBorders>
            <w:vAlign w:val="center"/>
          </w:tcPr>
          <w:p w14:paraId="6484450C" w14:textId="77777777" w:rsidR="00F30A0A" w:rsidRPr="00A94070" w:rsidRDefault="00F30A0A" w:rsidP="00ED0678">
            <w:pPr>
              <w:widowControl w:val="0"/>
              <w:jc w:val="center"/>
              <w:rPr>
                <w:rFonts w:ascii="Times New Roman" w:hAnsi="Times New Roman" w:cs="Times New Roman"/>
                <w:lang w:val="fr-FR" w:eastAsia="lt-LT"/>
              </w:rPr>
            </w:pPr>
            <w:r w:rsidRPr="00A94070">
              <w:rPr>
                <w:rFonts w:ascii="Times New Roman" w:hAnsi="Times New Roman" w:cs="Times New Roman"/>
                <w:lang w:val="fr-FR"/>
              </w:rPr>
              <w:t>Atliekos iš popieriaus ir kartono konteinerių</w:t>
            </w:r>
          </w:p>
        </w:tc>
        <w:tc>
          <w:tcPr>
            <w:tcW w:w="1104" w:type="pct"/>
            <w:tcBorders>
              <w:top w:val="single" w:sz="4" w:space="0" w:color="auto"/>
              <w:left w:val="single" w:sz="4" w:space="0" w:color="auto"/>
              <w:bottom w:val="single" w:sz="4" w:space="0" w:color="auto"/>
              <w:right w:val="single" w:sz="4" w:space="0" w:color="auto"/>
            </w:tcBorders>
            <w:vAlign w:val="center"/>
          </w:tcPr>
          <w:p w14:paraId="4159CA88" w14:textId="77777777" w:rsidR="00F30A0A" w:rsidRPr="00A94070" w:rsidRDefault="00F30A0A" w:rsidP="00ED0678">
            <w:pPr>
              <w:widowControl w:val="0"/>
              <w:rPr>
                <w:rFonts w:ascii="Times New Roman" w:hAnsi="Times New Roman" w:cs="Times New Roman"/>
                <w:lang w:val="fr-FR" w:eastAsia="lt-LT"/>
              </w:rPr>
            </w:pPr>
            <w:r w:rsidRPr="00A94070">
              <w:rPr>
                <w:rFonts w:ascii="Times New Roman" w:hAnsi="Times New Roman" w:cs="Times New Roman"/>
                <w:lang w:val="fr-FR"/>
              </w:rPr>
              <w:t>R12 - Atliekų būsenos ar sudėties pakeitimas, prieš vykdant su jomis bet kurią iš R1-R11 veiklų</w:t>
            </w:r>
          </w:p>
        </w:tc>
        <w:tc>
          <w:tcPr>
            <w:tcW w:w="880" w:type="pct"/>
            <w:vMerge/>
            <w:tcBorders>
              <w:top w:val="single" w:sz="4" w:space="0" w:color="auto"/>
              <w:left w:val="single" w:sz="4" w:space="0" w:color="auto"/>
              <w:bottom w:val="single" w:sz="4" w:space="0" w:color="auto"/>
              <w:right w:val="single" w:sz="4" w:space="0" w:color="auto"/>
            </w:tcBorders>
            <w:vAlign w:val="center"/>
          </w:tcPr>
          <w:p w14:paraId="2CBB8FD6" w14:textId="77777777" w:rsidR="00F30A0A" w:rsidRPr="00A94070" w:rsidRDefault="00F30A0A" w:rsidP="00ED0678">
            <w:pPr>
              <w:widowControl w:val="0"/>
              <w:ind w:firstLine="567"/>
              <w:jc w:val="both"/>
              <w:rPr>
                <w:rFonts w:ascii="Times New Roman" w:hAnsi="Times New Roman" w:cs="Times New Roman"/>
                <w:lang w:val="fr-FR"/>
              </w:rPr>
            </w:pPr>
          </w:p>
        </w:tc>
      </w:tr>
      <w:tr w:rsidR="00F30A0A" w:rsidRPr="00A94070" w14:paraId="1FA8233D" w14:textId="77777777" w:rsidTr="00ED0678">
        <w:trPr>
          <w:cantSplit/>
          <w:trHeight w:val="177"/>
        </w:trPr>
        <w:tc>
          <w:tcPr>
            <w:tcW w:w="273" w:type="pct"/>
            <w:tcBorders>
              <w:top w:val="single" w:sz="4" w:space="0" w:color="auto"/>
              <w:left w:val="single" w:sz="4" w:space="0" w:color="auto"/>
              <w:bottom w:val="single" w:sz="4" w:space="0" w:color="auto"/>
              <w:right w:val="single" w:sz="4" w:space="0" w:color="auto"/>
            </w:tcBorders>
            <w:vAlign w:val="center"/>
          </w:tcPr>
          <w:p w14:paraId="69FF7BE8" w14:textId="77777777" w:rsidR="00F30A0A" w:rsidRPr="00A94070" w:rsidRDefault="00F30A0A" w:rsidP="00ED0678">
            <w:pPr>
              <w:widowControl w:val="0"/>
              <w:ind w:firstLine="176"/>
              <w:jc w:val="center"/>
              <w:rPr>
                <w:rFonts w:ascii="Times New Roman" w:hAnsi="Times New Roman" w:cs="Times New Roman"/>
                <w:lang w:eastAsia="lt-LT"/>
              </w:rPr>
            </w:pPr>
            <w:r w:rsidRPr="00A94070">
              <w:rPr>
                <w:rFonts w:ascii="Times New Roman" w:hAnsi="Times New Roman" w:cs="Times New Roman"/>
                <w:lang w:eastAsia="lt-LT"/>
              </w:rPr>
              <w:t>4</w:t>
            </w:r>
          </w:p>
        </w:tc>
        <w:tc>
          <w:tcPr>
            <w:tcW w:w="860" w:type="pct"/>
            <w:tcBorders>
              <w:top w:val="single" w:sz="4" w:space="0" w:color="auto"/>
              <w:left w:val="single" w:sz="4" w:space="0" w:color="auto"/>
              <w:bottom w:val="single" w:sz="4" w:space="0" w:color="auto"/>
              <w:right w:val="single" w:sz="4" w:space="0" w:color="auto"/>
            </w:tcBorders>
            <w:vAlign w:val="center"/>
          </w:tcPr>
          <w:p w14:paraId="0941718A" w14:textId="77777777" w:rsidR="00F30A0A" w:rsidRPr="00A94070" w:rsidRDefault="00F30A0A" w:rsidP="00ED0678">
            <w:pPr>
              <w:widowControl w:val="0"/>
              <w:ind w:firstLine="567"/>
              <w:jc w:val="both"/>
              <w:rPr>
                <w:rFonts w:ascii="Times New Roman" w:hAnsi="Times New Roman" w:cs="Times New Roman"/>
                <w:lang w:eastAsia="lt-LT"/>
              </w:rPr>
            </w:pPr>
            <w:r w:rsidRPr="00A94070">
              <w:rPr>
                <w:rFonts w:ascii="Times New Roman" w:hAnsi="Times New Roman" w:cs="Times New Roman"/>
              </w:rPr>
              <w:t>20 01 02</w:t>
            </w:r>
          </w:p>
        </w:tc>
        <w:tc>
          <w:tcPr>
            <w:tcW w:w="1074" w:type="pct"/>
            <w:tcBorders>
              <w:top w:val="single" w:sz="4" w:space="0" w:color="auto"/>
              <w:left w:val="single" w:sz="4" w:space="0" w:color="auto"/>
              <w:bottom w:val="single" w:sz="4" w:space="0" w:color="auto"/>
              <w:right w:val="single" w:sz="4" w:space="0" w:color="auto"/>
            </w:tcBorders>
            <w:vAlign w:val="center"/>
          </w:tcPr>
          <w:p w14:paraId="2EAD7115" w14:textId="77777777" w:rsidR="00F30A0A" w:rsidRPr="00A94070" w:rsidRDefault="00F30A0A" w:rsidP="00ED0678">
            <w:pPr>
              <w:widowControl w:val="0"/>
              <w:ind w:firstLine="567"/>
              <w:jc w:val="center"/>
              <w:rPr>
                <w:rFonts w:ascii="Times New Roman" w:hAnsi="Times New Roman" w:cs="Times New Roman"/>
                <w:lang w:eastAsia="lt-LT"/>
              </w:rPr>
            </w:pPr>
            <w:r w:rsidRPr="00A94070">
              <w:rPr>
                <w:rFonts w:ascii="Times New Roman" w:hAnsi="Times New Roman" w:cs="Times New Roman"/>
              </w:rPr>
              <w:t>Stiklas</w:t>
            </w:r>
          </w:p>
        </w:tc>
        <w:tc>
          <w:tcPr>
            <w:tcW w:w="809" w:type="pct"/>
            <w:tcBorders>
              <w:top w:val="single" w:sz="4" w:space="0" w:color="auto"/>
              <w:left w:val="single" w:sz="4" w:space="0" w:color="auto"/>
              <w:bottom w:val="single" w:sz="4" w:space="0" w:color="auto"/>
              <w:right w:val="single" w:sz="4" w:space="0" w:color="auto"/>
            </w:tcBorders>
            <w:vAlign w:val="center"/>
          </w:tcPr>
          <w:p w14:paraId="4ED80413" w14:textId="77777777" w:rsidR="00F30A0A" w:rsidRPr="00A94070" w:rsidRDefault="00F30A0A" w:rsidP="00ED0678">
            <w:pPr>
              <w:widowControl w:val="0"/>
              <w:jc w:val="center"/>
              <w:rPr>
                <w:rFonts w:ascii="Times New Roman" w:hAnsi="Times New Roman" w:cs="Times New Roman"/>
                <w:lang w:eastAsia="lt-LT"/>
              </w:rPr>
            </w:pPr>
            <w:r w:rsidRPr="00A94070">
              <w:rPr>
                <w:rFonts w:ascii="Times New Roman" w:hAnsi="Times New Roman" w:cs="Times New Roman"/>
              </w:rPr>
              <w:t>Atliekos iš stiklo konteinerių</w:t>
            </w:r>
          </w:p>
        </w:tc>
        <w:tc>
          <w:tcPr>
            <w:tcW w:w="1104" w:type="pct"/>
            <w:tcBorders>
              <w:top w:val="single" w:sz="4" w:space="0" w:color="auto"/>
              <w:left w:val="single" w:sz="4" w:space="0" w:color="auto"/>
              <w:bottom w:val="single" w:sz="4" w:space="0" w:color="auto"/>
              <w:right w:val="single" w:sz="4" w:space="0" w:color="auto"/>
            </w:tcBorders>
            <w:vAlign w:val="center"/>
          </w:tcPr>
          <w:p w14:paraId="502137C0" w14:textId="77777777" w:rsidR="00F30A0A" w:rsidRPr="00A94070" w:rsidRDefault="00F30A0A" w:rsidP="00ED0678">
            <w:pPr>
              <w:widowControl w:val="0"/>
              <w:rPr>
                <w:rFonts w:ascii="Times New Roman" w:hAnsi="Times New Roman" w:cs="Times New Roman"/>
                <w:lang w:eastAsia="lt-LT"/>
              </w:rPr>
            </w:pPr>
            <w:r w:rsidRPr="00A94070">
              <w:rPr>
                <w:rFonts w:ascii="Times New Roman" w:hAnsi="Times New Roman" w:cs="Times New Roman"/>
              </w:rPr>
              <w:t>R12 - Atliekų būsenos ar sudėties pakeitimas, prieš vykdant su jomis bet kurią iš R1-R11 veiklų</w:t>
            </w:r>
          </w:p>
        </w:tc>
        <w:tc>
          <w:tcPr>
            <w:tcW w:w="880" w:type="pct"/>
            <w:vMerge/>
            <w:tcBorders>
              <w:top w:val="single" w:sz="4" w:space="0" w:color="auto"/>
              <w:left w:val="single" w:sz="4" w:space="0" w:color="auto"/>
              <w:bottom w:val="single" w:sz="4" w:space="0" w:color="auto"/>
              <w:right w:val="single" w:sz="4" w:space="0" w:color="auto"/>
            </w:tcBorders>
            <w:vAlign w:val="center"/>
          </w:tcPr>
          <w:p w14:paraId="25649B57" w14:textId="77777777" w:rsidR="00F30A0A" w:rsidRPr="00A94070" w:rsidRDefault="00F30A0A" w:rsidP="00ED0678">
            <w:pPr>
              <w:widowControl w:val="0"/>
              <w:ind w:firstLine="567"/>
              <w:jc w:val="both"/>
              <w:rPr>
                <w:rFonts w:ascii="Times New Roman" w:hAnsi="Times New Roman" w:cs="Times New Roman"/>
              </w:rPr>
            </w:pPr>
          </w:p>
        </w:tc>
      </w:tr>
      <w:tr w:rsidR="00F30A0A" w:rsidRPr="00A94070" w14:paraId="4FDF5F5E" w14:textId="77777777" w:rsidTr="00ED0678">
        <w:trPr>
          <w:cantSplit/>
          <w:trHeight w:val="177"/>
        </w:trPr>
        <w:tc>
          <w:tcPr>
            <w:tcW w:w="273" w:type="pct"/>
            <w:tcBorders>
              <w:top w:val="single" w:sz="4" w:space="0" w:color="auto"/>
              <w:left w:val="single" w:sz="4" w:space="0" w:color="auto"/>
              <w:bottom w:val="single" w:sz="4" w:space="0" w:color="auto"/>
              <w:right w:val="single" w:sz="4" w:space="0" w:color="auto"/>
            </w:tcBorders>
            <w:vAlign w:val="center"/>
          </w:tcPr>
          <w:p w14:paraId="105C8B58" w14:textId="77777777" w:rsidR="00F30A0A" w:rsidRPr="00A94070" w:rsidRDefault="00F30A0A" w:rsidP="00ED0678">
            <w:pPr>
              <w:widowControl w:val="0"/>
              <w:ind w:firstLine="176"/>
              <w:jc w:val="center"/>
              <w:rPr>
                <w:rFonts w:ascii="Times New Roman" w:hAnsi="Times New Roman" w:cs="Times New Roman"/>
                <w:lang w:eastAsia="lt-LT"/>
              </w:rPr>
            </w:pPr>
            <w:r w:rsidRPr="00A94070">
              <w:rPr>
                <w:rFonts w:ascii="Times New Roman" w:hAnsi="Times New Roman" w:cs="Times New Roman"/>
                <w:lang w:eastAsia="lt-LT"/>
              </w:rPr>
              <w:lastRenderedPageBreak/>
              <w:t>5</w:t>
            </w:r>
          </w:p>
        </w:tc>
        <w:tc>
          <w:tcPr>
            <w:tcW w:w="860" w:type="pct"/>
            <w:tcBorders>
              <w:top w:val="single" w:sz="4" w:space="0" w:color="auto"/>
              <w:left w:val="single" w:sz="4" w:space="0" w:color="auto"/>
              <w:bottom w:val="single" w:sz="4" w:space="0" w:color="auto"/>
              <w:right w:val="single" w:sz="4" w:space="0" w:color="auto"/>
            </w:tcBorders>
            <w:vAlign w:val="center"/>
          </w:tcPr>
          <w:p w14:paraId="495A5A94" w14:textId="77777777" w:rsidR="00F30A0A" w:rsidRPr="00A94070" w:rsidRDefault="00F30A0A" w:rsidP="00ED0678">
            <w:pPr>
              <w:widowControl w:val="0"/>
              <w:ind w:firstLine="567"/>
              <w:jc w:val="both"/>
              <w:rPr>
                <w:rFonts w:ascii="Times New Roman" w:hAnsi="Times New Roman" w:cs="Times New Roman"/>
                <w:lang w:eastAsia="lt-LT"/>
              </w:rPr>
            </w:pPr>
            <w:r w:rsidRPr="00A94070">
              <w:rPr>
                <w:rFonts w:ascii="Times New Roman" w:hAnsi="Times New Roman" w:cs="Times New Roman"/>
              </w:rPr>
              <w:t>20 01 39</w:t>
            </w:r>
          </w:p>
        </w:tc>
        <w:tc>
          <w:tcPr>
            <w:tcW w:w="1074" w:type="pct"/>
            <w:tcBorders>
              <w:top w:val="single" w:sz="4" w:space="0" w:color="auto"/>
              <w:left w:val="single" w:sz="4" w:space="0" w:color="auto"/>
              <w:bottom w:val="single" w:sz="4" w:space="0" w:color="auto"/>
              <w:right w:val="single" w:sz="4" w:space="0" w:color="auto"/>
            </w:tcBorders>
            <w:vAlign w:val="center"/>
          </w:tcPr>
          <w:p w14:paraId="2A51AEAB" w14:textId="77777777" w:rsidR="00F30A0A" w:rsidRPr="00A94070" w:rsidRDefault="00F30A0A" w:rsidP="00ED0678">
            <w:pPr>
              <w:widowControl w:val="0"/>
              <w:ind w:firstLine="567"/>
              <w:jc w:val="center"/>
              <w:rPr>
                <w:rFonts w:ascii="Times New Roman" w:hAnsi="Times New Roman" w:cs="Times New Roman"/>
                <w:lang w:eastAsia="lt-LT"/>
              </w:rPr>
            </w:pPr>
            <w:r w:rsidRPr="00A94070">
              <w:rPr>
                <w:rFonts w:ascii="Times New Roman" w:hAnsi="Times New Roman" w:cs="Times New Roman"/>
              </w:rPr>
              <w:t>Plastikai</w:t>
            </w:r>
          </w:p>
        </w:tc>
        <w:tc>
          <w:tcPr>
            <w:tcW w:w="809" w:type="pct"/>
            <w:tcBorders>
              <w:top w:val="single" w:sz="4" w:space="0" w:color="auto"/>
              <w:left w:val="single" w:sz="4" w:space="0" w:color="auto"/>
              <w:bottom w:val="single" w:sz="4" w:space="0" w:color="auto"/>
              <w:right w:val="single" w:sz="4" w:space="0" w:color="auto"/>
            </w:tcBorders>
            <w:vAlign w:val="center"/>
          </w:tcPr>
          <w:p w14:paraId="1AA693DD" w14:textId="77777777" w:rsidR="00F30A0A" w:rsidRPr="00A94070" w:rsidRDefault="00F30A0A" w:rsidP="00ED0678">
            <w:pPr>
              <w:widowControl w:val="0"/>
              <w:jc w:val="center"/>
              <w:rPr>
                <w:rFonts w:ascii="Times New Roman" w:hAnsi="Times New Roman" w:cs="Times New Roman"/>
                <w:lang w:eastAsia="lt-LT"/>
              </w:rPr>
            </w:pPr>
            <w:r w:rsidRPr="00A94070">
              <w:rPr>
                <w:rFonts w:ascii="Times New Roman" w:hAnsi="Times New Roman" w:cs="Times New Roman"/>
              </w:rPr>
              <w:t>Atliekos iš plastiko  konteinerių</w:t>
            </w:r>
          </w:p>
        </w:tc>
        <w:tc>
          <w:tcPr>
            <w:tcW w:w="1104" w:type="pct"/>
            <w:tcBorders>
              <w:top w:val="single" w:sz="4" w:space="0" w:color="auto"/>
              <w:left w:val="single" w:sz="4" w:space="0" w:color="auto"/>
              <w:bottom w:val="single" w:sz="4" w:space="0" w:color="auto"/>
              <w:right w:val="single" w:sz="4" w:space="0" w:color="auto"/>
            </w:tcBorders>
            <w:vAlign w:val="center"/>
          </w:tcPr>
          <w:p w14:paraId="0383528A" w14:textId="77777777" w:rsidR="00F30A0A" w:rsidRPr="00A94070" w:rsidRDefault="00F30A0A" w:rsidP="00ED0678">
            <w:pPr>
              <w:widowControl w:val="0"/>
              <w:rPr>
                <w:rFonts w:ascii="Times New Roman" w:hAnsi="Times New Roman" w:cs="Times New Roman"/>
                <w:lang w:eastAsia="lt-LT"/>
              </w:rPr>
            </w:pPr>
            <w:r w:rsidRPr="00A94070">
              <w:rPr>
                <w:rFonts w:ascii="Times New Roman" w:hAnsi="Times New Roman" w:cs="Times New Roman"/>
              </w:rPr>
              <w:t>R12 - Atliekų būsenos ar sudėties pakeitimas, prieš vykdant su jomis bet kurią iš R1-R11 veiklų</w:t>
            </w:r>
          </w:p>
        </w:tc>
        <w:tc>
          <w:tcPr>
            <w:tcW w:w="880" w:type="pct"/>
            <w:vMerge/>
            <w:tcBorders>
              <w:top w:val="single" w:sz="4" w:space="0" w:color="auto"/>
              <w:left w:val="single" w:sz="4" w:space="0" w:color="auto"/>
              <w:bottom w:val="single" w:sz="4" w:space="0" w:color="auto"/>
              <w:right w:val="single" w:sz="4" w:space="0" w:color="auto"/>
            </w:tcBorders>
            <w:vAlign w:val="center"/>
          </w:tcPr>
          <w:p w14:paraId="60023606" w14:textId="77777777" w:rsidR="00F30A0A" w:rsidRPr="00A94070" w:rsidRDefault="00F30A0A" w:rsidP="00ED0678">
            <w:pPr>
              <w:widowControl w:val="0"/>
              <w:ind w:firstLine="567"/>
              <w:jc w:val="both"/>
              <w:rPr>
                <w:rFonts w:ascii="Times New Roman" w:hAnsi="Times New Roman" w:cs="Times New Roman"/>
              </w:rPr>
            </w:pPr>
          </w:p>
        </w:tc>
      </w:tr>
      <w:tr w:rsidR="00F30A0A" w:rsidRPr="00A94070" w14:paraId="727937D6" w14:textId="77777777" w:rsidTr="00ED0678">
        <w:trPr>
          <w:cantSplit/>
          <w:trHeight w:val="177"/>
        </w:trPr>
        <w:tc>
          <w:tcPr>
            <w:tcW w:w="273" w:type="pct"/>
            <w:tcBorders>
              <w:top w:val="single" w:sz="4" w:space="0" w:color="auto"/>
              <w:left w:val="single" w:sz="4" w:space="0" w:color="auto"/>
              <w:bottom w:val="single" w:sz="4" w:space="0" w:color="auto"/>
              <w:right w:val="single" w:sz="4" w:space="0" w:color="auto"/>
            </w:tcBorders>
            <w:vAlign w:val="center"/>
          </w:tcPr>
          <w:p w14:paraId="475A7529" w14:textId="77777777" w:rsidR="00F30A0A" w:rsidRPr="00A94070" w:rsidRDefault="00F30A0A" w:rsidP="00ED0678">
            <w:pPr>
              <w:widowControl w:val="0"/>
              <w:ind w:firstLine="176"/>
              <w:jc w:val="center"/>
              <w:rPr>
                <w:rFonts w:ascii="Times New Roman" w:hAnsi="Times New Roman" w:cs="Times New Roman"/>
                <w:lang w:eastAsia="lt-LT"/>
              </w:rPr>
            </w:pPr>
            <w:r w:rsidRPr="00A94070">
              <w:rPr>
                <w:rFonts w:ascii="Times New Roman" w:hAnsi="Times New Roman" w:cs="Times New Roman"/>
                <w:lang w:eastAsia="lt-LT"/>
              </w:rPr>
              <w:t>6</w:t>
            </w:r>
          </w:p>
        </w:tc>
        <w:tc>
          <w:tcPr>
            <w:tcW w:w="860" w:type="pct"/>
            <w:tcBorders>
              <w:top w:val="single" w:sz="4" w:space="0" w:color="auto"/>
              <w:left w:val="single" w:sz="4" w:space="0" w:color="auto"/>
              <w:bottom w:val="single" w:sz="4" w:space="0" w:color="auto"/>
              <w:right w:val="single" w:sz="4" w:space="0" w:color="auto"/>
            </w:tcBorders>
            <w:vAlign w:val="center"/>
          </w:tcPr>
          <w:p w14:paraId="744D81D4" w14:textId="77777777" w:rsidR="00F30A0A" w:rsidRPr="00A94070" w:rsidRDefault="00F30A0A" w:rsidP="00ED0678">
            <w:pPr>
              <w:widowControl w:val="0"/>
              <w:ind w:firstLine="567"/>
              <w:jc w:val="both"/>
              <w:rPr>
                <w:rFonts w:ascii="Times New Roman" w:hAnsi="Times New Roman" w:cs="Times New Roman"/>
                <w:lang w:eastAsia="lt-LT"/>
              </w:rPr>
            </w:pPr>
            <w:r w:rsidRPr="00A94070">
              <w:rPr>
                <w:rFonts w:ascii="Times New Roman" w:hAnsi="Times New Roman" w:cs="Times New Roman"/>
              </w:rPr>
              <w:t>20 01 99</w:t>
            </w:r>
          </w:p>
        </w:tc>
        <w:tc>
          <w:tcPr>
            <w:tcW w:w="1074" w:type="pct"/>
            <w:tcBorders>
              <w:top w:val="single" w:sz="4" w:space="0" w:color="auto"/>
              <w:left w:val="single" w:sz="4" w:space="0" w:color="auto"/>
              <w:bottom w:val="single" w:sz="4" w:space="0" w:color="auto"/>
              <w:right w:val="single" w:sz="4" w:space="0" w:color="auto"/>
            </w:tcBorders>
            <w:vAlign w:val="center"/>
          </w:tcPr>
          <w:p w14:paraId="5C7A9D59" w14:textId="77777777" w:rsidR="00F30A0A" w:rsidRPr="00A94070" w:rsidRDefault="00F30A0A" w:rsidP="00ED0678">
            <w:pPr>
              <w:widowControl w:val="0"/>
              <w:ind w:firstLine="567"/>
              <w:jc w:val="center"/>
              <w:rPr>
                <w:rFonts w:ascii="Times New Roman" w:hAnsi="Times New Roman" w:cs="Times New Roman"/>
                <w:lang w:eastAsia="lt-LT"/>
              </w:rPr>
            </w:pPr>
            <w:r w:rsidRPr="00A94070">
              <w:rPr>
                <w:rFonts w:ascii="Times New Roman" w:hAnsi="Times New Roman" w:cs="Times New Roman"/>
              </w:rPr>
              <w:t>Kitaip neapibrėžtos frakcijos</w:t>
            </w:r>
          </w:p>
        </w:tc>
        <w:tc>
          <w:tcPr>
            <w:tcW w:w="809" w:type="pct"/>
            <w:tcBorders>
              <w:top w:val="single" w:sz="4" w:space="0" w:color="auto"/>
              <w:left w:val="single" w:sz="4" w:space="0" w:color="auto"/>
              <w:bottom w:val="single" w:sz="4" w:space="0" w:color="auto"/>
              <w:right w:val="single" w:sz="4" w:space="0" w:color="auto"/>
            </w:tcBorders>
            <w:vAlign w:val="center"/>
          </w:tcPr>
          <w:p w14:paraId="66F33892" w14:textId="77777777" w:rsidR="00F30A0A" w:rsidRPr="00A94070" w:rsidRDefault="00F30A0A" w:rsidP="00ED0678">
            <w:pPr>
              <w:widowControl w:val="0"/>
              <w:jc w:val="center"/>
              <w:rPr>
                <w:rFonts w:ascii="Times New Roman" w:hAnsi="Times New Roman" w:cs="Times New Roman"/>
                <w:lang w:eastAsia="lt-LT"/>
              </w:rPr>
            </w:pPr>
            <w:r w:rsidRPr="00A94070">
              <w:rPr>
                <w:rFonts w:ascii="Times New Roman" w:hAnsi="Times New Roman" w:cs="Times New Roman"/>
              </w:rPr>
              <w:t>Antrinės žaliavos iš individualių rūšiavimo konteinerių</w:t>
            </w:r>
          </w:p>
        </w:tc>
        <w:tc>
          <w:tcPr>
            <w:tcW w:w="1104" w:type="pct"/>
            <w:tcBorders>
              <w:top w:val="single" w:sz="4" w:space="0" w:color="auto"/>
              <w:left w:val="single" w:sz="4" w:space="0" w:color="auto"/>
              <w:bottom w:val="single" w:sz="4" w:space="0" w:color="auto"/>
              <w:right w:val="single" w:sz="4" w:space="0" w:color="auto"/>
            </w:tcBorders>
            <w:vAlign w:val="center"/>
          </w:tcPr>
          <w:p w14:paraId="1BCE1FB1" w14:textId="77777777" w:rsidR="00F30A0A" w:rsidRPr="00A94070" w:rsidRDefault="00F30A0A" w:rsidP="00ED0678">
            <w:pPr>
              <w:widowControl w:val="0"/>
              <w:rPr>
                <w:rFonts w:ascii="Times New Roman" w:hAnsi="Times New Roman" w:cs="Times New Roman"/>
                <w:lang w:eastAsia="lt-LT"/>
              </w:rPr>
            </w:pPr>
            <w:r w:rsidRPr="00A94070">
              <w:rPr>
                <w:rFonts w:ascii="Times New Roman" w:hAnsi="Times New Roman" w:cs="Times New Roman"/>
              </w:rPr>
              <w:t>R12 - Atliekų būsenos ar sudėties pakeitimas, prieš vykdant su jomis bet kurią iš R1-R11 veiklų</w:t>
            </w:r>
          </w:p>
        </w:tc>
        <w:tc>
          <w:tcPr>
            <w:tcW w:w="880" w:type="pct"/>
            <w:vMerge/>
            <w:tcBorders>
              <w:top w:val="single" w:sz="4" w:space="0" w:color="auto"/>
              <w:left w:val="single" w:sz="4" w:space="0" w:color="auto"/>
              <w:bottom w:val="single" w:sz="4" w:space="0" w:color="auto"/>
              <w:right w:val="single" w:sz="4" w:space="0" w:color="auto"/>
            </w:tcBorders>
            <w:vAlign w:val="center"/>
          </w:tcPr>
          <w:p w14:paraId="4DA29D4B" w14:textId="77777777" w:rsidR="00F30A0A" w:rsidRPr="00A94070" w:rsidRDefault="00F30A0A" w:rsidP="00ED0678">
            <w:pPr>
              <w:widowControl w:val="0"/>
              <w:ind w:firstLine="567"/>
              <w:jc w:val="both"/>
              <w:rPr>
                <w:rFonts w:ascii="Times New Roman" w:hAnsi="Times New Roman" w:cs="Times New Roman"/>
              </w:rPr>
            </w:pPr>
          </w:p>
        </w:tc>
      </w:tr>
      <w:tr w:rsidR="00F30A0A" w:rsidRPr="00A94070" w14:paraId="6A95FCBD" w14:textId="77777777" w:rsidTr="00ED0678">
        <w:trPr>
          <w:cantSplit/>
          <w:trHeight w:val="177"/>
        </w:trPr>
        <w:tc>
          <w:tcPr>
            <w:tcW w:w="273" w:type="pct"/>
            <w:tcBorders>
              <w:top w:val="single" w:sz="4" w:space="0" w:color="auto"/>
              <w:left w:val="single" w:sz="4" w:space="0" w:color="auto"/>
              <w:bottom w:val="single" w:sz="4" w:space="0" w:color="auto"/>
              <w:right w:val="single" w:sz="4" w:space="0" w:color="auto"/>
            </w:tcBorders>
          </w:tcPr>
          <w:p w14:paraId="2F5FF4AB" w14:textId="77777777" w:rsidR="00F30A0A" w:rsidRPr="00A94070" w:rsidRDefault="00F30A0A" w:rsidP="00ED0678">
            <w:pPr>
              <w:widowControl w:val="0"/>
              <w:ind w:firstLine="567"/>
              <w:jc w:val="both"/>
              <w:rPr>
                <w:rFonts w:ascii="Times New Roman" w:hAnsi="Times New Roman" w:cs="Times New Roman"/>
                <w:lang w:eastAsia="lt-LT"/>
              </w:rPr>
            </w:pPr>
          </w:p>
        </w:tc>
        <w:tc>
          <w:tcPr>
            <w:tcW w:w="860" w:type="pct"/>
            <w:tcBorders>
              <w:top w:val="single" w:sz="4" w:space="0" w:color="auto"/>
              <w:left w:val="single" w:sz="4" w:space="0" w:color="auto"/>
              <w:bottom w:val="single" w:sz="4" w:space="0" w:color="auto"/>
              <w:right w:val="single" w:sz="4" w:space="0" w:color="auto"/>
            </w:tcBorders>
            <w:vAlign w:val="center"/>
          </w:tcPr>
          <w:p w14:paraId="0F3A1B91" w14:textId="77777777" w:rsidR="00F30A0A" w:rsidRPr="00A94070" w:rsidRDefault="00F30A0A" w:rsidP="00ED0678">
            <w:pPr>
              <w:widowControl w:val="0"/>
              <w:ind w:firstLine="567"/>
              <w:jc w:val="both"/>
              <w:rPr>
                <w:rFonts w:ascii="Times New Roman" w:hAnsi="Times New Roman" w:cs="Times New Roman"/>
                <w:lang w:eastAsia="lt-LT"/>
              </w:rPr>
            </w:pPr>
          </w:p>
        </w:tc>
        <w:tc>
          <w:tcPr>
            <w:tcW w:w="1074" w:type="pct"/>
            <w:tcBorders>
              <w:top w:val="single" w:sz="4" w:space="0" w:color="auto"/>
              <w:left w:val="single" w:sz="4" w:space="0" w:color="auto"/>
              <w:bottom w:val="single" w:sz="4" w:space="0" w:color="auto"/>
              <w:right w:val="single" w:sz="4" w:space="0" w:color="auto"/>
            </w:tcBorders>
            <w:vAlign w:val="center"/>
          </w:tcPr>
          <w:p w14:paraId="43403C2D" w14:textId="77777777" w:rsidR="00F30A0A" w:rsidRPr="00A94070" w:rsidRDefault="00F30A0A" w:rsidP="00ED0678">
            <w:pPr>
              <w:widowControl w:val="0"/>
              <w:ind w:firstLine="567"/>
              <w:jc w:val="both"/>
              <w:rPr>
                <w:rFonts w:ascii="Times New Roman" w:hAnsi="Times New Roman" w:cs="Times New Roman"/>
                <w:lang w:eastAsia="lt-LT"/>
              </w:rPr>
            </w:pPr>
          </w:p>
        </w:tc>
        <w:tc>
          <w:tcPr>
            <w:tcW w:w="809" w:type="pct"/>
            <w:tcBorders>
              <w:top w:val="single" w:sz="4" w:space="0" w:color="auto"/>
              <w:left w:val="single" w:sz="4" w:space="0" w:color="auto"/>
              <w:bottom w:val="single" w:sz="4" w:space="0" w:color="auto"/>
              <w:right w:val="single" w:sz="4" w:space="0" w:color="auto"/>
            </w:tcBorders>
            <w:vAlign w:val="center"/>
          </w:tcPr>
          <w:p w14:paraId="12517486" w14:textId="77777777" w:rsidR="00F30A0A" w:rsidRPr="00A94070" w:rsidRDefault="00F30A0A" w:rsidP="00ED0678">
            <w:pPr>
              <w:widowControl w:val="0"/>
              <w:ind w:firstLine="567"/>
              <w:jc w:val="both"/>
              <w:rPr>
                <w:rFonts w:ascii="Times New Roman" w:hAnsi="Times New Roman" w:cs="Times New Roman"/>
                <w:lang w:eastAsia="lt-LT"/>
              </w:rPr>
            </w:pPr>
          </w:p>
        </w:tc>
        <w:tc>
          <w:tcPr>
            <w:tcW w:w="1104" w:type="pct"/>
            <w:tcBorders>
              <w:top w:val="single" w:sz="4" w:space="0" w:color="auto"/>
              <w:left w:val="single" w:sz="4" w:space="0" w:color="auto"/>
              <w:bottom w:val="single" w:sz="4" w:space="0" w:color="auto"/>
              <w:right w:val="single" w:sz="4" w:space="0" w:color="auto"/>
            </w:tcBorders>
            <w:vAlign w:val="center"/>
          </w:tcPr>
          <w:p w14:paraId="59EFFAEA" w14:textId="77777777" w:rsidR="00F30A0A" w:rsidRPr="00A94070" w:rsidRDefault="00F30A0A" w:rsidP="00ED0678">
            <w:pPr>
              <w:widowControl w:val="0"/>
              <w:ind w:firstLine="567"/>
              <w:jc w:val="both"/>
              <w:rPr>
                <w:rFonts w:ascii="Times New Roman" w:hAnsi="Times New Roman" w:cs="Times New Roman"/>
                <w:lang w:eastAsia="lt-LT"/>
              </w:rPr>
            </w:pPr>
          </w:p>
        </w:tc>
        <w:tc>
          <w:tcPr>
            <w:tcW w:w="880" w:type="pct"/>
            <w:vMerge/>
            <w:tcBorders>
              <w:top w:val="single" w:sz="4" w:space="0" w:color="auto"/>
              <w:left w:val="single" w:sz="4" w:space="0" w:color="auto"/>
              <w:bottom w:val="single" w:sz="4" w:space="0" w:color="auto"/>
              <w:right w:val="single" w:sz="4" w:space="0" w:color="auto"/>
            </w:tcBorders>
            <w:vAlign w:val="center"/>
          </w:tcPr>
          <w:p w14:paraId="6679D2B9" w14:textId="77777777" w:rsidR="00F30A0A" w:rsidRPr="00A94070" w:rsidRDefault="00F30A0A" w:rsidP="00ED0678">
            <w:pPr>
              <w:widowControl w:val="0"/>
              <w:ind w:firstLine="567"/>
              <w:jc w:val="both"/>
              <w:rPr>
                <w:rFonts w:ascii="Times New Roman" w:hAnsi="Times New Roman" w:cs="Times New Roman"/>
              </w:rPr>
            </w:pPr>
          </w:p>
        </w:tc>
      </w:tr>
    </w:tbl>
    <w:p w14:paraId="07FDEF0D" w14:textId="028C44CF" w:rsidR="00F30A0A" w:rsidRPr="00A94070" w:rsidRDefault="00F30A0A" w:rsidP="001417A9">
      <w:pPr>
        <w:widowControl w:val="0"/>
        <w:ind w:firstLine="567"/>
        <w:jc w:val="both"/>
        <w:rPr>
          <w:rFonts w:ascii="Times New Roman" w:eastAsia="Symbol" w:hAnsi="Times New Roman" w:cs="Times New Roman"/>
          <w:b/>
          <w:bCs/>
          <w:lang w:eastAsia="lt-LT"/>
        </w:rPr>
      </w:pPr>
      <w:r w:rsidRPr="00A94070">
        <w:rPr>
          <w:rFonts w:ascii="Times New Roman" w:hAnsi="Times New Roman" w:cs="Times New Roman"/>
          <w:lang w:eastAsia="lt-LT"/>
        </w:rPr>
        <w:t>Įrenginio pavadinimas</w:t>
      </w:r>
      <w:r w:rsidRPr="00A94070">
        <w:rPr>
          <w:rFonts w:ascii="Times New Roman" w:hAnsi="Times New Roman" w:cs="Times New Roman"/>
          <w:b/>
          <w:bCs/>
          <w:lang w:eastAsia="lt-LT"/>
        </w:rPr>
        <w:t>:</w:t>
      </w:r>
      <w:r w:rsidRPr="00A94070">
        <w:rPr>
          <w:rFonts w:ascii="Times New Roman" w:eastAsia="Symbol" w:hAnsi="Times New Roman" w:cs="Times New Roman"/>
          <w:b/>
          <w:bCs/>
          <w:lang w:eastAsia="lt-LT"/>
        </w:rPr>
        <w:t xml:space="preserve"> Maisto/virtuvės atliekų laikymo ir rūšiavimo įrenginiai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2455"/>
        <w:gridCol w:w="3065"/>
        <w:gridCol w:w="2309"/>
        <w:gridCol w:w="3151"/>
        <w:gridCol w:w="2512"/>
      </w:tblGrid>
      <w:tr w:rsidR="00F30A0A" w:rsidRPr="00A94070" w14:paraId="1E94DFC1" w14:textId="77777777" w:rsidTr="00AF56D1">
        <w:trPr>
          <w:cantSplit/>
          <w:trHeight w:val="559"/>
        </w:trPr>
        <w:tc>
          <w:tcPr>
            <w:tcW w:w="273" w:type="pct"/>
            <w:vMerge w:val="restart"/>
            <w:tcBorders>
              <w:top w:val="single" w:sz="4" w:space="0" w:color="auto"/>
              <w:left w:val="single" w:sz="4" w:space="0" w:color="auto"/>
              <w:right w:val="single" w:sz="4" w:space="0" w:color="auto"/>
            </w:tcBorders>
            <w:shd w:val="clear" w:color="auto" w:fill="FFFFFF" w:themeFill="background1"/>
            <w:vAlign w:val="center"/>
          </w:tcPr>
          <w:p w14:paraId="33C8729B" w14:textId="77777777" w:rsidR="00F30A0A" w:rsidRPr="00AF56D1" w:rsidRDefault="00F30A0A" w:rsidP="00ED0678">
            <w:pPr>
              <w:widowControl w:val="0"/>
              <w:jc w:val="center"/>
              <w:rPr>
                <w:rFonts w:ascii="Times New Roman" w:hAnsi="Times New Roman" w:cs="Times New Roman"/>
                <w:lang w:eastAsia="lt-LT"/>
              </w:rPr>
            </w:pPr>
            <w:r w:rsidRPr="00AF56D1">
              <w:rPr>
                <w:rFonts w:ascii="Times New Roman" w:hAnsi="Times New Roman" w:cs="Times New Roman"/>
                <w:lang w:eastAsia="lt-LT"/>
              </w:rPr>
              <w:t>Eil. Nr.</w:t>
            </w:r>
          </w:p>
        </w:tc>
        <w:tc>
          <w:tcPr>
            <w:tcW w:w="274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E17695" w14:textId="77777777" w:rsidR="00F30A0A" w:rsidRPr="00AF56D1" w:rsidRDefault="00F30A0A" w:rsidP="00ED0678">
            <w:pPr>
              <w:widowControl w:val="0"/>
              <w:ind w:firstLine="567"/>
              <w:jc w:val="center"/>
              <w:rPr>
                <w:rFonts w:ascii="Times New Roman" w:hAnsi="Times New Roman" w:cs="Times New Roman"/>
                <w:lang w:val="fr-FR" w:eastAsia="lt-LT"/>
              </w:rPr>
            </w:pPr>
            <w:r w:rsidRPr="00AF56D1">
              <w:rPr>
                <w:rFonts w:ascii="Times New Roman" w:hAnsi="Times New Roman" w:cs="Times New Roman"/>
                <w:lang w:val="fr-FR" w:eastAsia="lt-LT"/>
              </w:rPr>
              <w:t>Numatomos paruošti naudoti ir (ar) šalinti atliekos</w:t>
            </w:r>
          </w:p>
        </w:tc>
        <w:tc>
          <w:tcPr>
            <w:tcW w:w="198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8EF68B" w14:textId="77777777" w:rsidR="00F30A0A" w:rsidRPr="00AF56D1" w:rsidRDefault="00F30A0A" w:rsidP="00ED0678">
            <w:pPr>
              <w:widowControl w:val="0"/>
              <w:ind w:firstLine="567"/>
              <w:jc w:val="center"/>
              <w:rPr>
                <w:rFonts w:ascii="Times New Roman" w:hAnsi="Times New Roman" w:cs="Times New Roman"/>
                <w:lang w:eastAsia="lt-LT"/>
              </w:rPr>
            </w:pPr>
            <w:r w:rsidRPr="00AF56D1">
              <w:rPr>
                <w:rFonts w:ascii="Times New Roman" w:hAnsi="Times New Roman" w:cs="Times New Roman"/>
                <w:lang w:eastAsia="lt-LT"/>
              </w:rPr>
              <w:t>Atliekų paruošimas naudoti ir (ar) šalinti</w:t>
            </w:r>
          </w:p>
        </w:tc>
      </w:tr>
      <w:tr w:rsidR="00F30A0A" w:rsidRPr="00A94070" w14:paraId="59D6216A" w14:textId="77777777" w:rsidTr="00AF56D1">
        <w:trPr>
          <w:cantSplit/>
          <w:trHeight w:val="840"/>
        </w:trPr>
        <w:tc>
          <w:tcPr>
            <w:tcW w:w="273" w:type="pct"/>
            <w:vMerge/>
            <w:tcBorders>
              <w:left w:val="single" w:sz="4" w:space="0" w:color="auto"/>
              <w:bottom w:val="single" w:sz="4" w:space="0" w:color="auto"/>
              <w:right w:val="single" w:sz="4" w:space="0" w:color="auto"/>
            </w:tcBorders>
            <w:shd w:val="clear" w:color="auto" w:fill="FFFFFF" w:themeFill="background1"/>
            <w:vAlign w:val="center"/>
          </w:tcPr>
          <w:p w14:paraId="5058BDDD" w14:textId="77777777" w:rsidR="00F30A0A" w:rsidRPr="00AF56D1" w:rsidRDefault="00F30A0A" w:rsidP="00ED0678">
            <w:pPr>
              <w:widowControl w:val="0"/>
              <w:jc w:val="center"/>
              <w:rPr>
                <w:rFonts w:ascii="Times New Roman" w:hAnsi="Times New Roman" w:cs="Times New Roman"/>
                <w:lang w:eastAsia="lt-LT"/>
              </w:rPr>
            </w:pP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789D73" w14:textId="77777777" w:rsidR="00F30A0A" w:rsidRPr="00AF56D1" w:rsidRDefault="00F30A0A" w:rsidP="00ED0678">
            <w:pPr>
              <w:widowControl w:val="0"/>
              <w:jc w:val="center"/>
              <w:rPr>
                <w:rFonts w:ascii="Times New Roman" w:hAnsi="Times New Roman" w:cs="Times New Roman"/>
                <w:vertAlign w:val="superscript"/>
                <w:lang w:eastAsia="lt-LT"/>
              </w:rPr>
            </w:pPr>
            <w:r w:rsidRPr="00AF56D1">
              <w:rPr>
                <w:rFonts w:ascii="Times New Roman" w:hAnsi="Times New Roman" w:cs="Times New Roman"/>
                <w:lang w:eastAsia="lt-LT"/>
              </w:rPr>
              <w:t>Kodas</w:t>
            </w:r>
          </w:p>
        </w:tc>
        <w:tc>
          <w:tcPr>
            <w:tcW w:w="10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D40A2" w14:textId="77777777" w:rsidR="00F30A0A" w:rsidRPr="00AF56D1" w:rsidRDefault="00F30A0A" w:rsidP="00ED0678">
            <w:pPr>
              <w:widowControl w:val="0"/>
              <w:jc w:val="center"/>
              <w:rPr>
                <w:rFonts w:ascii="Times New Roman" w:hAnsi="Times New Roman" w:cs="Times New Roman"/>
                <w:lang w:eastAsia="lt-LT"/>
              </w:rPr>
            </w:pPr>
            <w:r w:rsidRPr="00AF56D1">
              <w:rPr>
                <w:rFonts w:ascii="Times New Roman" w:hAnsi="Times New Roman" w:cs="Times New Roman"/>
                <w:lang w:eastAsia="lt-LT"/>
              </w:rPr>
              <w:t>Pavadinimas</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E56A6E" w14:textId="77777777" w:rsidR="00F30A0A" w:rsidRPr="00AF56D1" w:rsidRDefault="00F30A0A" w:rsidP="00ED0678">
            <w:pPr>
              <w:widowControl w:val="0"/>
              <w:jc w:val="center"/>
              <w:rPr>
                <w:rFonts w:ascii="Times New Roman" w:hAnsi="Times New Roman" w:cs="Times New Roman"/>
                <w:lang w:eastAsia="lt-LT"/>
              </w:rPr>
            </w:pPr>
            <w:r w:rsidRPr="00AF56D1">
              <w:rPr>
                <w:rFonts w:ascii="Times New Roman" w:hAnsi="Times New Roman" w:cs="Times New Roman"/>
                <w:lang w:eastAsia="lt-LT"/>
              </w:rPr>
              <w:t>Patikslintas pavadinimas</w:t>
            </w:r>
          </w:p>
        </w:tc>
        <w:tc>
          <w:tcPr>
            <w:tcW w:w="11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0E72A" w14:textId="77777777" w:rsidR="00F30A0A" w:rsidRPr="00AF56D1" w:rsidRDefault="00F30A0A" w:rsidP="00ED0678">
            <w:pPr>
              <w:widowControl w:val="0"/>
              <w:jc w:val="center"/>
              <w:rPr>
                <w:rFonts w:ascii="Times New Roman" w:hAnsi="Times New Roman" w:cs="Times New Roman"/>
                <w:vertAlign w:val="superscript"/>
                <w:lang w:eastAsia="lt-LT"/>
              </w:rPr>
            </w:pPr>
            <w:r w:rsidRPr="00AF56D1">
              <w:rPr>
                <w:rFonts w:ascii="Times New Roman" w:hAnsi="Times New Roman" w:cs="Times New Roman"/>
                <w:lang w:eastAsia="lt-LT"/>
              </w:rPr>
              <w:t>Atliekų tvarkymo</w:t>
            </w:r>
            <w:r w:rsidRPr="00AF56D1">
              <w:rPr>
                <w:rFonts w:ascii="Times New Roman" w:hAnsi="Times New Roman" w:cs="Times New Roman"/>
                <w:color w:val="0066FF"/>
                <w:lang w:eastAsia="lt-LT"/>
              </w:rPr>
              <w:t xml:space="preserve"> </w:t>
            </w:r>
            <w:r w:rsidRPr="00AF56D1">
              <w:rPr>
                <w:rFonts w:ascii="Times New Roman" w:hAnsi="Times New Roman" w:cs="Times New Roman"/>
                <w:lang w:eastAsia="lt-LT"/>
              </w:rPr>
              <w:t>veiklos kodas (D8, D9, D13, D14, R12, S5)</w:t>
            </w:r>
          </w:p>
        </w:tc>
        <w:tc>
          <w:tcPr>
            <w:tcW w:w="8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20EAA3" w14:textId="77777777" w:rsidR="00F30A0A" w:rsidRPr="00AF56D1" w:rsidRDefault="00F30A0A" w:rsidP="00ED0678">
            <w:pPr>
              <w:widowControl w:val="0"/>
              <w:jc w:val="center"/>
              <w:rPr>
                <w:rFonts w:ascii="Times New Roman" w:hAnsi="Times New Roman" w:cs="Times New Roman"/>
                <w:lang w:eastAsia="lt-LT"/>
              </w:rPr>
            </w:pPr>
            <w:r w:rsidRPr="00AF56D1">
              <w:rPr>
                <w:rFonts w:ascii="Times New Roman" w:hAnsi="Times New Roman" w:cs="Times New Roman"/>
                <w:lang w:eastAsia="lt-LT"/>
              </w:rPr>
              <w:t>Projektinis įrenginio pajėgumas, t/m.</w:t>
            </w:r>
          </w:p>
        </w:tc>
      </w:tr>
      <w:tr w:rsidR="00F30A0A" w:rsidRPr="00A94070" w14:paraId="05FD392F" w14:textId="77777777" w:rsidTr="00AF56D1">
        <w:trPr>
          <w:cantSplit/>
          <w:trHeight w:hRule="exact" w:val="279"/>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tcPr>
          <w:p w14:paraId="06CCD42D" w14:textId="77777777" w:rsidR="00F30A0A" w:rsidRPr="00AF56D1" w:rsidRDefault="00F30A0A" w:rsidP="00ED0678">
            <w:pPr>
              <w:widowControl w:val="0"/>
              <w:ind w:firstLine="34"/>
              <w:jc w:val="center"/>
              <w:rPr>
                <w:rFonts w:ascii="Times New Roman" w:hAnsi="Times New Roman" w:cs="Times New Roman"/>
                <w:lang w:eastAsia="lt-LT"/>
              </w:rPr>
            </w:pPr>
            <w:r w:rsidRPr="00AF56D1">
              <w:rPr>
                <w:rFonts w:ascii="Times New Roman" w:hAnsi="Times New Roman" w:cs="Times New Roman"/>
                <w:lang w:eastAsia="lt-LT"/>
              </w:rPr>
              <w:t>1</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F46EB4" w14:textId="77777777" w:rsidR="00F30A0A" w:rsidRPr="00AF56D1" w:rsidRDefault="00F30A0A" w:rsidP="00ED0678">
            <w:pPr>
              <w:widowControl w:val="0"/>
              <w:ind w:firstLine="34"/>
              <w:jc w:val="center"/>
              <w:rPr>
                <w:rFonts w:ascii="Times New Roman" w:hAnsi="Times New Roman" w:cs="Times New Roman"/>
                <w:lang w:eastAsia="lt-LT"/>
              </w:rPr>
            </w:pPr>
            <w:r w:rsidRPr="00AF56D1">
              <w:rPr>
                <w:rFonts w:ascii="Times New Roman" w:hAnsi="Times New Roman" w:cs="Times New Roman"/>
                <w:lang w:eastAsia="lt-LT"/>
              </w:rPr>
              <w:t>2</w:t>
            </w:r>
          </w:p>
        </w:tc>
        <w:tc>
          <w:tcPr>
            <w:tcW w:w="10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7DD9D" w14:textId="77777777" w:rsidR="00F30A0A" w:rsidRPr="00AF56D1" w:rsidRDefault="00F30A0A" w:rsidP="00ED0678">
            <w:pPr>
              <w:widowControl w:val="0"/>
              <w:jc w:val="center"/>
              <w:rPr>
                <w:rFonts w:ascii="Times New Roman" w:hAnsi="Times New Roman" w:cs="Times New Roman"/>
                <w:lang w:eastAsia="lt-LT"/>
              </w:rPr>
            </w:pPr>
            <w:r w:rsidRPr="00AF56D1">
              <w:rPr>
                <w:rFonts w:ascii="Times New Roman" w:hAnsi="Times New Roman" w:cs="Times New Roman"/>
                <w:lang w:eastAsia="lt-LT"/>
              </w:rPr>
              <w:t>3</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0D8B00" w14:textId="77777777" w:rsidR="00F30A0A" w:rsidRPr="00AF56D1" w:rsidRDefault="00F30A0A" w:rsidP="00ED0678">
            <w:pPr>
              <w:widowControl w:val="0"/>
              <w:ind w:firstLine="29"/>
              <w:jc w:val="center"/>
              <w:rPr>
                <w:rFonts w:ascii="Times New Roman" w:hAnsi="Times New Roman" w:cs="Times New Roman"/>
                <w:lang w:eastAsia="lt-LT"/>
              </w:rPr>
            </w:pPr>
            <w:r w:rsidRPr="00AF56D1">
              <w:rPr>
                <w:rFonts w:ascii="Times New Roman" w:hAnsi="Times New Roman" w:cs="Times New Roman"/>
                <w:lang w:eastAsia="lt-LT"/>
              </w:rPr>
              <w:t>4</w:t>
            </w:r>
          </w:p>
        </w:tc>
        <w:tc>
          <w:tcPr>
            <w:tcW w:w="11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9A7D55" w14:textId="77777777" w:rsidR="00F30A0A" w:rsidRPr="00AF56D1" w:rsidRDefault="00F30A0A" w:rsidP="00ED0678">
            <w:pPr>
              <w:widowControl w:val="0"/>
              <w:ind w:firstLine="17"/>
              <w:jc w:val="center"/>
              <w:rPr>
                <w:rFonts w:ascii="Times New Roman" w:hAnsi="Times New Roman" w:cs="Times New Roman"/>
                <w:lang w:eastAsia="lt-LT"/>
              </w:rPr>
            </w:pPr>
            <w:r w:rsidRPr="00AF56D1">
              <w:rPr>
                <w:rFonts w:ascii="Times New Roman" w:hAnsi="Times New Roman" w:cs="Times New Roman"/>
                <w:lang w:eastAsia="lt-LT"/>
              </w:rPr>
              <w:t>5</w:t>
            </w:r>
          </w:p>
        </w:tc>
        <w:tc>
          <w:tcPr>
            <w:tcW w:w="8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C6E2F2" w14:textId="77777777" w:rsidR="00F30A0A" w:rsidRPr="00AF56D1" w:rsidRDefault="00F30A0A" w:rsidP="00ED0678">
            <w:pPr>
              <w:widowControl w:val="0"/>
              <w:ind w:firstLine="13"/>
              <w:jc w:val="center"/>
              <w:rPr>
                <w:rFonts w:ascii="Times New Roman" w:hAnsi="Times New Roman" w:cs="Times New Roman"/>
                <w:lang w:eastAsia="lt-LT"/>
              </w:rPr>
            </w:pPr>
            <w:r w:rsidRPr="00AF56D1">
              <w:rPr>
                <w:rFonts w:ascii="Times New Roman" w:hAnsi="Times New Roman" w:cs="Times New Roman"/>
                <w:lang w:eastAsia="lt-LT"/>
              </w:rPr>
              <w:t>6</w:t>
            </w:r>
          </w:p>
        </w:tc>
      </w:tr>
      <w:tr w:rsidR="00F30A0A" w:rsidRPr="00A94070" w14:paraId="625E8162" w14:textId="77777777" w:rsidTr="00ED0678">
        <w:trPr>
          <w:cantSplit/>
          <w:trHeight w:hRule="exact" w:val="745"/>
        </w:trPr>
        <w:tc>
          <w:tcPr>
            <w:tcW w:w="273" w:type="pct"/>
            <w:tcBorders>
              <w:top w:val="single" w:sz="4" w:space="0" w:color="auto"/>
              <w:left w:val="single" w:sz="4" w:space="0" w:color="auto"/>
              <w:bottom w:val="single" w:sz="4" w:space="0" w:color="auto"/>
              <w:right w:val="single" w:sz="4" w:space="0" w:color="auto"/>
            </w:tcBorders>
            <w:vAlign w:val="center"/>
          </w:tcPr>
          <w:p w14:paraId="5E8761CA" w14:textId="77777777" w:rsidR="00F30A0A" w:rsidRPr="00A94070" w:rsidRDefault="00F30A0A" w:rsidP="00ED0678">
            <w:pPr>
              <w:widowControl w:val="0"/>
              <w:ind w:firstLine="34"/>
              <w:jc w:val="center"/>
              <w:rPr>
                <w:rFonts w:ascii="Times New Roman" w:hAnsi="Times New Roman" w:cs="Times New Roman"/>
                <w:lang w:eastAsia="lt-LT"/>
              </w:rPr>
            </w:pPr>
            <w:r w:rsidRPr="00A94070">
              <w:rPr>
                <w:rFonts w:ascii="Times New Roman" w:hAnsi="Times New Roman" w:cs="Times New Roman"/>
                <w:lang w:eastAsia="lt-LT"/>
              </w:rPr>
              <w:t>1</w:t>
            </w:r>
          </w:p>
        </w:tc>
        <w:tc>
          <w:tcPr>
            <w:tcW w:w="860" w:type="pct"/>
            <w:tcBorders>
              <w:top w:val="single" w:sz="4" w:space="0" w:color="auto"/>
              <w:left w:val="single" w:sz="4" w:space="0" w:color="auto"/>
              <w:bottom w:val="single" w:sz="4" w:space="0" w:color="auto"/>
              <w:right w:val="single" w:sz="4" w:space="0" w:color="auto"/>
            </w:tcBorders>
            <w:vAlign w:val="center"/>
          </w:tcPr>
          <w:p w14:paraId="0ABF788C" w14:textId="77777777" w:rsidR="00F30A0A" w:rsidRPr="00A94070" w:rsidRDefault="00F30A0A" w:rsidP="00ED0678">
            <w:pPr>
              <w:widowControl w:val="0"/>
              <w:ind w:firstLine="34"/>
              <w:jc w:val="center"/>
              <w:rPr>
                <w:rFonts w:ascii="Times New Roman" w:hAnsi="Times New Roman" w:cs="Times New Roman"/>
                <w:lang w:eastAsia="lt-LT"/>
              </w:rPr>
            </w:pPr>
            <w:r w:rsidRPr="00A94070">
              <w:rPr>
                <w:rFonts w:ascii="Times New Roman" w:hAnsi="Times New Roman" w:cs="Times New Roman"/>
                <w:lang w:eastAsia="lt-LT"/>
              </w:rPr>
              <w:t>20 01 08</w:t>
            </w:r>
          </w:p>
        </w:tc>
        <w:tc>
          <w:tcPr>
            <w:tcW w:w="1074" w:type="pct"/>
            <w:tcBorders>
              <w:top w:val="single" w:sz="4" w:space="0" w:color="auto"/>
              <w:left w:val="single" w:sz="4" w:space="0" w:color="auto"/>
              <w:bottom w:val="single" w:sz="4" w:space="0" w:color="auto"/>
              <w:right w:val="single" w:sz="4" w:space="0" w:color="auto"/>
            </w:tcBorders>
            <w:vAlign w:val="center"/>
          </w:tcPr>
          <w:p w14:paraId="6E80577E" w14:textId="77777777" w:rsidR="00F30A0A" w:rsidRPr="00A94070" w:rsidRDefault="00F30A0A" w:rsidP="00ED0678">
            <w:pPr>
              <w:widowControl w:val="0"/>
              <w:jc w:val="center"/>
              <w:rPr>
                <w:rFonts w:ascii="Times New Roman" w:hAnsi="Times New Roman" w:cs="Times New Roman"/>
              </w:rPr>
            </w:pPr>
            <w:r w:rsidRPr="00A94070">
              <w:rPr>
                <w:rFonts w:ascii="Times New Roman" w:hAnsi="Times New Roman" w:cs="Times New Roman"/>
              </w:rPr>
              <w:t>Biologiškai skaidžios</w:t>
            </w:r>
          </w:p>
          <w:p w14:paraId="4CA9654C" w14:textId="77777777" w:rsidR="00F30A0A" w:rsidRPr="00A94070" w:rsidRDefault="00F30A0A" w:rsidP="00ED0678">
            <w:pPr>
              <w:widowControl w:val="0"/>
              <w:jc w:val="center"/>
              <w:rPr>
                <w:rFonts w:ascii="Times New Roman" w:hAnsi="Times New Roman" w:cs="Times New Roman"/>
                <w:lang w:eastAsia="lt-LT"/>
              </w:rPr>
            </w:pPr>
            <w:r w:rsidRPr="00A94070">
              <w:rPr>
                <w:rFonts w:ascii="Times New Roman" w:hAnsi="Times New Roman" w:cs="Times New Roman"/>
              </w:rPr>
              <w:t>virtuvių ir valgyklų atliekos</w:t>
            </w:r>
          </w:p>
        </w:tc>
        <w:tc>
          <w:tcPr>
            <w:tcW w:w="809" w:type="pct"/>
            <w:tcBorders>
              <w:top w:val="single" w:sz="4" w:space="0" w:color="auto"/>
              <w:left w:val="single" w:sz="4" w:space="0" w:color="auto"/>
              <w:bottom w:val="single" w:sz="4" w:space="0" w:color="auto"/>
              <w:right w:val="single" w:sz="4" w:space="0" w:color="auto"/>
            </w:tcBorders>
            <w:vAlign w:val="center"/>
          </w:tcPr>
          <w:p w14:paraId="199FFD70" w14:textId="77777777" w:rsidR="00F30A0A" w:rsidRPr="00A94070" w:rsidRDefault="00F30A0A" w:rsidP="00ED0678">
            <w:pPr>
              <w:widowControl w:val="0"/>
              <w:ind w:firstLine="29"/>
              <w:jc w:val="center"/>
              <w:rPr>
                <w:rFonts w:ascii="Times New Roman" w:hAnsi="Times New Roman" w:cs="Times New Roman"/>
              </w:rPr>
            </w:pPr>
            <w:r w:rsidRPr="00A94070">
              <w:rPr>
                <w:rFonts w:ascii="Times New Roman" w:hAnsi="Times New Roman" w:cs="Times New Roman"/>
              </w:rPr>
              <w:t>Maisto atliekos susidarančios namų virtuvėse ir valgyklose</w:t>
            </w:r>
          </w:p>
          <w:p w14:paraId="29CA6996" w14:textId="77777777" w:rsidR="00F30A0A" w:rsidRPr="00A94070" w:rsidRDefault="00F30A0A" w:rsidP="00ED0678">
            <w:pPr>
              <w:widowControl w:val="0"/>
              <w:ind w:firstLine="29"/>
              <w:jc w:val="center"/>
              <w:rPr>
                <w:rFonts w:ascii="Times New Roman" w:hAnsi="Times New Roman" w:cs="Times New Roman"/>
                <w:lang w:eastAsia="lt-LT"/>
              </w:rPr>
            </w:pPr>
          </w:p>
        </w:tc>
        <w:tc>
          <w:tcPr>
            <w:tcW w:w="1104" w:type="pct"/>
            <w:tcBorders>
              <w:top w:val="single" w:sz="4" w:space="0" w:color="auto"/>
              <w:left w:val="single" w:sz="4" w:space="0" w:color="auto"/>
              <w:bottom w:val="single" w:sz="4" w:space="0" w:color="auto"/>
              <w:right w:val="single" w:sz="4" w:space="0" w:color="auto"/>
            </w:tcBorders>
            <w:vAlign w:val="center"/>
          </w:tcPr>
          <w:p w14:paraId="5541664C" w14:textId="77777777" w:rsidR="00F30A0A" w:rsidRPr="00A94070" w:rsidRDefault="00F30A0A" w:rsidP="00ED0678">
            <w:pPr>
              <w:widowControl w:val="0"/>
              <w:ind w:firstLine="17"/>
              <w:jc w:val="center"/>
              <w:rPr>
                <w:rFonts w:ascii="Times New Roman" w:hAnsi="Times New Roman" w:cs="Times New Roman"/>
                <w:lang w:eastAsia="lt-LT"/>
              </w:rPr>
            </w:pPr>
            <w:r w:rsidRPr="00A94070">
              <w:rPr>
                <w:rFonts w:ascii="Times New Roman" w:hAnsi="Times New Roman" w:cs="Times New Roman"/>
                <w:lang w:eastAsia="lt-LT"/>
              </w:rPr>
              <w:t>R12</w:t>
            </w:r>
          </w:p>
        </w:tc>
        <w:tc>
          <w:tcPr>
            <w:tcW w:w="880" w:type="pct"/>
            <w:vMerge w:val="restart"/>
            <w:tcBorders>
              <w:top w:val="single" w:sz="4" w:space="0" w:color="auto"/>
              <w:left w:val="single" w:sz="4" w:space="0" w:color="auto"/>
              <w:right w:val="single" w:sz="4" w:space="0" w:color="auto"/>
            </w:tcBorders>
            <w:vAlign w:val="center"/>
          </w:tcPr>
          <w:p w14:paraId="48FE6466" w14:textId="77777777" w:rsidR="00F30A0A" w:rsidRPr="00A94070" w:rsidRDefault="00F30A0A" w:rsidP="00ED0678">
            <w:pPr>
              <w:widowControl w:val="0"/>
              <w:ind w:firstLine="13"/>
              <w:jc w:val="center"/>
              <w:rPr>
                <w:rFonts w:ascii="Times New Roman" w:hAnsi="Times New Roman" w:cs="Times New Roman"/>
                <w:lang w:eastAsia="lt-LT"/>
              </w:rPr>
            </w:pPr>
            <w:r w:rsidRPr="00A94070">
              <w:rPr>
                <w:rFonts w:ascii="Times New Roman" w:hAnsi="Times New Roman" w:cs="Times New Roman"/>
                <w:lang w:eastAsia="lt-LT"/>
              </w:rPr>
              <w:t>4800</w:t>
            </w:r>
          </w:p>
        </w:tc>
      </w:tr>
      <w:tr w:rsidR="00F30A0A" w:rsidRPr="00A94070" w14:paraId="3E732A6D" w14:textId="77777777" w:rsidTr="00ED0678">
        <w:trPr>
          <w:cantSplit/>
          <w:trHeight w:hRule="exact" w:val="699"/>
        </w:trPr>
        <w:tc>
          <w:tcPr>
            <w:tcW w:w="273" w:type="pct"/>
            <w:tcBorders>
              <w:top w:val="single" w:sz="4" w:space="0" w:color="auto"/>
              <w:left w:val="single" w:sz="4" w:space="0" w:color="auto"/>
              <w:bottom w:val="single" w:sz="4" w:space="0" w:color="auto"/>
              <w:right w:val="single" w:sz="4" w:space="0" w:color="auto"/>
            </w:tcBorders>
            <w:vAlign w:val="center"/>
          </w:tcPr>
          <w:p w14:paraId="5E966EC2" w14:textId="77777777" w:rsidR="00F30A0A" w:rsidRPr="00A94070" w:rsidRDefault="00F30A0A" w:rsidP="00ED0678">
            <w:pPr>
              <w:widowControl w:val="0"/>
              <w:ind w:firstLine="34"/>
              <w:jc w:val="center"/>
              <w:rPr>
                <w:rFonts w:ascii="Times New Roman" w:hAnsi="Times New Roman" w:cs="Times New Roman"/>
                <w:lang w:eastAsia="lt-LT"/>
              </w:rPr>
            </w:pPr>
            <w:r w:rsidRPr="00A94070">
              <w:rPr>
                <w:rFonts w:ascii="Times New Roman" w:hAnsi="Times New Roman" w:cs="Times New Roman"/>
                <w:lang w:eastAsia="lt-LT"/>
              </w:rPr>
              <w:t>2</w:t>
            </w:r>
          </w:p>
        </w:tc>
        <w:tc>
          <w:tcPr>
            <w:tcW w:w="860" w:type="pct"/>
            <w:tcBorders>
              <w:top w:val="single" w:sz="4" w:space="0" w:color="auto"/>
              <w:left w:val="single" w:sz="4" w:space="0" w:color="auto"/>
              <w:bottom w:val="single" w:sz="4" w:space="0" w:color="auto"/>
              <w:right w:val="single" w:sz="4" w:space="0" w:color="auto"/>
            </w:tcBorders>
            <w:vAlign w:val="center"/>
          </w:tcPr>
          <w:p w14:paraId="4C23E05E" w14:textId="77777777" w:rsidR="00F30A0A" w:rsidRPr="00A94070" w:rsidRDefault="00F30A0A" w:rsidP="00ED0678">
            <w:pPr>
              <w:widowControl w:val="0"/>
              <w:ind w:firstLine="34"/>
              <w:jc w:val="center"/>
              <w:rPr>
                <w:rFonts w:ascii="Times New Roman" w:hAnsi="Times New Roman" w:cs="Times New Roman"/>
                <w:lang w:eastAsia="lt-LT"/>
              </w:rPr>
            </w:pPr>
            <w:r w:rsidRPr="00A94070">
              <w:rPr>
                <w:rFonts w:ascii="Times New Roman" w:hAnsi="Times New Roman" w:cs="Times New Roman"/>
                <w:lang w:eastAsia="lt-LT"/>
              </w:rPr>
              <w:t>20 02 01</w:t>
            </w:r>
          </w:p>
        </w:tc>
        <w:tc>
          <w:tcPr>
            <w:tcW w:w="1074" w:type="pct"/>
            <w:tcBorders>
              <w:top w:val="single" w:sz="4" w:space="0" w:color="auto"/>
              <w:left w:val="single" w:sz="4" w:space="0" w:color="auto"/>
              <w:bottom w:val="single" w:sz="4" w:space="0" w:color="auto"/>
              <w:right w:val="single" w:sz="4" w:space="0" w:color="auto"/>
            </w:tcBorders>
            <w:vAlign w:val="center"/>
          </w:tcPr>
          <w:p w14:paraId="17635277" w14:textId="77777777" w:rsidR="00F30A0A" w:rsidRPr="00A94070" w:rsidRDefault="00F30A0A" w:rsidP="00ED0678">
            <w:pPr>
              <w:widowControl w:val="0"/>
              <w:jc w:val="center"/>
              <w:rPr>
                <w:rFonts w:ascii="Times New Roman" w:hAnsi="Times New Roman" w:cs="Times New Roman"/>
                <w:lang w:eastAsia="lt-LT"/>
              </w:rPr>
            </w:pPr>
            <w:r w:rsidRPr="00A94070">
              <w:rPr>
                <w:rFonts w:ascii="Times New Roman" w:hAnsi="Times New Roman" w:cs="Times New Roman"/>
                <w:lang w:eastAsia="lt-LT"/>
              </w:rPr>
              <w:t>Biologiškai skaidžios atliekos</w:t>
            </w:r>
          </w:p>
        </w:tc>
        <w:tc>
          <w:tcPr>
            <w:tcW w:w="809" w:type="pct"/>
            <w:tcBorders>
              <w:top w:val="single" w:sz="4" w:space="0" w:color="auto"/>
              <w:left w:val="single" w:sz="4" w:space="0" w:color="auto"/>
              <w:bottom w:val="single" w:sz="4" w:space="0" w:color="auto"/>
              <w:right w:val="single" w:sz="4" w:space="0" w:color="auto"/>
            </w:tcBorders>
            <w:vAlign w:val="center"/>
          </w:tcPr>
          <w:p w14:paraId="585F4A50" w14:textId="77777777" w:rsidR="00F30A0A" w:rsidRPr="00A94070" w:rsidRDefault="00F30A0A" w:rsidP="00ED0678">
            <w:pPr>
              <w:widowControl w:val="0"/>
              <w:ind w:firstLine="29"/>
              <w:jc w:val="center"/>
              <w:rPr>
                <w:rFonts w:ascii="Times New Roman" w:hAnsi="Times New Roman" w:cs="Times New Roman"/>
                <w:lang w:eastAsia="lt-LT"/>
              </w:rPr>
            </w:pPr>
            <w:r w:rsidRPr="00A94070">
              <w:rPr>
                <w:rFonts w:ascii="Times New Roman" w:hAnsi="Times New Roman" w:cs="Times New Roman"/>
                <w:lang w:eastAsia="lt-LT"/>
              </w:rPr>
              <w:t>Lapai, žolė, šakos, augalų liekanos</w:t>
            </w:r>
          </w:p>
        </w:tc>
        <w:tc>
          <w:tcPr>
            <w:tcW w:w="1104" w:type="pct"/>
            <w:tcBorders>
              <w:top w:val="single" w:sz="4" w:space="0" w:color="auto"/>
              <w:left w:val="single" w:sz="4" w:space="0" w:color="auto"/>
              <w:bottom w:val="single" w:sz="4" w:space="0" w:color="auto"/>
              <w:right w:val="single" w:sz="4" w:space="0" w:color="auto"/>
            </w:tcBorders>
            <w:vAlign w:val="center"/>
          </w:tcPr>
          <w:p w14:paraId="5AB2C9E9" w14:textId="77777777" w:rsidR="00F30A0A" w:rsidRPr="00A94070" w:rsidRDefault="00F30A0A" w:rsidP="00ED0678">
            <w:pPr>
              <w:widowControl w:val="0"/>
              <w:ind w:firstLine="17"/>
              <w:jc w:val="center"/>
              <w:rPr>
                <w:rFonts w:ascii="Times New Roman" w:hAnsi="Times New Roman" w:cs="Times New Roman"/>
                <w:lang w:eastAsia="lt-LT"/>
              </w:rPr>
            </w:pPr>
            <w:r w:rsidRPr="00A94070">
              <w:rPr>
                <w:rFonts w:ascii="Times New Roman" w:hAnsi="Times New Roman" w:cs="Times New Roman"/>
                <w:lang w:eastAsia="lt-LT"/>
              </w:rPr>
              <w:t>R12</w:t>
            </w:r>
          </w:p>
        </w:tc>
        <w:tc>
          <w:tcPr>
            <w:tcW w:w="880" w:type="pct"/>
            <w:vMerge/>
            <w:tcBorders>
              <w:left w:val="single" w:sz="4" w:space="0" w:color="auto"/>
              <w:bottom w:val="single" w:sz="4" w:space="0" w:color="auto"/>
              <w:right w:val="single" w:sz="4" w:space="0" w:color="auto"/>
            </w:tcBorders>
            <w:vAlign w:val="center"/>
          </w:tcPr>
          <w:p w14:paraId="17F8CA3C" w14:textId="77777777" w:rsidR="00F30A0A" w:rsidRPr="00A94070" w:rsidRDefault="00F30A0A" w:rsidP="00ED0678">
            <w:pPr>
              <w:widowControl w:val="0"/>
              <w:ind w:firstLine="13"/>
              <w:jc w:val="center"/>
              <w:rPr>
                <w:rFonts w:ascii="Times New Roman" w:hAnsi="Times New Roman" w:cs="Times New Roman"/>
                <w:lang w:eastAsia="lt-LT"/>
              </w:rPr>
            </w:pPr>
          </w:p>
        </w:tc>
      </w:tr>
    </w:tbl>
    <w:p w14:paraId="0AB15427" w14:textId="77777777" w:rsidR="00864589" w:rsidRDefault="00864589" w:rsidP="008548D0">
      <w:pPr>
        <w:spacing w:before="100" w:beforeAutospacing="1" w:after="100" w:afterAutospacing="1" w:line="240" w:lineRule="auto"/>
        <w:ind w:firstLine="567"/>
        <w:jc w:val="both"/>
        <w:rPr>
          <w:rFonts w:ascii="Times New Roman" w:eastAsia="Times New Roman" w:hAnsi="Times New Roman" w:cs="Times New Roman"/>
          <w:b/>
          <w:bCs/>
          <w:color w:val="000000"/>
          <w:kern w:val="0"/>
          <w:lang w:val="lt-LT"/>
          <w14:ligatures w14:val="none"/>
        </w:rPr>
      </w:pPr>
    </w:p>
    <w:p w14:paraId="6E94238F" w14:textId="70E48AE5" w:rsidR="001E17E9" w:rsidRPr="00C76B08" w:rsidRDefault="001E17E9" w:rsidP="008548D0">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r w:rsidRPr="00A94070">
        <w:rPr>
          <w:rFonts w:ascii="Times New Roman" w:eastAsia="Times New Roman" w:hAnsi="Times New Roman" w:cs="Times New Roman"/>
          <w:b/>
          <w:bCs/>
          <w:color w:val="000000"/>
          <w:kern w:val="0"/>
          <w:lang w:val="lt-LT"/>
          <w14:ligatures w14:val="none"/>
        </w:rPr>
        <w:lastRenderedPageBreak/>
        <w:t>15 lentelė. Leidžiamas laikyti nepavojingųjų atliekų kiekis </w:t>
      </w:r>
    </w:p>
    <w:p w14:paraId="214BD063" w14:textId="4C05911C" w:rsidR="00DE1F9E" w:rsidRPr="00A94070" w:rsidRDefault="00DE1F9E" w:rsidP="008E0B21">
      <w:pPr>
        <w:widowControl w:val="0"/>
        <w:ind w:firstLine="567"/>
        <w:jc w:val="both"/>
        <w:rPr>
          <w:rFonts w:ascii="Times New Roman" w:hAnsi="Times New Roman" w:cs="Times New Roman"/>
          <w:lang w:val="lt-LT" w:eastAsia="lt-LT"/>
        </w:rPr>
      </w:pPr>
      <w:r w:rsidRPr="00A94070">
        <w:rPr>
          <w:rFonts w:ascii="Times New Roman" w:hAnsi="Times New Roman" w:cs="Times New Roman"/>
          <w:lang w:val="lt-LT" w:eastAsia="lt-LT"/>
        </w:rPr>
        <w:t>Įrenginio pavadinimas</w:t>
      </w:r>
      <w:r w:rsidR="005D0102" w:rsidRPr="00A94070">
        <w:rPr>
          <w:rFonts w:ascii="Times New Roman" w:hAnsi="Times New Roman" w:cs="Times New Roman"/>
          <w:lang w:val="lt-LT" w:eastAsia="lt-LT"/>
        </w:rPr>
        <w:t>:</w:t>
      </w:r>
      <w:r w:rsidRPr="00A94070">
        <w:rPr>
          <w:rFonts w:ascii="Times New Roman" w:hAnsi="Times New Roman" w:cs="Times New Roman"/>
          <w:lang w:val="lt-LT" w:eastAsia="lt-LT"/>
        </w:rPr>
        <w:t> </w:t>
      </w:r>
      <w:r w:rsidRPr="00A94070">
        <w:rPr>
          <w:rFonts w:ascii="Times New Roman" w:eastAsia="Symbol" w:hAnsi="Times New Roman" w:cs="Times New Roman"/>
          <w:b/>
          <w:bCs/>
          <w:lang w:val="lt-LT" w:eastAsia="lt-LT"/>
        </w:rPr>
        <w:t>Mišrių komunalinių atliekų rūšiavimo įrenginys</w:t>
      </w:r>
    </w:p>
    <w:tbl>
      <w:tblPr>
        <w:tblW w:w="137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9"/>
        <w:gridCol w:w="1111"/>
        <w:gridCol w:w="2693"/>
        <w:gridCol w:w="2868"/>
        <w:gridCol w:w="3114"/>
        <w:gridCol w:w="3199"/>
        <w:gridCol w:w="6"/>
      </w:tblGrid>
      <w:tr w:rsidR="00DE1F9E" w:rsidRPr="00A94070" w14:paraId="73E75B7B" w14:textId="77777777" w:rsidTr="00AF56D1">
        <w:trPr>
          <w:tblHeader/>
        </w:trPr>
        <w:tc>
          <w:tcPr>
            <w:tcW w:w="789" w:type="dxa"/>
            <w:vMerge w:val="restart"/>
            <w:tcBorders>
              <w:top w:val="single" w:sz="4" w:space="0" w:color="auto"/>
              <w:left w:val="single" w:sz="4" w:space="0" w:color="auto"/>
              <w:right w:val="single" w:sz="4" w:space="0" w:color="auto"/>
            </w:tcBorders>
            <w:shd w:val="clear" w:color="auto" w:fill="FFFFFF" w:themeFill="background1"/>
            <w:vAlign w:val="center"/>
          </w:tcPr>
          <w:p w14:paraId="74862906" w14:textId="77777777" w:rsidR="00DE1F9E" w:rsidRPr="00A94070" w:rsidRDefault="00DE1F9E" w:rsidP="00ED0678">
            <w:pPr>
              <w:jc w:val="center"/>
              <w:rPr>
                <w:rFonts w:ascii="Times New Roman" w:hAnsi="Times New Roman" w:cs="Times New Roman"/>
              </w:rPr>
            </w:pPr>
            <w:bookmarkStart w:id="35" w:name="_Hlk124499155"/>
            <w:r w:rsidRPr="00A94070">
              <w:rPr>
                <w:rFonts w:ascii="Times New Roman" w:hAnsi="Times New Roman" w:cs="Times New Roman"/>
              </w:rPr>
              <w:t>Eil.</w:t>
            </w:r>
          </w:p>
          <w:p w14:paraId="59E0BAD2"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Nr.</w:t>
            </w:r>
          </w:p>
        </w:tc>
        <w:tc>
          <w:tcPr>
            <w:tcW w:w="667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1D6BFD02"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Atliekos</w:t>
            </w:r>
          </w:p>
        </w:tc>
        <w:tc>
          <w:tcPr>
            <w:tcW w:w="631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52D5ECB9" w14:textId="77777777" w:rsidR="00DE1F9E" w:rsidRPr="00A94070" w:rsidRDefault="00DE1F9E" w:rsidP="00ED0678">
            <w:pPr>
              <w:ind w:right="-2430"/>
              <w:rPr>
                <w:rFonts w:ascii="Times New Roman" w:hAnsi="Times New Roman" w:cs="Times New Roman"/>
              </w:rPr>
            </w:pPr>
            <w:r w:rsidRPr="00A94070">
              <w:rPr>
                <w:rFonts w:ascii="Times New Roman" w:hAnsi="Times New Roman" w:cs="Times New Roman"/>
              </w:rPr>
              <w:t xml:space="preserve">                                      Atliekų laikymas</w:t>
            </w:r>
          </w:p>
        </w:tc>
      </w:tr>
      <w:tr w:rsidR="00DE1F9E" w:rsidRPr="00A94070" w14:paraId="5B787EA0" w14:textId="77777777" w:rsidTr="00AF56D1">
        <w:trPr>
          <w:gridAfter w:val="1"/>
          <w:wAfter w:w="6" w:type="dxa"/>
          <w:trHeight w:val="1082"/>
          <w:tblHeader/>
        </w:trPr>
        <w:tc>
          <w:tcPr>
            <w:tcW w:w="789" w:type="dxa"/>
            <w:vMerge/>
            <w:tcBorders>
              <w:left w:val="single" w:sz="4" w:space="0" w:color="auto"/>
              <w:bottom w:val="single" w:sz="4" w:space="0" w:color="auto"/>
              <w:right w:val="single" w:sz="4" w:space="0" w:color="auto"/>
            </w:tcBorders>
            <w:shd w:val="clear" w:color="auto" w:fill="FFFFFF" w:themeFill="background1"/>
          </w:tcPr>
          <w:p w14:paraId="0DAD7B91" w14:textId="77777777" w:rsidR="00DE1F9E" w:rsidRPr="00A94070" w:rsidRDefault="00DE1F9E" w:rsidP="00ED0678">
            <w:pPr>
              <w:jc w:val="center"/>
              <w:rPr>
                <w:rFonts w:ascii="Times New Roman" w:hAnsi="Times New Roman" w:cs="Times New Roman"/>
              </w:rPr>
            </w:pPr>
          </w:p>
        </w:tc>
        <w:tc>
          <w:tcPr>
            <w:tcW w:w="111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536A2325"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Kodas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29D3287F"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Pavadinimas</w:t>
            </w:r>
          </w:p>
        </w:tc>
        <w:tc>
          <w:tcPr>
            <w:tcW w:w="28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24C552C0"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Patikslintas pavadinimas</w:t>
            </w:r>
          </w:p>
        </w:tc>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41045595" w14:textId="6BF878EF" w:rsidR="00DE1F9E" w:rsidRPr="00A94070" w:rsidRDefault="00D57766" w:rsidP="00ED0678">
            <w:pPr>
              <w:jc w:val="center"/>
              <w:rPr>
                <w:rFonts w:ascii="Times New Roman" w:hAnsi="Times New Roman" w:cs="Times New Roman"/>
              </w:rPr>
            </w:pPr>
            <w:r w:rsidRPr="00A94070">
              <w:rPr>
                <w:rFonts w:ascii="Times New Roman" w:hAnsi="Times New Roman" w:cs="Times New Roman"/>
              </w:rPr>
              <w:t>Atliekų tvarkymo</w:t>
            </w:r>
            <w:r w:rsidR="00DE1F9E" w:rsidRPr="00A94070">
              <w:rPr>
                <w:rFonts w:ascii="Times New Roman" w:hAnsi="Times New Roman" w:cs="Times New Roman"/>
              </w:rPr>
              <w:t xml:space="preserve"> veiklos kodas (R13 ir (ar) D15)</w:t>
            </w:r>
          </w:p>
        </w:tc>
        <w:tc>
          <w:tcPr>
            <w:tcW w:w="319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5E541A0E" w14:textId="63D175BF" w:rsidR="00DE1F9E" w:rsidRPr="00A94070" w:rsidRDefault="00536ED3" w:rsidP="00ED0678">
            <w:pPr>
              <w:jc w:val="center"/>
              <w:rPr>
                <w:rFonts w:ascii="Times New Roman" w:hAnsi="Times New Roman" w:cs="Times New Roman"/>
              </w:rPr>
            </w:pPr>
            <w:r w:rsidRPr="00A94070">
              <w:rPr>
                <w:rFonts w:ascii="Times New Roman" w:eastAsia="Times New Roman" w:hAnsi="Times New Roman" w:cs="Times New Roman"/>
                <w:kern w:val="0"/>
                <w:lang w:val="lt-LT"/>
                <w14:ligatures w14:val="none"/>
              </w:rPr>
              <w:t>Didžiausias vienu metu leidžiamas laikyti bendras atliekų, įskaitant susidarančias apdorojimo metu, kiekis, t</w:t>
            </w:r>
          </w:p>
        </w:tc>
      </w:tr>
      <w:tr w:rsidR="00DE1F9E" w:rsidRPr="00A94070" w14:paraId="7F792857" w14:textId="77777777" w:rsidTr="00AF56D1">
        <w:trPr>
          <w:gridAfter w:val="1"/>
          <w:wAfter w:w="6" w:type="dxa"/>
          <w:trHeight w:val="108"/>
          <w:tblHeader/>
        </w:trPr>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E9D69"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1</w:t>
            </w:r>
          </w:p>
        </w:tc>
        <w:tc>
          <w:tcPr>
            <w:tcW w:w="111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3809A474"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64F6D1C7"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3</w:t>
            </w:r>
          </w:p>
        </w:tc>
        <w:tc>
          <w:tcPr>
            <w:tcW w:w="28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6BDA9EC0"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4</w:t>
            </w:r>
          </w:p>
        </w:tc>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3D091553"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5</w:t>
            </w:r>
          </w:p>
        </w:tc>
        <w:tc>
          <w:tcPr>
            <w:tcW w:w="319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2083E872"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6</w:t>
            </w:r>
          </w:p>
        </w:tc>
      </w:tr>
      <w:tr w:rsidR="00DE1F9E" w:rsidRPr="00A94070" w14:paraId="2FA59BF3"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660D8405"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1</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8E9BBE"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20 03 01</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F99F65"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Mišrios komunalinės atliekos</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649139"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Buityje susidarančios nerūšiuotos atliekos</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242601"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75D2B639"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1182</w:t>
            </w:r>
          </w:p>
        </w:tc>
      </w:tr>
      <w:tr w:rsidR="00DE1F9E" w:rsidRPr="008E0B21" w14:paraId="4D8716A6"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7F5C7AD6"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2</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9E16179"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19 12 10</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653100"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Degiosios atliekos (iš atliekų gautas kuras)</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15C93C"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Daugiau kaip 2 metus išlaikytos, energetinę vertę turinčios atliekos, kurias reikia perrūšiuoti</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D5BC92"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left w:val="single" w:sz="4" w:space="0" w:color="auto"/>
              <w:right w:val="single" w:sz="4" w:space="0" w:color="auto"/>
            </w:tcBorders>
            <w:vAlign w:val="center"/>
            <w:hideMark/>
          </w:tcPr>
          <w:p w14:paraId="43AFE23D" w14:textId="77777777" w:rsidR="00DE1F9E" w:rsidRPr="00A94070" w:rsidRDefault="00DE1F9E" w:rsidP="00ED0678">
            <w:pPr>
              <w:rPr>
                <w:rFonts w:ascii="Times New Roman" w:hAnsi="Times New Roman" w:cs="Times New Roman"/>
                <w:lang w:val="lt-LT"/>
              </w:rPr>
            </w:pPr>
          </w:p>
        </w:tc>
      </w:tr>
      <w:tr w:rsidR="00DE1F9E" w:rsidRPr="008E0B21" w14:paraId="0D9966AF"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527CCC00"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3</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AAF2D8"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20 01 01</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330FF3"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Popierius ir kartonas</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F7C20E"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Atliekos iš popieriaus ir kartono konteinerių</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DC78C4"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left w:val="single" w:sz="4" w:space="0" w:color="auto"/>
              <w:right w:val="single" w:sz="4" w:space="0" w:color="auto"/>
            </w:tcBorders>
            <w:vAlign w:val="center"/>
            <w:hideMark/>
          </w:tcPr>
          <w:p w14:paraId="5211BD56" w14:textId="77777777" w:rsidR="00DE1F9E" w:rsidRPr="00A94070" w:rsidRDefault="00DE1F9E" w:rsidP="00ED0678">
            <w:pPr>
              <w:rPr>
                <w:rFonts w:ascii="Times New Roman" w:hAnsi="Times New Roman" w:cs="Times New Roman"/>
                <w:lang w:val="lt-LT"/>
              </w:rPr>
            </w:pPr>
          </w:p>
        </w:tc>
      </w:tr>
      <w:tr w:rsidR="00DE1F9E" w:rsidRPr="008E0B21" w14:paraId="0E092F42"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51050444"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4</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81837D"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20 01 02</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9E23A2"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Stiklas</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C9D3CB"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Atliekos iš stiklo konteinerių</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CEF9B3"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left w:val="single" w:sz="4" w:space="0" w:color="auto"/>
              <w:right w:val="single" w:sz="4" w:space="0" w:color="auto"/>
            </w:tcBorders>
            <w:vAlign w:val="center"/>
            <w:hideMark/>
          </w:tcPr>
          <w:p w14:paraId="404E11AF" w14:textId="77777777" w:rsidR="00DE1F9E" w:rsidRPr="00A94070" w:rsidRDefault="00DE1F9E" w:rsidP="00ED0678">
            <w:pPr>
              <w:rPr>
                <w:rFonts w:ascii="Times New Roman" w:hAnsi="Times New Roman" w:cs="Times New Roman"/>
                <w:lang w:val="lt-LT"/>
              </w:rPr>
            </w:pPr>
          </w:p>
        </w:tc>
      </w:tr>
      <w:tr w:rsidR="00DE1F9E" w:rsidRPr="008E0B21" w14:paraId="421A507E"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1166B1CC"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5</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BFA924"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20 01 39</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C88F3C"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Plastikai</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2BE3BD"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Atliekos iš plastiko  konteinerių</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CC95B7"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left w:val="single" w:sz="4" w:space="0" w:color="auto"/>
              <w:right w:val="single" w:sz="4" w:space="0" w:color="auto"/>
            </w:tcBorders>
            <w:vAlign w:val="center"/>
            <w:hideMark/>
          </w:tcPr>
          <w:p w14:paraId="64984EF7" w14:textId="77777777" w:rsidR="00DE1F9E" w:rsidRPr="00A94070" w:rsidRDefault="00DE1F9E" w:rsidP="00ED0678">
            <w:pPr>
              <w:rPr>
                <w:rFonts w:ascii="Times New Roman" w:hAnsi="Times New Roman" w:cs="Times New Roman"/>
                <w:lang w:val="lt-LT"/>
              </w:rPr>
            </w:pPr>
          </w:p>
        </w:tc>
      </w:tr>
      <w:tr w:rsidR="00DE1F9E" w:rsidRPr="008E0B21" w14:paraId="22E99C98"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068EC7CC"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6</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E937E4E"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20 01 99</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613BB8"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Kitaip neapibrėžtos frakcijos</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3CE354"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Antrinės žaliavos iš individualių rūšiavimo konteinerių</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6E9CD22"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left w:val="single" w:sz="4" w:space="0" w:color="auto"/>
              <w:right w:val="single" w:sz="4" w:space="0" w:color="auto"/>
            </w:tcBorders>
            <w:vAlign w:val="center"/>
            <w:hideMark/>
          </w:tcPr>
          <w:p w14:paraId="226F4CFF" w14:textId="77777777" w:rsidR="00DE1F9E" w:rsidRPr="00A94070" w:rsidRDefault="00DE1F9E" w:rsidP="00ED0678">
            <w:pPr>
              <w:rPr>
                <w:rFonts w:ascii="Times New Roman" w:hAnsi="Times New Roman" w:cs="Times New Roman"/>
                <w:lang w:val="lt-LT"/>
              </w:rPr>
            </w:pPr>
          </w:p>
        </w:tc>
      </w:tr>
      <w:tr w:rsidR="00DE1F9E" w:rsidRPr="00A94070" w14:paraId="58F03109" w14:textId="77777777" w:rsidTr="00ED0678">
        <w:trPr>
          <w:gridAfter w:val="1"/>
          <w:wAfter w:w="6" w:type="dxa"/>
          <w:trHeight w:val="2024"/>
        </w:trPr>
        <w:tc>
          <w:tcPr>
            <w:tcW w:w="789" w:type="dxa"/>
            <w:tcBorders>
              <w:top w:val="single" w:sz="4" w:space="0" w:color="auto"/>
              <w:left w:val="single" w:sz="4" w:space="0" w:color="auto"/>
              <w:bottom w:val="single" w:sz="4" w:space="0" w:color="auto"/>
              <w:right w:val="single" w:sz="4" w:space="0" w:color="auto"/>
            </w:tcBorders>
            <w:vAlign w:val="center"/>
          </w:tcPr>
          <w:p w14:paraId="77293168"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lastRenderedPageBreak/>
              <w:t>7</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5959D9"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19 12 12</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D87F12"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Kitos mechaninio atliekų apdorojimo atliekos, nenurodytos 19 12 11</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8FB9F2"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Biologiškai skaidžios atliekos</w:t>
            </w:r>
          </w:p>
          <w:p w14:paraId="78DD52AD"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(frakcija 20-80mm)</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B9A7EA"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t>R13 - R1– R12 veiklomis naudoti skirtų atliekų laikymas</w:t>
            </w:r>
          </w:p>
        </w:tc>
        <w:tc>
          <w:tcPr>
            <w:tcW w:w="3199" w:type="dxa"/>
            <w:vMerge/>
            <w:tcBorders>
              <w:left w:val="single" w:sz="4" w:space="0" w:color="auto"/>
              <w:right w:val="single" w:sz="4" w:space="0" w:color="auto"/>
            </w:tcBorders>
            <w:vAlign w:val="center"/>
            <w:hideMark/>
          </w:tcPr>
          <w:p w14:paraId="366B9998" w14:textId="77777777" w:rsidR="00DE1F9E" w:rsidRPr="00A94070" w:rsidRDefault="00DE1F9E" w:rsidP="00ED0678">
            <w:pPr>
              <w:rPr>
                <w:rFonts w:ascii="Times New Roman" w:hAnsi="Times New Roman" w:cs="Times New Roman"/>
              </w:rPr>
            </w:pPr>
          </w:p>
        </w:tc>
      </w:tr>
      <w:tr w:rsidR="00DE1F9E" w:rsidRPr="00A94070" w14:paraId="46A04767"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119617CA"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8</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1B5AFA"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19 12 09</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7E044F"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Mineralinės medžiagos (pvz. smėlis, akmenys)</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781C38"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Smėlis, akmenys, žemė</w:t>
            </w:r>
          </w:p>
          <w:p w14:paraId="35DF8229"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(frakcija 0-20mm)</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91355C"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t>R13 - R1– R12 veiklomis naudoti skirtų atliekų laikymas</w:t>
            </w:r>
          </w:p>
        </w:tc>
        <w:tc>
          <w:tcPr>
            <w:tcW w:w="3199" w:type="dxa"/>
            <w:vMerge/>
            <w:tcBorders>
              <w:left w:val="single" w:sz="4" w:space="0" w:color="auto"/>
              <w:right w:val="single" w:sz="4" w:space="0" w:color="auto"/>
            </w:tcBorders>
            <w:vAlign w:val="center"/>
            <w:hideMark/>
          </w:tcPr>
          <w:p w14:paraId="0FB8FBCB" w14:textId="77777777" w:rsidR="00DE1F9E" w:rsidRPr="00A94070" w:rsidRDefault="00DE1F9E" w:rsidP="00ED0678">
            <w:pPr>
              <w:rPr>
                <w:rFonts w:ascii="Times New Roman" w:hAnsi="Times New Roman" w:cs="Times New Roman"/>
              </w:rPr>
            </w:pPr>
          </w:p>
        </w:tc>
      </w:tr>
      <w:tr w:rsidR="00DE1F9E" w:rsidRPr="00A94070" w14:paraId="653D74C4"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0DE01E27"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9</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F16893"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19 12 12</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45C842"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Kitos mechaninio atliekų</w:t>
            </w:r>
          </w:p>
          <w:p w14:paraId="29208BA8"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apdorojimo atliekos (įskaitant</w:t>
            </w:r>
          </w:p>
          <w:p w14:paraId="609A7349"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medžiagų mišinius), nenurodytus</w:t>
            </w:r>
          </w:p>
          <w:p w14:paraId="2045ADC2"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19 12 11</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27B715"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Inertinės atliekos</w:t>
            </w:r>
          </w:p>
          <w:p w14:paraId="0AA75EAC"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(frakcija 0-20mm)</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E7AF3F"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t>R13 - R1– R12 veiklomis naudoti skirtų atliekų laikymas</w:t>
            </w:r>
          </w:p>
          <w:p w14:paraId="403AD7A8"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t>D15 - D1– D14 veiklomis šalinti skirtų atliekų laikymas</w:t>
            </w:r>
          </w:p>
        </w:tc>
        <w:tc>
          <w:tcPr>
            <w:tcW w:w="3199" w:type="dxa"/>
            <w:vMerge/>
            <w:tcBorders>
              <w:left w:val="single" w:sz="4" w:space="0" w:color="auto"/>
              <w:right w:val="single" w:sz="4" w:space="0" w:color="auto"/>
            </w:tcBorders>
            <w:vAlign w:val="center"/>
            <w:hideMark/>
          </w:tcPr>
          <w:p w14:paraId="2C7024B8" w14:textId="77777777" w:rsidR="00DE1F9E" w:rsidRPr="00A94070" w:rsidRDefault="00DE1F9E" w:rsidP="00ED0678">
            <w:pPr>
              <w:rPr>
                <w:rFonts w:ascii="Times New Roman" w:hAnsi="Times New Roman" w:cs="Times New Roman"/>
              </w:rPr>
            </w:pPr>
          </w:p>
        </w:tc>
      </w:tr>
      <w:tr w:rsidR="00DE1F9E" w:rsidRPr="00A94070" w14:paraId="56F9843C"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01B57FD0"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10</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F504AA"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19 12 02</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C0A6C9"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Juodieji metalai</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CB19E7"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Metaliniai daiktai (varžtai, įrankiai, detalės)</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AD8531"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t>R13 - R1– R12 veiklomis naudoti skirtų atliekų laikymas</w:t>
            </w:r>
          </w:p>
        </w:tc>
        <w:tc>
          <w:tcPr>
            <w:tcW w:w="3199" w:type="dxa"/>
            <w:vMerge/>
            <w:tcBorders>
              <w:left w:val="single" w:sz="4" w:space="0" w:color="auto"/>
              <w:right w:val="single" w:sz="4" w:space="0" w:color="auto"/>
            </w:tcBorders>
            <w:vAlign w:val="center"/>
            <w:hideMark/>
          </w:tcPr>
          <w:p w14:paraId="22DB6D36" w14:textId="77777777" w:rsidR="00DE1F9E" w:rsidRPr="00A94070" w:rsidRDefault="00DE1F9E" w:rsidP="00ED0678">
            <w:pPr>
              <w:rPr>
                <w:rFonts w:ascii="Times New Roman" w:hAnsi="Times New Roman" w:cs="Times New Roman"/>
              </w:rPr>
            </w:pPr>
          </w:p>
        </w:tc>
      </w:tr>
      <w:tr w:rsidR="00DE1F9E" w:rsidRPr="00A94070" w14:paraId="1F8D938A"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3D52E6E9"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11</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714ED0"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15 01 04</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E9570F"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Metalinės pakuotės</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BD9797"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Pakuotės, kuriose yra metalo (skardinės)</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6D5E15"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t>R13 - R1– R12 veiklomis naudoti skirtų atliekų laikymas</w:t>
            </w:r>
          </w:p>
        </w:tc>
        <w:tc>
          <w:tcPr>
            <w:tcW w:w="3199" w:type="dxa"/>
            <w:vMerge/>
            <w:tcBorders>
              <w:left w:val="single" w:sz="4" w:space="0" w:color="auto"/>
              <w:right w:val="single" w:sz="4" w:space="0" w:color="auto"/>
            </w:tcBorders>
            <w:vAlign w:val="center"/>
            <w:hideMark/>
          </w:tcPr>
          <w:p w14:paraId="2DBF50DA" w14:textId="77777777" w:rsidR="00DE1F9E" w:rsidRPr="00A94070" w:rsidRDefault="00DE1F9E" w:rsidP="00ED0678">
            <w:pPr>
              <w:rPr>
                <w:rFonts w:ascii="Times New Roman" w:hAnsi="Times New Roman" w:cs="Times New Roman"/>
              </w:rPr>
            </w:pPr>
          </w:p>
        </w:tc>
      </w:tr>
      <w:tr w:rsidR="00DE1F9E" w:rsidRPr="00A94070" w14:paraId="4F93426A"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1561CE88"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lastRenderedPageBreak/>
              <w:t>12</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3CF020"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19 12 12</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D4E8B9"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Kitos mechaninio atliekų</w:t>
            </w:r>
          </w:p>
          <w:p w14:paraId="52F0C6AA"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apdorojimo atliekos (įskaitant</w:t>
            </w:r>
          </w:p>
          <w:p w14:paraId="7A025034"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medžiagų mišinius), nenurodytus</w:t>
            </w:r>
          </w:p>
          <w:p w14:paraId="45CBE309"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19 12 11</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D1ABC2"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Rūšiavimo atliekos</w:t>
            </w:r>
          </w:p>
          <w:p w14:paraId="3BB70300"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(frakcija nuo 80-320 mm)</w:t>
            </w:r>
          </w:p>
          <w:p w14:paraId="76FAE273"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rūšiavimo atliekos</w:t>
            </w:r>
          </w:p>
          <w:p w14:paraId="11CE529C"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 xml:space="preserve">(frakcija nuo 320 mm) </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43F5D3"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t>R13 - R1– R12 veiklomis naudoti skirtų atliekų laikymas</w:t>
            </w:r>
          </w:p>
          <w:p w14:paraId="513A809C"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t>D15 - D1– D14 veiklomis šalinti skirtų atliekų laikymas</w:t>
            </w:r>
          </w:p>
        </w:tc>
        <w:tc>
          <w:tcPr>
            <w:tcW w:w="3199" w:type="dxa"/>
            <w:vMerge/>
            <w:tcBorders>
              <w:left w:val="single" w:sz="4" w:space="0" w:color="auto"/>
              <w:right w:val="single" w:sz="4" w:space="0" w:color="auto"/>
            </w:tcBorders>
            <w:vAlign w:val="center"/>
            <w:hideMark/>
          </w:tcPr>
          <w:p w14:paraId="4C64BC29" w14:textId="77777777" w:rsidR="00DE1F9E" w:rsidRPr="00A94070" w:rsidRDefault="00DE1F9E" w:rsidP="00ED0678">
            <w:pPr>
              <w:rPr>
                <w:rFonts w:ascii="Times New Roman" w:hAnsi="Times New Roman" w:cs="Times New Roman"/>
              </w:rPr>
            </w:pPr>
          </w:p>
        </w:tc>
      </w:tr>
      <w:tr w:rsidR="00DE1F9E" w:rsidRPr="00A94070" w14:paraId="4349585D"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5F67CE53"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13</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631C9F"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19 12 10</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4DCAC3"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Degiosios atliekos (iš atliekų gautas kuras)</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689439"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Energetinę vertę turinčios atliekos (išrūšiuotos atliekos)</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0B326F"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t>R13 - R1– R12 veiklomis naudoti skirtų atliekų laikymas</w:t>
            </w:r>
          </w:p>
        </w:tc>
        <w:tc>
          <w:tcPr>
            <w:tcW w:w="3199" w:type="dxa"/>
            <w:vMerge/>
            <w:tcBorders>
              <w:left w:val="single" w:sz="4" w:space="0" w:color="auto"/>
              <w:right w:val="single" w:sz="4" w:space="0" w:color="auto"/>
            </w:tcBorders>
            <w:vAlign w:val="center"/>
            <w:hideMark/>
          </w:tcPr>
          <w:p w14:paraId="639AC375" w14:textId="77777777" w:rsidR="00DE1F9E" w:rsidRPr="00A94070" w:rsidRDefault="00DE1F9E" w:rsidP="00ED0678">
            <w:pPr>
              <w:rPr>
                <w:rFonts w:ascii="Times New Roman" w:hAnsi="Times New Roman" w:cs="Times New Roman"/>
              </w:rPr>
            </w:pPr>
          </w:p>
        </w:tc>
      </w:tr>
      <w:tr w:rsidR="00DE1F9E" w:rsidRPr="008E0B21" w14:paraId="259E8729"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6FCFC119"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14</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2FC9B5"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19 12 07</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59CE58"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Mediena, nenurodyta 19 12 06</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4DB22D"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Po rūšiavimo likusios medienos atliekos</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B948A1"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left w:val="single" w:sz="4" w:space="0" w:color="auto"/>
              <w:right w:val="single" w:sz="4" w:space="0" w:color="auto"/>
            </w:tcBorders>
            <w:vAlign w:val="center"/>
            <w:hideMark/>
          </w:tcPr>
          <w:p w14:paraId="362431FD" w14:textId="77777777" w:rsidR="00DE1F9E" w:rsidRPr="00A94070" w:rsidRDefault="00DE1F9E" w:rsidP="00ED0678">
            <w:pPr>
              <w:rPr>
                <w:rFonts w:ascii="Times New Roman" w:hAnsi="Times New Roman" w:cs="Times New Roman"/>
                <w:lang w:val="lt-LT"/>
              </w:rPr>
            </w:pPr>
          </w:p>
        </w:tc>
      </w:tr>
      <w:tr w:rsidR="00DE1F9E" w:rsidRPr="008E0B21" w14:paraId="76C6D6FF"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4DB3F7FA"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15</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3D019F"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19 12 08</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73F566"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Tekstilės gaminiai</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9A0C37"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 xml:space="preserve">Po rūšiavimo likusios tekstilės atliekos (drabužiai, skudurai ) </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D382BC"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left w:val="single" w:sz="4" w:space="0" w:color="auto"/>
              <w:right w:val="single" w:sz="4" w:space="0" w:color="auto"/>
            </w:tcBorders>
            <w:vAlign w:val="center"/>
            <w:hideMark/>
          </w:tcPr>
          <w:p w14:paraId="574B1739" w14:textId="77777777" w:rsidR="00DE1F9E" w:rsidRPr="00A94070" w:rsidRDefault="00DE1F9E" w:rsidP="00ED0678">
            <w:pPr>
              <w:rPr>
                <w:rFonts w:ascii="Times New Roman" w:hAnsi="Times New Roman" w:cs="Times New Roman"/>
                <w:lang w:val="lt-LT"/>
              </w:rPr>
            </w:pPr>
          </w:p>
        </w:tc>
      </w:tr>
      <w:tr w:rsidR="00DE1F9E" w:rsidRPr="008E0B21" w14:paraId="2DEAC7BB"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4532E70D"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16</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D6C5A6"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15 01 01</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6948AB"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Popieriaus ir kartono pakuotės</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15C061"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 xml:space="preserve">Pakuotės iš popieriaus ir kartono </w:t>
            </w:r>
            <w:r w:rsidRPr="00A94070">
              <w:rPr>
                <w:sz w:val="22"/>
                <w:szCs w:val="22"/>
              </w:rPr>
              <w:t>(popierinės dėžutės)</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823789"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left w:val="single" w:sz="4" w:space="0" w:color="auto"/>
              <w:right w:val="single" w:sz="4" w:space="0" w:color="auto"/>
            </w:tcBorders>
            <w:vAlign w:val="center"/>
            <w:hideMark/>
          </w:tcPr>
          <w:p w14:paraId="579944A1" w14:textId="77777777" w:rsidR="00DE1F9E" w:rsidRPr="00A94070" w:rsidRDefault="00DE1F9E" w:rsidP="00ED0678">
            <w:pPr>
              <w:rPr>
                <w:rFonts w:ascii="Times New Roman" w:hAnsi="Times New Roman" w:cs="Times New Roman"/>
                <w:lang w:val="lt-LT"/>
              </w:rPr>
            </w:pPr>
          </w:p>
        </w:tc>
      </w:tr>
      <w:tr w:rsidR="00DE1F9E" w:rsidRPr="008E0B21" w14:paraId="0DBE633B"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22FD1259"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17</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B5A9C3"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15 01 03</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3E77FB"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Medinės pakuotės</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8D9F5E"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Išrūšiuotos medinės pakuotės</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27A20D"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left w:val="single" w:sz="4" w:space="0" w:color="auto"/>
              <w:right w:val="single" w:sz="4" w:space="0" w:color="auto"/>
            </w:tcBorders>
            <w:vAlign w:val="center"/>
            <w:hideMark/>
          </w:tcPr>
          <w:p w14:paraId="5380C2CF" w14:textId="77777777" w:rsidR="00DE1F9E" w:rsidRPr="00A94070" w:rsidRDefault="00DE1F9E" w:rsidP="00ED0678">
            <w:pPr>
              <w:rPr>
                <w:rFonts w:ascii="Times New Roman" w:hAnsi="Times New Roman" w:cs="Times New Roman"/>
                <w:lang w:val="lt-LT"/>
              </w:rPr>
            </w:pPr>
          </w:p>
        </w:tc>
      </w:tr>
      <w:tr w:rsidR="00DE1F9E" w:rsidRPr="008E0B21" w14:paraId="25A1D8A9"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5BF194B7"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18</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E318DB"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15 01 06</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3D645F"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Mišrios pakuotės</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40700D"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Išrūšiuotos mišrios pakuotės (mišrios popieriaus, plastiko, metalo pakuotės)</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17469D"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left w:val="single" w:sz="4" w:space="0" w:color="auto"/>
              <w:right w:val="single" w:sz="4" w:space="0" w:color="auto"/>
            </w:tcBorders>
            <w:vAlign w:val="center"/>
            <w:hideMark/>
          </w:tcPr>
          <w:p w14:paraId="48FCCF19" w14:textId="77777777" w:rsidR="00DE1F9E" w:rsidRPr="00A94070" w:rsidRDefault="00DE1F9E" w:rsidP="00ED0678">
            <w:pPr>
              <w:rPr>
                <w:rFonts w:ascii="Times New Roman" w:hAnsi="Times New Roman" w:cs="Times New Roman"/>
                <w:lang w:val="lt-LT"/>
              </w:rPr>
            </w:pPr>
          </w:p>
        </w:tc>
      </w:tr>
      <w:tr w:rsidR="00DE1F9E" w:rsidRPr="008E0B21" w14:paraId="788C90B1" w14:textId="77777777" w:rsidTr="00ED0678">
        <w:trPr>
          <w:gridAfter w:val="1"/>
          <w:wAfter w:w="6" w:type="dxa"/>
          <w:trHeight w:val="354"/>
        </w:trPr>
        <w:tc>
          <w:tcPr>
            <w:tcW w:w="789" w:type="dxa"/>
            <w:tcBorders>
              <w:top w:val="single" w:sz="4" w:space="0" w:color="auto"/>
              <w:left w:val="single" w:sz="4" w:space="0" w:color="auto"/>
              <w:bottom w:val="single" w:sz="4" w:space="0" w:color="auto"/>
              <w:right w:val="single" w:sz="4" w:space="0" w:color="auto"/>
            </w:tcBorders>
            <w:vAlign w:val="center"/>
          </w:tcPr>
          <w:p w14:paraId="4D01986C"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lastRenderedPageBreak/>
              <w:t>19</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413695"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15 01 05</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D7D9AE"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Kombinuotos pakuotės</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C6C319"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 xml:space="preserve">Išrūšiuotos kombinuotos pakuotės (kombinuotos popieriaus, plastiko, metalo pakuotės) </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377C96"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left w:val="single" w:sz="4" w:space="0" w:color="auto"/>
              <w:right w:val="single" w:sz="4" w:space="0" w:color="auto"/>
            </w:tcBorders>
            <w:vAlign w:val="center"/>
            <w:hideMark/>
          </w:tcPr>
          <w:p w14:paraId="0BB34C8E" w14:textId="77777777" w:rsidR="00DE1F9E" w:rsidRPr="00A94070" w:rsidRDefault="00DE1F9E" w:rsidP="00ED0678">
            <w:pPr>
              <w:rPr>
                <w:rFonts w:ascii="Times New Roman" w:hAnsi="Times New Roman" w:cs="Times New Roman"/>
                <w:lang w:val="lt-LT"/>
              </w:rPr>
            </w:pPr>
          </w:p>
        </w:tc>
      </w:tr>
      <w:tr w:rsidR="00DE1F9E" w:rsidRPr="00A94070" w14:paraId="14485A3D"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4397BD7A"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20</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4CCFCE"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19 12 05</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CCED8D"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Stiklas</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C1FA49"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Smulkus, dužęs stiklas (išrūšiuotos atliekos)</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ABA7F8"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t>R13 - R1– R12 veiklomis naudoti skirtų atliekų laikymas</w:t>
            </w:r>
          </w:p>
        </w:tc>
        <w:tc>
          <w:tcPr>
            <w:tcW w:w="3199" w:type="dxa"/>
            <w:vMerge/>
            <w:tcBorders>
              <w:left w:val="single" w:sz="4" w:space="0" w:color="auto"/>
              <w:right w:val="single" w:sz="4" w:space="0" w:color="auto"/>
            </w:tcBorders>
            <w:vAlign w:val="center"/>
            <w:hideMark/>
          </w:tcPr>
          <w:p w14:paraId="1057D30D" w14:textId="77777777" w:rsidR="00DE1F9E" w:rsidRPr="00A94070" w:rsidRDefault="00DE1F9E" w:rsidP="00ED0678">
            <w:pPr>
              <w:rPr>
                <w:rFonts w:ascii="Times New Roman" w:hAnsi="Times New Roman" w:cs="Times New Roman"/>
              </w:rPr>
            </w:pPr>
          </w:p>
        </w:tc>
      </w:tr>
      <w:tr w:rsidR="00DE1F9E" w:rsidRPr="00A94070" w14:paraId="0B1F321B"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36BA98B3"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21</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80C9E5"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15 01 07</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CE18E0"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Stiklo pakuotės</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9D3C8A"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Stikliniai buteliai</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285B03"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t>R13 - R1– R12 veiklomis naudoti skirtų atliekų laikymas</w:t>
            </w:r>
          </w:p>
        </w:tc>
        <w:tc>
          <w:tcPr>
            <w:tcW w:w="3199" w:type="dxa"/>
            <w:vMerge/>
            <w:tcBorders>
              <w:left w:val="single" w:sz="4" w:space="0" w:color="auto"/>
              <w:right w:val="single" w:sz="4" w:space="0" w:color="auto"/>
            </w:tcBorders>
            <w:vAlign w:val="center"/>
            <w:hideMark/>
          </w:tcPr>
          <w:p w14:paraId="4D387CF9" w14:textId="77777777" w:rsidR="00DE1F9E" w:rsidRPr="00A94070" w:rsidRDefault="00DE1F9E" w:rsidP="00ED0678">
            <w:pPr>
              <w:rPr>
                <w:rFonts w:ascii="Times New Roman" w:hAnsi="Times New Roman" w:cs="Times New Roman"/>
              </w:rPr>
            </w:pPr>
          </w:p>
        </w:tc>
      </w:tr>
      <w:tr w:rsidR="00DE1F9E" w:rsidRPr="008E0B21" w14:paraId="4BD34205"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46D1DA86"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22</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B920AA"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15 01 02</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271FBC"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lang w:val="fr-FR"/>
              </w:rPr>
            </w:pPr>
            <w:r w:rsidRPr="00A94070">
              <w:rPr>
                <w:rFonts w:ascii="Times New Roman" w:hAnsi="Times New Roman" w:cs="Times New Roman"/>
                <w:lang w:val="fr-FR"/>
              </w:rPr>
              <w:t>Plastikinės (kartu su PET) pakuotės</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F91A14"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lang w:val="fr-FR"/>
              </w:rPr>
            </w:pPr>
            <w:r w:rsidRPr="00A94070">
              <w:rPr>
                <w:rFonts w:ascii="Times New Roman" w:hAnsi="Times New Roman" w:cs="Times New Roman"/>
                <w:lang w:val="fr-FR"/>
              </w:rPr>
              <w:t>Plastikinės (kartu su PET) pakuotės, plėvelės</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6A669A" w14:textId="77777777" w:rsidR="00DE1F9E" w:rsidRPr="00A94070" w:rsidRDefault="00DE1F9E" w:rsidP="00ED0678">
            <w:pPr>
              <w:jc w:val="both"/>
              <w:rPr>
                <w:rFonts w:ascii="Times New Roman" w:hAnsi="Times New Roman" w:cs="Times New Roman"/>
                <w:lang w:val="fr-FR"/>
              </w:rPr>
            </w:pPr>
            <w:r w:rsidRPr="00A94070">
              <w:rPr>
                <w:rFonts w:ascii="Times New Roman" w:hAnsi="Times New Roman" w:cs="Times New Roman"/>
                <w:lang w:val="fr-FR"/>
              </w:rPr>
              <w:t>R13 - R1– R12 veiklomis naudoti skirtų atliekų laikymas</w:t>
            </w:r>
          </w:p>
        </w:tc>
        <w:tc>
          <w:tcPr>
            <w:tcW w:w="3199" w:type="dxa"/>
            <w:vMerge/>
            <w:tcBorders>
              <w:left w:val="single" w:sz="4" w:space="0" w:color="auto"/>
              <w:right w:val="single" w:sz="4" w:space="0" w:color="auto"/>
            </w:tcBorders>
            <w:vAlign w:val="center"/>
            <w:hideMark/>
          </w:tcPr>
          <w:p w14:paraId="76EF0D04" w14:textId="77777777" w:rsidR="00DE1F9E" w:rsidRPr="00A94070" w:rsidRDefault="00DE1F9E" w:rsidP="00ED0678">
            <w:pPr>
              <w:rPr>
                <w:rFonts w:ascii="Times New Roman" w:hAnsi="Times New Roman" w:cs="Times New Roman"/>
                <w:lang w:val="fr-FR"/>
              </w:rPr>
            </w:pPr>
          </w:p>
        </w:tc>
      </w:tr>
      <w:tr w:rsidR="00DE1F9E" w:rsidRPr="00A94070" w14:paraId="4B0F308D"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0298A57E"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23</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1186ED"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19 12 03</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71F5C2"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Spalvoti metalai</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EE0525"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Spalvoto metalo atliekos</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48250C"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t>R13 - R1– R12 veiklomis naudoti skirtų atliekų laikymas</w:t>
            </w:r>
          </w:p>
        </w:tc>
        <w:tc>
          <w:tcPr>
            <w:tcW w:w="3199" w:type="dxa"/>
            <w:vMerge/>
            <w:tcBorders>
              <w:left w:val="single" w:sz="4" w:space="0" w:color="auto"/>
              <w:right w:val="single" w:sz="4" w:space="0" w:color="auto"/>
            </w:tcBorders>
            <w:vAlign w:val="center"/>
            <w:hideMark/>
          </w:tcPr>
          <w:p w14:paraId="62C21792" w14:textId="77777777" w:rsidR="00DE1F9E" w:rsidRPr="00A94070" w:rsidRDefault="00DE1F9E" w:rsidP="00ED0678">
            <w:pPr>
              <w:rPr>
                <w:rFonts w:ascii="Times New Roman" w:hAnsi="Times New Roman" w:cs="Times New Roman"/>
              </w:rPr>
            </w:pPr>
          </w:p>
        </w:tc>
      </w:tr>
      <w:tr w:rsidR="00DE1F9E" w:rsidRPr="00A94070" w14:paraId="053FA03C"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20C67C5F"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24</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9E189B"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19 12 04</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22F92E"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Plastikai ir guma</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BE31C0"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Plėvelės /PE (išrūšiuotos atliekos)</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C877D00"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t>R13 - R1– R12 veiklomis naudoti skirtų atliekų laikymas</w:t>
            </w:r>
          </w:p>
        </w:tc>
        <w:tc>
          <w:tcPr>
            <w:tcW w:w="3199" w:type="dxa"/>
            <w:vMerge/>
            <w:tcBorders>
              <w:left w:val="single" w:sz="4" w:space="0" w:color="auto"/>
              <w:right w:val="single" w:sz="4" w:space="0" w:color="auto"/>
            </w:tcBorders>
            <w:vAlign w:val="center"/>
            <w:hideMark/>
          </w:tcPr>
          <w:p w14:paraId="14D3325C" w14:textId="77777777" w:rsidR="00DE1F9E" w:rsidRPr="00A94070" w:rsidRDefault="00DE1F9E" w:rsidP="00ED0678">
            <w:pPr>
              <w:rPr>
                <w:rFonts w:ascii="Times New Roman" w:hAnsi="Times New Roman" w:cs="Times New Roman"/>
              </w:rPr>
            </w:pPr>
          </w:p>
        </w:tc>
      </w:tr>
      <w:tr w:rsidR="00DE1F9E" w:rsidRPr="008E0B21" w14:paraId="1D36BA1F"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74F2C2BC"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25</w:t>
            </w:r>
          </w:p>
        </w:tc>
        <w:tc>
          <w:tcPr>
            <w:tcW w:w="1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259531"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19 12 01</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D94C0B"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Popierius ir kartonas</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473AA2"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lang w:val="fr-FR"/>
              </w:rPr>
            </w:pPr>
            <w:r w:rsidRPr="00A94070">
              <w:rPr>
                <w:rFonts w:ascii="Times New Roman" w:hAnsi="Times New Roman" w:cs="Times New Roman"/>
                <w:lang w:val="fr-FR"/>
              </w:rPr>
              <w:t>Netinkamas perdirbimui popierius ir kartonas</w:t>
            </w:r>
          </w:p>
        </w:tc>
        <w:tc>
          <w:tcPr>
            <w:tcW w:w="31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A11D43" w14:textId="77777777" w:rsidR="00DE1F9E" w:rsidRPr="00A94070" w:rsidRDefault="00DE1F9E" w:rsidP="00ED0678">
            <w:pPr>
              <w:jc w:val="both"/>
              <w:rPr>
                <w:rFonts w:ascii="Times New Roman" w:hAnsi="Times New Roman" w:cs="Times New Roman"/>
                <w:lang w:val="fr-FR"/>
              </w:rPr>
            </w:pPr>
            <w:r w:rsidRPr="00A94070">
              <w:rPr>
                <w:rFonts w:ascii="Times New Roman" w:hAnsi="Times New Roman" w:cs="Times New Roman"/>
                <w:lang w:val="fr-FR"/>
              </w:rPr>
              <w:t>R13 - R1– R12 veiklomis naudoti skirtų atliekų laikymas</w:t>
            </w:r>
          </w:p>
        </w:tc>
        <w:tc>
          <w:tcPr>
            <w:tcW w:w="3199" w:type="dxa"/>
            <w:vMerge/>
            <w:tcBorders>
              <w:left w:val="single" w:sz="4" w:space="0" w:color="auto"/>
              <w:right w:val="single" w:sz="4" w:space="0" w:color="auto"/>
            </w:tcBorders>
            <w:vAlign w:val="center"/>
            <w:hideMark/>
          </w:tcPr>
          <w:p w14:paraId="19EC66F6" w14:textId="77777777" w:rsidR="00DE1F9E" w:rsidRPr="00A94070" w:rsidRDefault="00DE1F9E" w:rsidP="00ED0678">
            <w:pPr>
              <w:rPr>
                <w:rFonts w:ascii="Times New Roman" w:hAnsi="Times New Roman" w:cs="Times New Roman"/>
                <w:lang w:val="fr-FR"/>
              </w:rPr>
            </w:pPr>
          </w:p>
        </w:tc>
      </w:tr>
      <w:bookmarkEnd w:id="35"/>
    </w:tbl>
    <w:p w14:paraId="69B66B8C" w14:textId="77777777" w:rsidR="007A270C" w:rsidRPr="00A94070" w:rsidRDefault="007A270C" w:rsidP="00DE1F9E">
      <w:pPr>
        <w:widowControl w:val="0"/>
        <w:jc w:val="both"/>
        <w:rPr>
          <w:rFonts w:ascii="Times New Roman" w:hAnsi="Times New Roman" w:cs="Times New Roman"/>
          <w:lang w:val="fr-FR" w:eastAsia="lt-LT"/>
        </w:rPr>
      </w:pPr>
    </w:p>
    <w:p w14:paraId="5BF4494D" w14:textId="77777777" w:rsidR="001417A9" w:rsidRDefault="001417A9" w:rsidP="00DE1F9E">
      <w:pPr>
        <w:widowControl w:val="0"/>
        <w:jc w:val="both"/>
        <w:rPr>
          <w:rFonts w:ascii="Times New Roman" w:hAnsi="Times New Roman" w:cs="Times New Roman"/>
          <w:lang w:eastAsia="lt-LT"/>
        </w:rPr>
      </w:pPr>
    </w:p>
    <w:p w14:paraId="18CA9E70" w14:textId="77777777" w:rsidR="001417A9" w:rsidRDefault="001417A9" w:rsidP="00DE1F9E">
      <w:pPr>
        <w:widowControl w:val="0"/>
        <w:jc w:val="both"/>
        <w:rPr>
          <w:rFonts w:ascii="Times New Roman" w:hAnsi="Times New Roman" w:cs="Times New Roman"/>
          <w:lang w:eastAsia="lt-LT"/>
        </w:rPr>
      </w:pPr>
    </w:p>
    <w:p w14:paraId="494E447E" w14:textId="77777777" w:rsidR="001417A9" w:rsidRDefault="001417A9" w:rsidP="00DE1F9E">
      <w:pPr>
        <w:widowControl w:val="0"/>
        <w:jc w:val="both"/>
        <w:rPr>
          <w:rFonts w:ascii="Times New Roman" w:hAnsi="Times New Roman" w:cs="Times New Roman"/>
          <w:lang w:eastAsia="lt-LT"/>
        </w:rPr>
      </w:pPr>
    </w:p>
    <w:p w14:paraId="69E8E131" w14:textId="302CFF63" w:rsidR="00DE1F9E" w:rsidRPr="00A94070" w:rsidRDefault="00DE1F9E" w:rsidP="001417A9">
      <w:pPr>
        <w:widowControl w:val="0"/>
        <w:ind w:firstLine="567"/>
        <w:jc w:val="both"/>
        <w:rPr>
          <w:rFonts w:ascii="Times New Roman" w:hAnsi="Times New Roman" w:cs="Times New Roman"/>
          <w:lang w:eastAsia="lt-LT"/>
        </w:rPr>
      </w:pPr>
      <w:r w:rsidRPr="00A94070">
        <w:rPr>
          <w:rFonts w:ascii="Times New Roman" w:hAnsi="Times New Roman" w:cs="Times New Roman"/>
          <w:lang w:eastAsia="lt-LT"/>
        </w:rPr>
        <w:lastRenderedPageBreak/>
        <w:t>Įrenginio pavadinimas</w:t>
      </w:r>
      <w:r w:rsidR="00A117AA" w:rsidRPr="00A94070">
        <w:rPr>
          <w:rFonts w:ascii="Times New Roman" w:hAnsi="Times New Roman" w:cs="Times New Roman"/>
          <w:lang w:eastAsia="lt-LT"/>
        </w:rPr>
        <w:t>:</w:t>
      </w:r>
      <w:r w:rsidRPr="00A94070">
        <w:rPr>
          <w:rFonts w:ascii="Times New Roman" w:hAnsi="Times New Roman" w:cs="Times New Roman"/>
          <w:lang w:eastAsia="lt-LT"/>
        </w:rPr>
        <w:t> </w:t>
      </w:r>
      <w:r w:rsidRPr="00A94070">
        <w:rPr>
          <w:rFonts w:ascii="Times New Roman" w:eastAsia="Symbol" w:hAnsi="Times New Roman" w:cs="Times New Roman"/>
          <w:b/>
          <w:bCs/>
          <w:lang w:eastAsia="lt-LT"/>
        </w:rPr>
        <w:t>Biologinio apdorojimo įrenginys</w:t>
      </w:r>
    </w:p>
    <w:tbl>
      <w:tblPr>
        <w:tblW w:w="137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9"/>
        <w:gridCol w:w="1111"/>
        <w:gridCol w:w="2693"/>
        <w:gridCol w:w="2868"/>
        <w:gridCol w:w="3114"/>
        <w:gridCol w:w="3199"/>
        <w:gridCol w:w="6"/>
      </w:tblGrid>
      <w:tr w:rsidR="00DE1F9E" w:rsidRPr="00A94070" w14:paraId="67F71BD5" w14:textId="77777777" w:rsidTr="00AF56D1">
        <w:trPr>
          <w:tblHeader/>
        </w:trPr>
        <w:tc>
          <w:tcPr>
            <w:tcW w:w="789" w:type="dxa"/>
            <w:vMerge w:val="restart"/>
            <w:tcBorders>
              <w:top w:val="single" w:sz="4" w:space="0" w:color="auto"/>
              <w:left w:val="single" w:sz="4" w:space="0" w:color="auto"/>
              <w:right w:val="single" w:sz="4" w:space="0" w:color="auto"/>
            </w:tcBorders>
            <w:shd w:val="clear" w:color="auto" w:fill="FFFFFF" w:themeFill="background1"/>
            <w:vAlign w:val="center"/>
          </w:tcPr>
          <w:p w14:paraId="261407AB"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Eil.</w:t>
            </w:r>
          </w:p>
          <w:p w14:paraId="6976F00E"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Nr.</w:t>
            </w:r>
          </w:p>
        </w:tc>
        <w:tc>
          <w:tcPr>
            <w:tcW w:w="667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12E42720"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Atliekos</w:t>
            </w:r>
          </w:p>
        </w:tc>
        <w:tc>
          <w:tcPr>
            <w:tcW w:w="631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55BDA887" w14:textId="77777777" w:rsidR="00DE1F9E" w:rsidRPr="00A94070" w:rsidRDefault="00DE1F9E" w:rsidP="00ED0678">
            <w:pPr>
              <w:ind w:right="-2430"/>
              <w:rPr>
                <w:rFonts w:ascii="Times New Roman" w:hAnsi="Times New Roman" w:cs="Times New Roman"/>
              </w:rPr>
            </w:pPr>
            <w:r w:rsidRPr="00A94070">
              <w:rPr>
                <w:rFonts w:ascii="Times New Roman" w:hAnsi="Times New Roman" w:cs="Times New Roman"/>
              </w:rPr>
              <w:t xml:space="preserve">                                      Atliekų laikymas</w:t>
            </w:r>
          </w:p>
        </w:tc>
      </w:tr>
      <w:tr w:rsidR="00DE1F9E" w:rsidRPr="00A94070" w14:paraId="2B43D506" w14:textId="77777777" w:rsidTr="00AF56D1">
        <w:trPr>
          <w:gridAfter w:val="1"/>
          <w:wAfter w:w="6" w:type="dxa"/>
          <w:trHeight w:val="855"/>
          <w:tblHeader/>
        </w:trPr>
        <w:tc>
          <w:tcPr>
            <w:tcW w:w="789" w:type="dxa"/>
            <w:vMerge/>
            <w:tcBorders>
              <w:left w:val="single" w:sz="4" w:space="0" w:color="auto"/>
              <w:bottom w:val="single" w:sz="4" w:space="0" w:color="auto"/>
              <w:right w:val="single" w:sz="4" w:space="0" w:color="auto"/>
            </w:tcBorders>
            <w:shd w:val="clear" w:color="auto" w:fill="FFFFFF" w:themeFill="background1"/>
          </w:tcPr>
          <w:p w14:paraId="0DF39D96" w14:textId="77777777" w:rsidR="00DE1F9E" w:rsidRPr="00A94070" w:rsidRDefault="00DE1F9E" w:rsidP="00ED0678">
            <w:pPr>
              <w:jc w:val="center"/>
              <w:rPr>
                <w:rFonts w:ascii="Times New Roman" w:hAnsi="Times New Roman" w:cs="Times New Roman"/>
              </w:rPr>
            </w:pPr>
          </w:p>
        </w:tc>
        <w:tc>
          <w:tcPr>
            <w:tcW w:w="111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55F149D9"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Kodas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24AAF92D"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Pavadinimas</w:t>
            </w:r>
          </w:p>
        </w:tc>
        <w:tc>
          <w:tcPr>
            <w:tcW w:w="28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4E260A0A"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Patikslintas pavadinimas</w:t>
            </w:r>
          </w:p>
        </w:tc>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245C018B" w14:textId="13109462" w:rsidR="00DE1F9E" w:rsidRPr="00A94070" w:rsidRDefault="00A117AA" w:rsidP="00ED0678">
            <w:pPr>
              <w:jc w:val="center"/>
              <w:rPr>
                <w:rFonts w:ascii="Times New Roman" w:hAnsi="Times New Roman" w:cs="Times New Roman"/>
              </w:rPr>
            </w:pPr>
            <w:r w:rsidRPr="00A94070">
              <w:rPr>
                <w:rFonts w:ascii="Times New Roman" w:hAnsi="Times New Roman" w:cs="Times New Roman"/>
              </w:rPr>
              <w:t>Atliekų tvarkymo veiklos kodas (R13 ir (ar) D15)</w:t>
            </w:r>
          </w:p>
        </w:tc>
        <w:tc>
          <w:tcPr>
            <w:tcW w:w="319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78B3F826" w14:textId="50C9B448" w:rsidR="00DE1F9E" w:rsidRPr="00A94070" w:rsidRDefault="00CC347B" w:rsidP="00ED0678">
            <w:pPr>
              <w:jc w:val="center"/>
              <w:rPr>
                <w:rFonts w:ascii="Times New Roman" w:hAnsi="Times New Roman" w:cs="Times New Roman"/>
              </w:rPr>
            </w:pPr>
            <w:r w:rsidRPr="00A94070">
              <w:rPr>
                <w:rFonts w:ascii="Times New Roman" w:eastAsia="Times New Roman" w:hAnsi="Times New Roman" w:cs="Times New Roman"/>
                <w:kern w:val="0"/>
                <w:lang w:val="lt-LT"/>
                <w14:ligatures w14:val="none"/>
              </w:rPr>
              <w:t>Didžiausias vienu metu leidžiamas laikyti bendras atliekų, įskaitant susidarančias apdorojimo metu, kiekis, t</w:t>
            </w:r>
          </w:p>
        </w:tc>
      </w:tr>
      <w:tr w:rsidR="00DE1F9E" w:rsidRPr="00A94070" w14:paraId="2695C38A" w14:textId="77777777" w:rsidTr="00AF56D1">
        <w:trPr>
          <w:gridAfter w:val="1"/>
          <w:wAfter w:w="6" w:type="dxa"/>
          <w:trHeight w:val="369"/>
          <w:tblHeader/>
        </w:trPr>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00D89"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1</w:t>
            </w:r>
          </w:p>
        </w:tc>
        <w:tc>
          <w:tcPr>
            <w:tcW w:w="111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6E24301C"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7D569F39"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3</w:t>
            </w:r>
          </w:p>
        </w:tc>
        <w:tc>
          <w:tcPr>
            <w:tcW w:w="28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7F27540D"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4</w:t>
            </w:r>
          </w:p>
        </w:tc>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22D06ACA"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5</w:t>
            </w:r>
          </w:p>
        </w:tc>
        <w:tc>
          <w:tcPr>
            <w:tcW w:w="319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309D88CC"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6</w:t>
            </w:r>
          </w:p>
        </w:tc>
      </w:tr>
      <w:tr w:rsidR="00DE1F9E" w:rsidRPr="00A94070" w14:paraId="7694A578"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5A7B5F45"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1</w:t>
            </w:r>
          </w:p>
        </w:tc>
        <w:tc>
          <w:tcPr>
            <w:tcW w:w="1111" w:type="dxa"/>
            <w:tcMar>
              <w:top w:w="0" w:type="dxa"/>
              <w:left w:w="57" w:type="dxa"/>
              <w:bottom w:w="0" w:type="dxa"/>
              <w:right w:w="57" w:type="dxa"/>
            </w:tcMar>
            <w:vAlign w:val="center"/>
          </w:tcPr>
          <w:p w14:paraId="4A02C79C"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rPr>
              <w:t>19 12 12</w:t>
            </w:r>
          </w:p>
        </w:tc>
        <w:tc>
          <w:tcPr>
            <w:tcW w:w="2693" w:type="dxa"/>
            <w:tcMar>
              <w:top w:w="0" w:type="dxa"/>
              <w:left w:w="57" w:type="dxa"/>
              <w:bottom w:w="0" w:type="dxa"/>
              <w:right w:w="57" w:type="dxa"/>
            </w:tcMar>
            <w:vAlign w:val="center"/>
          </w:tcPr>
          <w:p w14:paraId="67B09AF0"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Kitos mechaninio atliekų</w:t>
            </w:r>
          </w:p>
          <w:p w14:paraId="7D34DF45"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apdorojimo atliekos (įskaitant</w:t>
            </w:r>
          </w:p>
          <w:p w14:paraId="70666475"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medžiagų mišinius), nenurodytus</w:t>
            </w:r>
          </w:p>
          <w:p w14:paraId="2328C93A"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rPr>
              <w:t>19 12 11</w:t>
            </w:r>
          </w:p>
        </w:tc>
        <w:tc>
          <w:tcPr>
            <w:tcW w:w="2868" w:type="dxa"/>
            <w:tcMar>
              <w:top w:w="0" w:type="dxa"/>
              <w:left w:w="57" w:type="dxa"/>
              <w:bottom w:w="0" w:type="dxa"/>
              <w:right w:w="57" w:type="dxa"/>
            </w:tcMar>
            <w:vAlign w:val="center"/>
          </w:tcPr>
          <w:p w14:paraId="6EBC7F1F"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rPr>
              <w:t>Biologiškai skaidžios atliekos (frakcija 20-80 mm)</w:t>
            </w:r>
          </w:p>
        </w:tc>
        <w:tc>
          <w:tcPr>
            <w:tcW w:w="3114" w:type="dxa"/>
            <w:tcMar>
              <w:top w:w="0" w:type="dxa"/>
              <w:left w:w="57" w:type="dxa"/>
              <w:bottom w:w="0" w:type="dxa"/>
              <w:right w:w="57" w:type="dxa"/>
            </w:tcMar>
            <w:vAlign w:val="center"/>
          </w:tcPr>
          <w:p w14:paraId="5065CC49"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6C5AE874"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400</w:t>
            </w:r>
          </w:p>
        </w:tc>
      </w:tr>
      <w:tr w:rsidR="00DE1F9E" w:rsidRPr="008E0B21" w14:paraId="26B92646"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3F9CEC32"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2</w:t>
            </w:r>
          </w:p>
        </w:tc>
        <w:tc>
          <w:tcPr>
            <w:tcW w:w="1111" w:type="dxa"/>
            <w:tcMar>
              <w:top w:w="0" w:type="dxa"/>
              <w:left w:w="57" w:type="dxa"/>
              <w:bottom w:w="0" w:type="dxa"/>
              <w:right w:w="57" w:type="dxa"/>
            </w:tcMar>
            <w:vAlign w:val="center"/>
          </w:tcPr>
          <w:p w14:paraId="021E20E5" w14:textId="77777777" w:rsidR="00DE1F9E" w:rsidRPr="00A94070" w:rsidRDefault="00DE1F9E" w:rsidP="00ED0678">
            <w:pPr>
              <w:pStyle w:val="TableContents"/>
              <w:snapToGrid w:val="0"/>
              <w:spacing w:line="256" w:lineRule="auto"/>
              <w:jc w:val="center"/>
              <w:rPr>
                <w:sz w:val="22"/>
                <w:szCs w:val="22"/>
              </w:rPr>
            </w:pPr>
            <w:r w:rsidRPr="00A94070">
              <w:rPr>
                <w:sz w:val="22"/>
                <w:szCs w:val="22"/>
              </w:rPr>
              <w:t>15 01 01</w:t>
            </w:r>
          </w:p>
        </w:tc>
        <w:tc>
          <w:tcPr>
            <w:tcW w:w="2693" w:type="dxa"/>
            <w:tcMar>
              <w:top w:w="0" w:type="dxa"/>
              <w:left w:w="57" w:type="dxa"/>
              <w:bottom w:w="0" w:type="dxa"/>
              <w:right w:w="57" w:type="dxa"/>
            </w:tcMar>
            <w:vAlign w:val="center"/>
          </w:tcPr>
          <w:p w14:paraId="58E0A5CA"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Popieriaus ir kartono pakuotės</w:t>
            </w:r>
          </w:p>
        </w:tc>
        <w:tc>
          <w:tcPr>
            <w:tcW w:w="28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D4523DB" w14:textId="77777777" w:rsidR="00DE1F9E" w:rsidRPr="00A94070" w:rsidRDefault="00DE1F9E" w:rsidP="00ED0678">
            <w:pPr>
              <w:pStyle w:val="TableContents"/>
              <w:snapToGrid w:val="0"/>
              <w:spacing w:line="256" w:lineRule="auto"/>
              <w:jc w:val="center"/>
              <w:rPr>
                <w:sz w:val="22"/>
                <w:szCs w:val="22"/>
              </w:rPr>
            </w:pPr>
            <w:r w:rsidRPr="00A94070">
              <w:rPr>
                <w:sz w:val="22"/>
                <w:szCs w:val="22"/>
              </w:rPr>
              <w:t>Biologiškai skaidžios atliekos (popieriaus ir kartono pakuotės netinkamos perdirbimui, nes didelis užterštumas bei drėgmės lygis)</w:t>
            </w:r>
          </w:p>
        </w:tc>
        <w:tc>
          <w:tcPr>
            <w:tcW w:w="3114" w:type="dxa"/>
            <w:tcMar>
              <w:top w:w="0" w:type="dxa"/>
              <w:left w:w="57" w:type="dxa"/>
              <w:bottom w:w="0" w:type="dxa"/>
              <w:right w:w="57" w:type="dxa"/>
            </w:tcMar>
            <w:vAlign w:val="center"/>
          </w:tcPr>
          <w:p w14:paraId="207D6180"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05123648" w14:textId="77777777" w:rsidR="00DE1F9E" w:rsidRPr="00A94070" w:rsidRDefault="00DE1F9E" w:rsidP="00ED0678">
            <w:pPr>
              <w:jc w:val="center"/>
              <w:rPr>
                <w:rFonts w:ascii="Times New Roman" w:hAnsi="Times New Roman" w:cs="Times New Roman"/>
                <w:lang w:val="lt-LT"/>
              </w:rPr>
            </w:pPr>
          </w:p>
        </w:tc>
      </w:tr>
    </w:tbl>
    <w:p w14:paraId="37E7A037" w14:textId="77777777" w:rsidR="00774182" w:rsidRDefault="00774182" w:rsidP="001417A9">
      <w:pPr>
        <w:widowControl w:val="0"/>
        <w:ind w:firstLine="567"/>
        <w:jc w:val="both"/>
        <w:rPr>
          <w:rFonts w:ascii="Times New Roman" w:hAnsi="Times New Roman" w:cs="Times New Roman"/>
          <w:lang w:val="lt-LT" w:eastAsia="lt-LT"/>
        </w:rPr>
      </w:pPr>
    </w:p>
    <w:p w14:paraId="5A4A78CE" w14:textId="77777777" w:rsidR="00774182" w:rsidRDefault="00774182" w:rsidP="001417A9">
      <w:pPr>
        <w:widowControl w:val="0"/>
        <w:ind w:firstLine="567"/>
        <w:jc w:val="both"/>
        <w:rPr>
          <w:rFonts w:ascii="Times New Roman" w:hAnsi="Times New Roman" w:cs="Times New Roman"/>
          <w:lang w:val="lt-LT" w:eastAsia="lt-LT"/>
        </w:rPr>
      </w:pPr>
    </w:p>
    <w:p w14:paraId="5DC7D5C3" w14:textId="77777777" w:rsidR="00774182" w:rsidRDefault="00774182" w:rsidP="001417A9">
      <w:pPr>
        <w:widowControl w:val="0"/>
        <w:ind w:firstLine="567"/>
        <w:jc w:val="both"/>
        <w:rPr>
          <w:rFonts w:ascii="Times New Roman" w:hAnsi="Times New Roman" w:cs="Times New Roman"/>
          <w:lang w:val="lt-LT" w:eastAsia="lt-LT"/>
        </w:rPr>
      </w:pPr>
    </w:p>
    <w:p w14:paraId="4D4E2B5D" w14:textId="77777777" w:rsidR="00774182" w:rsidRDefault="00774182" w:rsidP="001417A9">
      <w:pPr>
        <w:widowControl w:val="0"/>
        <w:ind w:firstLine="567"/>
        <w:jc w:val="both"/>
        <w:rPr>
          <w:rFonts w:ascii="Times New Roman" w:hAnsi="Times New Roman" w:cs="Times New Roman"/>
          <w:lang w:val="lt-LT" w:eastAsia="lt-LT"/>
        </w:rPr>
      </w:pPr>
    </w:p>
    <w:p w14:paraId="6E0AAECF" w14:textId="77777777" w:rsidR="00774182" w:rsidRDefault="00774182" w:rsidP="001417A9">
      <w:pPr>
        <w:widowControl w:val="0"/>
        <w:ind w:firstLine="567"/>
        <w:jc w:val="both"/>
        <w:rPr>
          <w:rFonts w:ascii="Times New Roman" w:hAnsi="Times New Roman" w:cs="Times New Roman"/>
          <w:lang w:val="lt-LT" w:eastAsia="lt-LT"/>
        </w:rPr>
      </w:pPr>
    </w:p>
    <w:p w14:paraId="1977E0CB" w14:textId="77777777" w:rsidR="00774182" w:rsidRDefault="00774182" w:rsidP="001417A9">
      <w:pPr>
        <w:widowControl w:val="0"/>
        <w:ind w:firstLine="567"/>
        <w:jc w:val="both"/>
        <w:rPr>
          <w:rFonts w:ascii="Times New Roman" w:hAnsi="Times New Roman" w:cs="Times New Roman"/>
          <w:lang w:val="lt-LT" w:eastAsia="lt-LT"/>
        </w:rPr>
      </w:pPr>
    </w:p>
    <w:p w14:paraId="03117A44" w14:textId="77777777" w:rsidR="00774182" w:rsidRDefault="00774182" w:rsidP="001417A9">
      <w:pPr>
        <w:widowControl w:val="0"/>
        <w:ind w:firstLine="567"/>
        <w:jc w:val="both"/>
        <w:rPr>
          <w:rFonts w:ascii="Times New Roman" w:hAnsi="Times New Roman" w:cs="Times New Roman"/>
          <w:lang w:val="lt-LT" w:eastAsia="lt-LT"/>
        </w:rPr>
      </w:pPr>
    </w:p>
    <w:p w14:paraId="683BD28E" w14:textId="26F794BA" w:rsidR="00DE1F9E" w:rsidRPr="00A94070" w:rsidRDefault="00DE1F9E" w:rsidP="001417A9">
      <w:pPr>
        <w:widowControl w:val="0"/>
        <w:ind w:firstLine="567"/>
        <w:jc w:val="both"/>
        <w:rPr>
          <w:rFonts w:ascii="Times New Roman" w:hAnsi="Times New Roman" w:cs="Times New Roman"/>
          <w:lang w:val="lt-LT" w:eastAsia="lt-LT"/>
        </w:rPr>
      </w:pPr>
      <w:r w:rsidRPr="00A94070">
        <w:rPr>
          <w:rFonts w:ascii="Times New Roman" w:hAnsi="Times New Roman" w:cs="Times New Roman"/>
          <w:lang w:val="lt-LT" w:eastAsia="lt-LT"/>
        </w:rPr>
        <w:lastRenderedPageBreak/>
        <w:t>Įrenginio pavadinimas</w:t>
      </w:r>
      <w:r w:rsidR="00A117AA" w:rsidRPr="00A94070">
        <w:rPr>
          <w:rFonts w:ascii="Times New Roman" w:hAnsi="Times New Roman" w:cs="Times New Roman"/>
          <w:lang w:val="lt-LT" w:eastAsia="lt-LT"/>
        </w:rPr>
        <w:t>:</w:t>
      </w:r>
      <w:r w:rsidRPr="00A94070">
        <w:rPr>
          <w:rFonts w:ascii="Times New Roman" w:hAnsi="Times New Roman" w:cs="Times New Roman"/>
          <w:lang w:val="lt-LT" w:eastAsia="lt-LT"/>
        </w:rPr>
        <w:t> </w:t>
      </w:r>
      <w:r w:rsidR="004E0C12">
        <w:rPr>
          <w:rFonts w:ascii="Times New Roman" w:eastAsia="Symbol" w:hAnsi="Times New Roman" w:cs="Times New Roman"/>
          <w:b/>
          <w:bCs/>
          <w:lang w:val="lt-LT" w:eastAsia="lt-LT"/>
        </w:rPr>
        <w:t>Iš</w:t>
      </w:r>
      <w:r w:rsidRPr="00A94070">
        <w:rPr>
          <w:rFonts w:ascii="Times New Roman" w:eastAsia="Symbol" w:hAnsi="Times New Roman" w:cs="Times New Roman"/>
          <w:b/>
          <w:bCs/>
          <w:lang w:val="lt-LT" w:eastAsia="lt-LT"/>
        </w:rPr>
        <w:t>rūšiuotų atliekų stoginė</w:t>
      </w:r>
    </w:p>
    <w:tbl>
      <w:tblPr>
        <w:tblW w:w="137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9"/>
        <w:gridCol w:w="1111"/>
        <w:gridCol w:w="2693"/>
        <w:gridCol w:w="2868"/>
        <w:gridCol w:w="3114"/>
        <w:gridCol w:w="3199"/>
        <w:gridCol w:w="6"/>
      </w:tblGrid>
      <w:tr w:rsidR="00DE1F9E" w:rsidRPr="00A94070" w14:paraId="349F4C9A" w14:textId="77777777" w:rsidTr="00AF56D1">
        <w:trPr>
          <w:tblHeader/>
        </w:trPr>
        <w:tc>
          <w:tcPr>
            <w:tcW w:w="789" w:type="dxa"/>
            <w:vMerge w:val="restart"/>
            <w:tcBorders>
              <w:top w:val="single" w:sz="4" w:space="0" w:color="auto"/>
              <w:left w:val="single" w:sz="4" w:space="0" w:color="auto"/>
              <w:right w:val="single" w:sz="4" w:space="0" w:color="auto"/>
            </w:tcBorders>
            <w:shd w:val="clear" w:color="auto" w:fill="FFFFFF" w:themeFill="background1"/>
            <w:vAlign w:val="center"/>
          </w:tcPr>
          <w:p w14:paraId="5A09825A"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Eil.</w:t>
            </w:r>
          </w:p>
          <w:p w14:paraId="39DA9EB2"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Nr.</w:t>
            </w:r>
          </w:p>
        </w:tc>
        <w:tc>
          <w:tcPr>
            <w:tcW w:w="667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1306F100"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Atliekos</w:t>
            </w:r>
          </w:p>
        </w:tc>
        <w:tc>
          <w:tcPr>
            <w:tcW w:w="631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0C585AC7" w14:textId="77777777" w:rsidR="00DE1F9E" w:rsidRPr="00A94070" w:rsidRDefault="00DE1F9E" w:rsidP="00ED0678">
            <w:pPr>
              <w:ind w:right="-2430"/>
              <w:rPr>
                <w:rFonts w:ascii="Times New Roman" w:hAnsi="Times New Roman" w:cs="Times New Roman"/>
              </w:rPr>
            </w:pPr>
            <w:r w:rsidRPr="00A94070">
              <w:rPr>
                <w:rFonts w:ascii="Times New Roman" w:hAnsi="Times New Roman" w:cs="Times New Roman"/>
              </w:rPr>
              <w:t xml:space="preserve">                                      Atliekų laikymas</w:t>
            </w:r>
          </w:p>
        </w:tc>
      </w:tr>
      <w:tr w:rsidR="00DE1F9E" w:rsidRPr="00A94070" w14:paraId="3FBB5430" w14:textId="77777777" w:rsidTr="00AF56D1">
        <w:trPr>
          <w:gridAfter w:val="1"/>
          <w:wAfter w:w="6" w:type="dxa"/>
          <w:trHeight w:val="855"/>
          <w:tblHeader/>
        </w:trPr>
        <w:tc>
          <w:tcPr>
            <w:tcW w:w="789" w:type="dxa"/>
            <w:vMerge/>
            <w:tcBorders>
              <w:left w:val="single" w:sz="4" w:space="0" w:color="auto"/>
              <w:bottom w:val="single" w:sz="4" w:space="0" w:color="auto"/>
              <w:right w:val="single" w:sz="4" w:space="0" w:color="auto"/>
            </w:tcBorders>
            <w:shd w:val="clear" w:color="auto" w:fill="FFFFFF" w:themeFill="background1"/>
          </w:tcPr>
          <w:p w14:paraId="5E4A6E49" w14:textId="77777777" w:rsidR="00DE1F9E" w:rsidRPr="00A94070" w:rsidRDefault="00DE1F9E" w:rsidP="00ED0678">
            <w:pPr>
              <w:jc w:val="center"/>
              <w:rPr>
                <w:rFonts w:ascii="Times New Roman" w:hAnsi="Times New Roman" w:cs="Times New Roman"/>
              </w:rPr>
            </w:pPr>
          </w:p>
        </w:tc>
        <w:tc>
          <w:tcPr>
            <w:tcW w:w="111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6875C527"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Kodas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091952D2"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Pavadinimas</w:t>
            </w:r>
          </w:p>
        </w:tc>
        <w:tc>
          <w:tcPr>
            <w:tcW w:w="28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2B8AFA1D"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Patikslintas pavadinimas</w:t>
            </w:r>
          </w:p>
        </w:tc>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0DA9EA61" w14:textId="06F4B58B" w:rsidR="00DE1F9E" w:rsidRPr="00A94070" w:rsidRDefault="005627F2" w:rsidP="00ED0678">
            <w:pPr>
              <w:jc w:val="center"/>
              <w:rPr>
                <w:rFonts w:ascii="Times New Roman" w:hAnsi="Times New Roman" w:cs="Times New Roman"/>
              </w:rPr>
            </w:pPr>
            <w:r w:rsidRPr="00A94070">
              <w:rPr>
                <w:rFonts w:ascii="Times New Roman" w:hAnsi="Times New Roman" w:cs="Times New Roman"/>
              </w:rPr>
              <w:t>Atliekų tvarkymo veiklos kodas (R13 ir (ar) D15)</w:t>
            </w:r>
          </w:p>
        </w:tc>
        <w:tc>
          <w:tcPr>
            <w:tcW w:w="319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4A91356C" w14:textId="68BED148" w:rsidR="00DE1F9E" w:rsidRPr="00A94070" w:rsidRDefault="005627F2" w:rsidP="00ED0678">
            <w:pPr>
              <w:jc w:val="center"/>
              <w:rPr>
                <w:rFonts w:ascii="Times New Roman" w:hAnsi="Times New Roman" w:cs="Times New Roman"/>
              </w:rPr>
            </w:pPr>
            <w:r w:rsidRPr="00A94070">
              <w:rPr>
                <w:rFonts w:ascii="Times New Roman" w:eastAsia="Times New Roman" w:hAnsi="Times New Roman" w:cs="Times New Roman"/>
                <w:kern w:val="0"/>
                <w:lang w:val="lt-LT"/>
                <w14:ligatures w14:val="none"/>
              </w:rPr>
              <w:t>Didžiausias vienu metu leidžiamas laikyti bendras atliekų, įskaitant susidarančias apdorojimo metu, kiekis, t</w:t>
            </w:r>
          </w:p>
        </w:tc>
      </w:tr>
      <w:tr w:rsidR="00DE1F9E" w:rsidRPr="00A94070" w14:paraId="0D399ECA" w14:textId="77777777" w:rsidTr="00AF56D1">
        <w:trPr>
          <w:gridAfter w:val="1"/>
          <w:wAfter w:w="6" w:type="dxa"/>
          <w:trHeight w:val="369"/>
          <w:tblHeader/>
        </w:trPr>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99B1E"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1</w:t>
            </w:r>
          </w:p>
        </w:tc>
        <w:tc>
          <w:tcPr>
            <w:tcW w:w="111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6FE09407"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159BD159"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3</w:t>
            </w:r>
          </w:p>
        </w:tc>
        <w:tc>
          <w:tcPr>
            <w:tcW w:w="28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15BB001A"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4</w:t>
            </w:r>
          </w:p>
        </w:tc>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41FFA4D6"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5</w:t>
            </w:r>
          </w:p>
        </w:tc>
        <w:tc>
          <w:tcPr>
            <w:tcW w:w="319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076372D9"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6</w:t>
            </w:r>
          </w:p>
        </w:tc>
      </w:tr>
      <w:tr w:rsidR="00DE1F9E" w:rsidRPr="00A94070" w14:paraId="292EA206"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768D6872"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1</w:t>
            </w:r>
          </w:p>
        </w:tc>
        <w:tc>
          <w:tcPr>
            <w:tcW w:w="1111" w:type="dxa"/>
            <w:tcMar>
              <w:top w:w="0" w:type="dxa"/>
              <w:left w:w="57" w:type="dxa"/>
              <w:bottom w:w="0" w:type="dxa"/>
              <w:right w:w="57" w:type="dxa"/>
            </w:tcMar>
            <w:vAlign w:val="center"/>
          </w:tcPr>
          <w:p w14:paraId="29ECDF0B"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rPr>
              <w:t>19 12 08</w:t>
            </w:r>
          </w:p>
        </w:tc>
        <w:tc>
          <w:tcPr>
            <w:tcW w:w="2693" w:type="dxa"/>
            <w:tcMar>
              <w:top w:w="0" w:type="dxa"/>
              <w:left w:w="57" w:type="dxa"/>
              <w:bottom w:w="0" w:type="dxa"/>
              <w:right w:w="57" w:type="dxa"/>
            </w:tcMar>
            <w:vAlign w:val="center"/>
          </w:tcPr>
          <w:p w14:paraId="7F3565C2"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rPr>
              <w:t>Tekstilės gaminiai</w:t>
            </w:r>
          </w:p>
        </w:tc>
        <w:tc>
          <w:tcPr>
            <w:tcW w:w="2868" w:type="dxa"/>
            <w:tcMar>
              <w:top w:w="0" w:type="dxa"/>
              <w:left w:w="57" w:type="dxa"/>
              <w:bottom w:w="0" w:type="dxa"/>
              <w:right w:w="57" w:type="dxa"/>
            </w:tcMar>
            <w:vAlign w:val="center"/>
          </w:tcPr>
          <w:p w14:paraId="3E8DCF98"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Po rūšiavimo likusios tekstilės atliekos (drabužiai, skudurai</w:t>
            </w:r>
          </w:p>
        </w:tc>
        <w:tc>
          <w:tcPr>
            <w:tcW w:w="3114" w:type="dxa"/>
            <w:tcMar>
              <w:top w:w="0" w:type="dxa"/>
              <w:left w:w="57" w:type="dxa"/>
              <w:bottom w:w="0" w:type="dxa"/>
              <w:right w:w="57" w:type="dxa"/>
            </w:tcMar>
            <w:vAlign w:val="center"/>
          </w:tcPr>
          <w:p w14:paraId="6161C778" w14:textId="77777777" w:rsidR="00DE1F9E" w:rsidRPr="00A94070" w:rsidRDefault="00DE1F9E" w:rsidP="00ED0678">
            <w:pPr>
              <w:jc w:val="center"/>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2E2AD8"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1120</w:t>
            </w:r>
          </w:p>
        </w:tc>
      </w:tr>
      <w:tr w:rsidR="00DE1F9E" w:rsidRPr="008E0B21" w14:paraId="42875849"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7D0A75E6"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2</w:t>
            </w:r>
          </w:p>
        </w:tc>
        <w:tc>
          <w:tcPr>
            <w:tcW w:w="1111" w:type="dxa"/>
            <w:tcMar>
              <w:top w:w="0" w:type="dxa"/>
              <w:left w:w="57" w:type="dxa"/>
              <w:bottom w:w="0" w:type="dxa"/>
              <w:right w:w="57" w:type="dxa"/>
            </w:tcMar>
            <w:vAlign w:val="center"/>
          </w:tcPr>
          <w:p w14:paraId="155A01D4"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rPr>
              <w:t>15 01 01</w:t>
            </w:r>
          </w:p>
        </w:tc>
        <w:tc>
          <w:tcPr>
            <w:tcW w:w="2693" w:type="dxa"/>
            <w:tcMar>
              <w:top w:w="0" w:type="dxa"/>
              <w:left w:w="57" w:type="dxa"/>
              <w:bottom w:w="0" w:type="dxa"/>
              <w:right w:w="57" w:type="dxa"/>
            </w:tcMar>
            <w:vAlign w:val="center"/>
          </w:tcPr>
          <w:p w14:paraId="3904CC80"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rPr>
              <w:t>Popieriaus ir kartono pakuotės</w:t>
            </w:r>
          </w:p>
        </w:tc>
        <w:tc>
          <w:tcPr>
            <w:tcW w:w="2868" w:type="dxa"/>
            <w:tcMar>
              <w:top w:w="0" w:type="dxa"/>
              <w:left w:w="57" w:type="dxa"/>
              <w:bottom w:w="0" w:type="dxa"/>
              <w:right w:w="57" w:type="dxa"/>
            </w:tcMar>
            <w:vAlign w:val="center"/>
          </w:tcPr>
          <w:p w14:paraId="082623F8"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rPr>
              <w:t>Pakuotės iš popieriaus ir kartono (popierinės dėžutės)</w:t>
            </w:r>
          </w:p>
        </w:tc>
        <w:tc>
          <w:tcPr>
            <w:tcW w:w="3114" w:type="dxa"/>
            <w:tcMar>
              <w:top w:w="0" w:type="dxa"/>
              <w:left w:w="57" w:type="dxa"/>
              <w:bottom w:w="0" w:type="dxa"/>
              <w:right w:w="57" w:type="dxa"/>
            </w:tcMar>
            <w:vAlign w:val="center"/>
          </w:tcPr>
          <w:p w14:paraId="3A3E8FED"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top w:val="single" w:sz="4" w:space="0" w:color="auto"/>
              <w:left w:val="single" w:sz="4" w:space="0" w:color="auto"/>
              <w:bottom w:val="single" w:sz="4" w:space="0" w:color="auto"/>
              <w:right w:val="single" w:sz="4" w:space="0" w:color="auto"/>
            </w:tcBorders>
            <w:vAlign w:val="center"/>
            <w:hideMark/>
          </w:tcPr>
          <w:p w14:paraId="0D243EBC" w14:textId="77777777" w:rsidR="00DE1F9E" w:rsidRPr="00A94070" w:rsidRDefault="00DE1F9E" w:rsidP="00ED0678">
            <w:pPr>
              <w:rPr>
                <w:rFonts w:ascii="Times New Roman" w:hAnsi="Times New Roman" w:cs="Times New Roman"/>
                <w:lang w:val="lt-LT"/>
              </w:rPr>
            </w:pPr>
          </w:p>
        </w:tc>
      </w:tr>
      <w:tr w:rsidR="00DE1F9E" w:rsidRPr="008E0B21" w14:paraId="6973CA4E"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5D52C5E1"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3</w:t>
            </w:r>
          </w:p>
        </w:tc>
        <w:tc>
          <w:tcPr>
            <w:tcW w:w="1111" w:type="dxa"/>
            <w:tcMar>
              <w:top w:w="0" w:type="dxa"/>
              <w:left w:w="57" w:type="dxa"/>
              <w:bottom w:w="0" w:type="dxa"/>
              <w:right w:w="57" w:type="dxa"/>
            </w:tcMar>
            <w:vAlign w:val="center"/>
          </w:tcPr>
          <w:p w14:paraId="4B7E2F04"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rPr>
              <w:t>15 01 05</w:t>
            </w:r>
          </w:p>
        </w:tc>
        <w:tc>
          <w:tcPr>
            <w:tcW w:w="2693" w:type="dxa"/>
            <w:tcMar>
              <w:top w:w="0" w:type="dxa"/>
              <w:left w:w="57" w:type="dxa"/>
              <w:bottom w:w="0" w:type="dxa"/>
              <w:right w:w="57" w:type="dxa"/>
            </w:tcMar>
            <w:vAlign w:val="center"/>
          </w:tcPr>
          <w:p w14:paraId="42DE83F8"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rPr>
              <w:t>Kombinuotosios pakuotės</w:t>
            </w:r>
          </w:p>
        </w:tc>
        <w:tc>
          <w:tcPr>
            <w:tcW w:w="2868" w:type="dxa"/>
            <w:tcMar>
              <w:top w:w="0" w:type="dxa"/>
              <w:left w:w="57" w:type="dxa"/>
              <w:bottom w:w="0" w:type="dxa"/>
              <w:right w:w="57" w:type="dxa"/>
            </w:tcMar>
            <w:vAlign w:val="center"/>
          </w:tcPr>
          <w:p w14:paraId="6D79A0ED"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Išrūšiuotos kombinuotos pakuotės (kombinuotos popieriaus, plastiko, metalo pakuotės)</w:t>
            </w:r>
          </w:p>
        </w:tc>
        <w:tc>
          <w:tcPr>
            <w:tcW w:w="3114" w:type="dxa"/>
            <w:tcMar>
              <w:top w:w="0" w:type="dxa"/>
              <w:left w:w="57" w:type="dxa"/>
              <w:bottom w:w="0" w:type="dxa"/>
              <w:right w:w="57" w:type="dxa"/>
            </w:tcMar>
            <w:vAlign w:val="center"/>
          </w:tcPr>
          <w:p w14:paraId="6E1F8A26"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top w:val="single" w:sz="4" w:space="0" w:color="auto"/>
              <w:left w:val="single" w:sz="4" w:space="0" w:color="auto"/>
              <w:bottom w:val="single" w:sz="4" w:space="0" w:color="auto"/>
              <w:right w:val="single" w:sz="4" w:space="0" w:color="auto"/>
            </w:tcBorders>
            <w:vAlign w:val="center"/>
            <w:hideMark/>
          </w:tcPr>
          <w:p w14:paraId="4B03BCEE" w14:textId="77777777" w:rsidR="00DE1F9E" w:rsidRPr="00A94070" w:rsidRDefault="00DE1F9E" w:rsidP="00ED0678">
            <w:pPr>
              <w:rPr>
                <w:rFonts w:ascii="Times New Roman" w:hAnsi="Times New Roman" w:cs="Times New Roman"/>
                <w:lang w:val="lt-LT"/>
              </w:rPr>
            </w:pPr>
          </w:p>
        </w:tc>
      </w:tr>
      <w:tr w:rsidR="00DE1F9E" w:rsidRPr="008E0B21" w14:paraId="4451FCE0"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1A24F5FE"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4</w:t>
            </w:r>
          </w:p>
        </w:tc>
        <w:tc>
          <w:tcPr>
            <w:tcW w:w="1111" w:type="dxa"/>
            <w:tcMar>
              <w:top w:w="0" w:type="dxa"/>
              <w:left w:w="57" w:type="dxa"/>
              <w:bottom w:w="0" w:type="dxa"/>
              <w:right w:w="57" w:type="dxa"/>
            </w:tcMar>
            <w:vAlign w:val="center"/>
          </w:tcPr>
          <w:p w14:paraId="16FDDB15"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rPr>
              <w:t>15 01 03</w:t>
            </w:r>
          </w:p>
        </w:tc>
        <w:tc>
          <w:tcPr>
            <w:tcW w:w="2693" w:type="dxa"/>
            <w:tcMar>
              <w:top w:w="0" w:type="dxa"/>
              <w:left w:w="57" w:type="dxa"/>
              <w:bottom w:w="0" w:type="dxa"/>
              <w:right w:w="57" w:type="dxa"/>
            </w:tcMar>
            <w:vAlign w:val="center"/>
          </w:tcPr>
          <w:p w14:paraId="23CA64E3"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rPr>
              <w:t>Medinės pakuotės</w:t>
            </w:r>
          </w:p>
        </w:tc>
        <w:tc>
          <w:tcPr>
            <w:tcW w:w="2868" w:type="dxa"/>
            <w:tcMar>
              <w:top w:w="0" w:type="dxa"/>
              <w:left w:w="57" w:type="dxa"/>
              <w:bottom w:w="0" w:type="dxa"/>
              <w:right w:w="57" w:type="dxa"/>
            </w:tcMar>
            <w:vAlign w:val="center"/>
          </w:tcPr>
          <w:p w14:paraId="268D0B0B"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rPr>
              <w:t>Išrūšiuotos medinės pakuotės</w:t>
            </w:r>
          </w:p>
        </w:tc>
        <w:tc>
          <w:tcPr>
            <w:tcW w:w="3114" w:type="dxa"/>
            <w:tcMar>
              <w:top w:w="0" w:type="dxa"/>
              <w:left w:w="57" w:type="dxa"/>
              <w:bottom w:w="0" w:type="dxa"/>
              <w:right w:w="57" w:type="dxa"/>
            </w:tcMar>
            <w:vAlign w:val="center"/>
          </w:tcPr>
          <w:p w14:paraId="0BED6FC7"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top w:val="single" w:sz="4" w:space="0" w:color="auto"/>
              <w:left w:val="single" w:sz="4" w:space="0" w:color="auto"/>
              <w:bottom w:val="single" w:sz="4" w:space="0" w:color="auto"/>
              <w:right w:val="single" w:sz="4" w:space="0" w:color="auto"/>
            </w:tcBorders>
            <w:vAlign w:val="center"/>
            <w:hideMark/>
          </w:tcPr>
          <w:p w14:paraId="2EE5E369" w14:textId="77777777" w:rsidR="00DE1F9E" w:rsidRPr="00A94070" w:rsidRDefault="00DE1F9E" w:rsidP="00ED0678">
            <w:pPr>
              <w:rPr>
                <w:rFonts w:ascii="Times New Roman" w:hAnsi="Times New Roman" w:cs="Times New Roman"/>
                <w:lang w:val="lt-LT"/>
              </w:rPr>
            </w:pPr>
          </w:p>
        </w:tc>
      </w:tr>
      <w:tr w:rsidR="00DE1F9E" w:rsidRPr="008E0B21" w14:paraId="1682C79D"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185EED07"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5</w:t>
            </w:r>
          </w:p>
        </w:tc>
        <w:tc>
          <w:tcPr>
            <w:tcW w:w="1111" w:type="dxa"/>
            <w:tcMar>
              <w:top w:w="0" w:type="dxa"/>
              <w:left w:w="57" w:type="dxa"/>
              <w:bottom w:w="0" w:type="dxa"/>
              <w:right w:w="57" w:type="dxa"/>
            </w:tcMar>
            <w:vAlign w:val="center"/>
          </w:tcPr>
          <w:p w14:paraId="0CB7DC3E"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rPr>
              <w:t>15 01 06</w:t>
            </w:r>
          </w:p>
        </w:tc>
        <w:tc>
          <w:tcPr>
            <w:tcW w:w="2693" w:type="dxa"/>
            <w:tcMar>
              <w:top w:w="0" w:type="dxa"/>
              <w:left w:w="57" w:type="dxa"/>
              <w:bottom w:w="0" w:type="dxa"/>
              <w:right w:w="57" w:type="dxa"/>
            </w:tcMar>
            <w:vAlign w:val="center"/>
          </w:tcPr>
          <w:p w14:paraId="048900EE"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rPr>
              <w:t>Mišrios pakuotės</w:t>
            </w:r>
          </w:p>
        </w:tc>
        <w:tc>
          <w:tcPr>
            <w:tcW w:w="2868" w:type="dxa"/>
            <w:tcMar>
              <w:top w:w="0" w:type="dxa"/>
              <w:left w:w="57" w:type="dxa"/>
              <w:bottom w:w="0" w:type="dxa"/>
              <w:right w:w="57" w:type="dxa"/>
            </w:tcMar>
            <w:vAlign w:val="center"/>
          </w:tcPr>
          <w:p w14:paraId="16F56C1A"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Išrūšiuotos mišrios pakuotės (mišrios popieriaus, plastiko, metalo pakuotės)</w:t>
            </w:r>
          </w:p>
        </w:tc>
        <w:tc>
          <w:tcPr>
            <w:tcW w:w="3114" w:type="dxa"/>
            <w:tcMar>
              <w:top w:w="0" w:type="dxa"/>
              <w:left w:w="57" w:type="dxa"/>
              <w:bottom w:w="0" w:type="dxa"/>
              <w:right w:w="57" w:type="dxa"/>
            </w:tcMar>
            <w:vAlign w:val="center"/>
          </w:tcPr>
          <w:p w14:paraId="6040D96A"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top w:val="single" w:sz="4" w:space="0" w:color="auto"/>
              <w:left w:val="single" w:sz="4" w:space="0" w:color="auto"/>
              <w:bottom w:val="single" w:sz="4" w:space="0" w:color="auto"/>
              <w:right w:val="single" w:sz="4" w:space="0" w:color="auto"/>
            </w:tcBorders>
            <w:vAlign w:val="center"/>
            <w:hideMark/>
          </w:tcPr>
          <w:p w14:paraId="32E1ABA6" w14:textId="77777777" w:rsidR="00DE1F9E" w:rsidRPr="00A94070" w:rsidRDefault="00DE1F9E" w:rsidP="00ED0678">
            <w:pPr>
              <w:rPr>
                <w:rFonts w:ascii="Times New Roman" w:hAnsi="Times New Roman" w:cs="Times New Roman"/>
                <w:lang w:val="lt-LT"/>
              </w:rPr>
            </w:pPr>
          </w:p>
        </w:tc>
      </w:tr>
      <w:tr w:rsidR="00DE1F9E" w:rsidRPr="008E0B21" w14:paraId="76DA586F"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32309060"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6</w:t>
            </w:r>
          </w:p>
        </w:tc>
        <w:tc>
          <w:tcPr>
            <w:tcW w:w="1111" w:type="dxa"/>
            <w:tcMar>
              <w:top w:w="0" w:type="dxa"/>
              <w:left w:w="57" w:type="dxa"/>
              <w:bottom w:w="0" w:type="dxa"/>
              <w:right w:w="57" w:type="dxa"/>
            </w:tcMar>
            <w:vAlign w:val="center"/>
          </w:tcPr>
          <w:p w14:paraId="0C1F9183"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rPr>
              <w:t>15 01 02</w:t>
            </w:r>
          </w:p>
        </w:tc>
        <w:tc>
          <w:tcPr>
            <w:tcW w:w="2693" w:type="dxa"/>
            <w:tcMar>
              <w:top w:w="0" w:type="dxa"/>
              <w:left w:w="57" w:type="dxa"/>
              <w:bottom w:w="0" w:type="dxa"/>
              <w:right w:w="57" w:type="dxa"/>
            </w:tcMar>
            <w:vAlign w:val="center"/>
          </w:tcPr>
          <w:p w14:paraId="321E11E0"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rPr>
              <w:t>Plastikinės (kartu su PET (polietilentereftalatas)) pakuotės</w:t>
            </w:r>
          </w:p>
        </w:tc>
        <w:tc>
          <w:tcPr>
            <w:tcW w:w="2868" w:type="dxa"/>
            <w:tcMar>
              <w:top w:w="0" w:type="dxa"/>
              <w:left w:w="57" w:type="dxa"/>
              <w:bottom w:w="0" w:type="dxa"/>
              <w:right w:w="57" w:type="dxa"/>
            </w:tcMar>
            <w:vAlign w:val="center"/>
          </w:tcPr>
          <w:p w14:paraId="46A09C8F"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Plastikinės (kartu su PET) pakuotės, plėvelės</w:t>
            </w:r>
          </w:p>
        </w:tc>
        <w:tc>
          <w:tcPr>
            <w:tcW w:w="3114" w:type="dxa"/>
            <w:tcMar>
              <w:top w:w="0" w:type="dxa"/>
              <w:left w:w="57" w:type="dxa"/>
              <w:bottom w:w="0" w:type="dxa"/>
              <w:right w:w="57" w:type="dxa"/>
            </w:tcMar>
            <w:vAlign w:val="center"/>
          </w:tcPr>
          <w:p w14:paraId="1AA30027"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top w:val="single" w:sz="4" w:space="0" w:color="auto"/>
              <w:left w:val="single" w:sz="4" w:space="0" w:color="auto"/>
              <w:bottom w:val="single" w:sz="4" w:space="0" w:color="auto"/>
              <w:right w:val="single" w:sz="4" w:space="0" w:color="auto"/>
            </w:tcBorders>
            <w:vAlign w:val="center"/>
            <w:hideMark/>
          </w:tcPr>
          <w:p w14:paraId="7A49A8B6" w14:textId="77777777" w:rsidR="00DE1F9E" w:rsidRPr="00A94070" w:rsidRDefault="00DE1F9E" w:rsidP="00ED0678">
            <w:pPr>
              <w:rPr>
                <w:rFonts w:ascii="Times New Roman" w:hAnsi="Times New Roman" w:cs="Times New Roman"/>
                <w:lang w:val="lt-LT"/>
              </w:rPr>
            </w:pPr>
          </w:p>
        </w:tc>
      </w:tr>
      <w:tr w:rsidR="00DE1F9E" w:rsidRPr="00A94070" w14:paraId="16D7DBF9" w14:textId="77777777" w:rsidTr="00ED0678">
        <w:trPr>
          <w:gridAfter w:val="1"/>
          <w:wAfter w:w="6" w:type="dxa"/>
          <w:trHeight w:val="625"/>
        </w:trPr>
        <w:tc>
          <w:tcPr>
            <w:tcW w:w="789" w:type="dxa"/>
            <w:tcBorders>
              <w:top w:val="single" w:sz="4" w:space="0" w:color="auto"/>
              <w:left w:val="single" w:sz="4" w:space="0" w:color="auto"/>
              <w:bottom w:val="single" w:sz="4" w:space="0" w:color="auto"/>
              <w:right w:val="single" w:sz="4" w:space="0" w:color="auto"/>
            </w:tcBorders>
            <w:vAlign w:val="center"/>
          </w:tcPr>
          <w:p w14:paraId="317F8027"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7</w:t>
            </w:r>
          </w:p>
        </w:tc>
        <w:tc>
          <w:tcPr>
            <w:tcW w:w="1111" w:type="dxa"/>
            <w:tcMar>
              <w:top w:w="0" w:type="dxa"/>
              <w:left w:w="57" w:type="dxa"/>
              <w:bottom w:w="0" w:type="dxa"/>
              <w:right w:w="57" w:type="dxa"/>
            </w:tcMar>
            <w:vAlign w:val="center"/>
          </w:tcPr>
          <w:p w14:paraId="03642C51"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19 12 03</w:t>
            </w:r>
          </w:p>
        </w:tc>
        <w:tc>
          <w:tcPr>
            <w:tcW w:w="2693" w:type="dxa"/>
            <w:tcMar>
              <w:top w:w="0" w:type="dxa"/>
              <w:left w:w="57" w:type="dxa"/>
              <w:bottom w:w="0" w:type="dxa"/>
              <w:right w:w="57" w:type="dxa"/>
            </w:tcMar>
            <w:vAlign w:val="center"/>
          </w:tcPr>
          <w:p w14:paraId="3504D23A"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Spalvotieji metalai</w:t>
            </w:r>
          </w:p>
        </w:tc>
        <w:tc>
          <w:tcPr>
            <w:tcW w:w="2868" w:type="dxa"/>
            <w:tcMar>
              <w:top w:w="0" w:type="dxa"/>
              <w:left w:w="57" w:type="dxa"/>
              <w:bottom w:w="0" w:type="dxa"/>
              <w:right w:w="57" w:type="dxa"/>
            </w:tcMar>
            <w:vAlign w:val="center"/>
          </w:tcPr>
          <w:p w14:paraId="1501DAC2"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Spalvoto metalo atliekos</w:t>
            </w:r>
          </w:p>
        </w:tc>
        <w:tc>
          <w:tcPr>
            <w:tcW w:w="3114" w:type="dxa"/>
            <w:tcMar>
              <w:top w:w="0" w:type="dxa"/>
              <w:left w:w="57" w:type="dxa"/>
              <w:bottom w:w="0" w:type="dxa"/>
              <w:right w:w="57" w:type="dxa"/>
            </w:tcMar>
            <w:vAlign w:val="center"/>
          </w:tcPr>
          <w:p w14:paraId="0331F63C"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t>R13 - R1– R12 veiklomis naudoti skirtų atliekų laikymas</w:t>
            </w:r>
          </w:p>
        </w:tc>
        <w:tc>
          <w:tcPr>
            <w:tcW w:w="3199" w:type="dxa"/>
            <w:vMerge/>
            <w:tcBorders>
              <w:top w:val="single" w:sz="4" w:space="0" w:color="auto"/>
              <w:left w:val="single" w:sz="4" w:space="0" w:color="auto"/>
              <w:bottom w:val="single" w:sz="4" w:space="0" w:color="auto"/>
              <w:right w:val="single" w:sz="4" w:space="0" w:color="auto"/>
            </w:tcBorders>
            <w:vAlign w:val="center"/>
            <w:hideMark/>
          </w:tcPr>
          <w:p w14:paraId="2EC0004A" w14:textId="77777777" w:rsidR="00DE1F9E" w:rsidRPr="00A94070" w:rsidRDefault="00DE1F9E" w:rsidP="00ED0678">
            <w:pPr>
              <w:rPr>
                <w:rFonts w:ascii="Times New Roman" w:hAnsi="Times New Roman" w:cs="Times New Roman"/>
              </w:rPr>
            </w:pPr>
          </w:p>
        </w:tc>
      </w:tr>
      <w:tr w:rsidR="00DE1F9E" w:rsidRPr="00A94070" w14:paraId="42FD2EAB"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721E95B4"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8</w:t>
            </w:r>
          </w:p>
        </w:tc>
        <w:tc>
          <w:tcPr>
            <w:tcW w:w="1111" w:type="dxa"/>
            <w:tcMar>
              <w:top w:w="0" w:type="dxa"/>
              <w:left w:w="57" w:type="dxa"/>
              <w:bottom w:w="0" w:type="dxa"/>
              <w:right w:w="57" w:type="dxa"/>
            </w:tcMar>
            <w:vAlign w:val="center"/>
          </w:tcPr>
          <w:p w14:paraId="1A6207B7"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19 12 04</w:t>
            </w:r>
          </w:p>
        </w:tc>
        <w:tc>
          <w:tcPr>
            <w:tcW w:w="2693" w:type="dxa"/>
            <w:tcMar>
              <w:top w:w="0" w:type="dxa"/>
              <w:left w:w="57" w:type="dxa"/>
              <w:bottom w:w="0" w:type="dxa"/>
              <w:right w:w="57" w:type="dxa"/>
            </w:tcMar>
            <w:vAlign w:val="center"/>
          </w:tcPr>
          <w:p w14:paraId="3DCEAB8E"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Plastikai ir guma</w:t>
            </w:r>
          </w:p>
        </w:tc>
        <w:tc>
          <w:tcPr>
            <w:tcW w:w="2868" w:type="dxa"/>
            <w:tcMar>
              <w:top w:w="0" w:type="dxa"/>
              <w:left w:w="57" w:type="dxa"/>
              <w:bottom w:w="0" w:type="dxa"/>
              <w:right w:w="57" w:type="dxa"/>
            </w:tcMar>
            <w:vAlign w:val="center"/>
          </w:tcPr>
          <w:p w14:paraId="3C9849A4"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Plėvelės /PE (išrūšiuotos atliekos)</w:t>
            </w:r>
          </w:p>
        </w:tc>
        <w:tc>
          <w:tcPr>
            <w:tcW w:w="3114" w:type="dxa"/>
            <w:tcMar>
              <w:top w:w="0" w:type="dxa"/>
              <w:left w:w="57" w:type="dxa"/>
              <w:bottom w:w="0" w:type="dxa"/>
              <w:right w:w="57" w:type="dxa"/>
            </w:tcMar>
            <w:vAlign w:val="center"/>
          </w:tcPr>
          <w:p w14:paraId="394DF75D"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t>R13 - R1– R12 veiklomis naudoti skirtų atliekų laikymas</w:t>
            </w:r>
          </w:p>
        </w:tc>
        <w:tc>
          <w:tcPr>
            <w:tcW w:w="3199" w:type="dxa"/>
            <w:vMerge/>
            <w:tcBorders>
              <w:top w:val="single" w:sz="4" w:space="0" w:color="auto"/>
              <w:left w:val="single" w:sz="4" w:space="0" w:color="auto"/>
              <w:bottom w:val="single" w:sz="4" w:space="0" w:color="auto"/>
              <w:right w:val="single" w:sz="4" w:space="0" w:color="auto"/>
            </w:tcBorders>
            <w:vAlign w:val="center"/>
            <w:hideMark/>
          </w:tcPr>
          <w:p w14:paraId="7F177C01" w14:textId="77777777" w:rsidR="00DE1F9E" w:rsidRPr="00A94070" w:rsidRDefault="00DE1F9E" w:rsidP="00ED0678">
            <w:pPr>
              <w:rPr>
                <w:rFonts w:ascii="Times New Roman" w:hAnsi="Times New Roman" w:cs="Times New Roman"/>
              </w:rPr>
            </w:pPr>
          </w:p>
        </w:tc>
      </w:tr>
      <w:tr w:rsidR="00DE1F9E" w:rsidRPr="008E0B21" w14:paraId="38B5B274"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05F43D27"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lastRenderedPageBreak/>
              <w:t>9</w:t>
            </w:r>
          </w:p>
        </w:tc>
        <w:tc>
          <w:tcPr>
            <w:tcW w:w="1111" w:type="dxa"/>
            <w:tcMar>
              <w:top w:w="0" w:type="dxa"/>
              <w:left w:w="57" w:type="dxa"/>
              <w:bottom w:w="0" w:type="dxa"/>
              <w:right w:w="57" w:type="dxa"/>
            </w:tcMar>
            <w:vAlign w:val="center"/>
          </w:tcPr>
          <w:p w14:paraId="05DAAB48"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19 12 01</w:t>
            </w:r>
          </w:p>
        </w:tc>
        <w:tc>
          <w:tcPr>
            <w:tcW w:w="2693" w:type="dxa"/>
            <w:tcMar>
              <w:top w:w="0" w:type="dxa"/>
              <w:left w:w="57" w:type="dxa"/>
              <w:bottom w:w="0" w:type="dxa"/>
              <w:right w:w="57" w:type="dxa"/>
            </w:tcMar>
            <w:vAlign w:val="center"/>
          </w:tcPr>
          <w:p w14:paraId="30E99FC8"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Popierius ir kartonas</w:t>
            </w:r>
          </w:p>
        </w:tc>
        <w:tc>
          <w:tcPr>
            <w:tcW w:w="2868" w:type="dxa"/>
            <w:tcMar>
              <w:top w:w="0" w:type="dxa"/>
              <w:left w:w="57" w:type="dxa"/>
              <w:bottom w:w="0" w:type="dxa"/>
              <w:right w:w="57" w:type="dxa"/>
            </w:tcMar>
            <w:vAlign w:val="center"/>
          </w:tcPr>
          <w:p w14:paraId="0DA37F18"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lang w:val="fr-FR"/>
              </w:rPr>
            </w:pPr>
            <w:r w:rsidRPr="00A94070">
              <w:rPr>
                <w:rFonts w:ascii="Times New Roman" w:hAnsi="Times New Roman" w:cs="Times New Roman"/>
                <w:lang w:val="fr-FR"/>
              </w:rPr>
              <w:t>Netinkamas perdirbimui popierius ir kartonas</w:t>
            </w:r>
          </w:p>
        </w:tc>
        <w:tc>
          <w:tcPr>
            <w:tcW w:w="3114" w:type="dxa"/>
            <w:tcMar>
              <w:top w:w="0" w:type="dxa"/>
              <w:left w:w="57" w:type="dxa"/>
              <w:bottom w:w="0" w:type="dxa"/>
              <w:right w:w="57" w:type="dxa"/>
            </w:tcMar>
            <w:vAlign w:val="center"/>
          </w:tcPr>
          <w:p w14:paraId="544F817A" w14:textId="77777777" w:rsidR="00DE1F9E" w:rsidRPr="00A94070" w:rsidRDefault="00DE1F9E" w:rsidP="00ED0678">
            <w:pPr>
              <w:jc w:val="both"/>
              <w:rPr>
                <w:rFonts w:ascii="Times New Roman" w:hAnsi="Times New Roman" w:cs="Times New Roman"/>
                <w:lang w:val="fr-FR"/>
              </w:rPr>
            </w:pPr>
            <w:r w:rsidRPr="00A94070">
              <w:rPr>
                <w:rFonts w:ascii="Times New Roman" w:hAnsi="Times New Roman" w:cs="Times New Roman"/>
                <w:lang w:val="fr-FR"/>
              </w:rPr>
              <w:t>R13 - R1– R12 veiklomis naudoti skirtų atliekų laikymas</w:t>
            </w:r>
          </w:p>
        </w:tc>
        <w:tc>
          <w:tcPr>
            <w:tcW w:w="3199" w:type="dxa"/>
            <w:vMerge/>
            <w:tcBorders>
              <w:top w:val="single" w:sz="4" w:space="0" w:color="auto"/>
              <w:left w:val="single" w:sz="4" w:space="0" w:color="auto"/>
              <w:bottom w:val="single" w:sz="4" w:space="0" w:color="auto"/>
              <w:right w:val="single" w:sz="4" w:space="0" w:color="auto"/>
            </w:tcBorders>
            <w:vAlign w:val="center"/>
            <w:hideMark/>
          </w:tcPr>
          <w:p w14:paraId="09270349" w14:textId="77777777" w:rsidR="00DE1F9E" w:rsidRPr="00A94070" w:rsidRDefault="00DE1F9E" w:rsidP="00ED0678">
            <w:pPr>
              <w:rPr>
                <w:rFonts w:ascii="Times New Roman" w:hAnsi="Times New Roman" w:cs="Times New Roman"/>
                <w:lang w:val="fr-FR"/>
              </w:rPr>
            </w:pPr>
          </w:p>
        </w:tc>
      </w:tr>
      <w:tr w:rsidR="00DE1F9E" w:rsidRPr="00A94070" w14:paraId="05AAD493"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2D8BE90E"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10</w:t>
            </w:r>
          </w:p>
        </w:tc>
        <w:tc>
          <w:tcPr>
            <w:tcW w:w="1111" w:type="dxa"/>
            <w:tcMar>
              <w:top w:w="0" w:type="dxa"/>
              <w:left w:w="57" w:type="dxa"/>
              <w:bottom w:w="0" w:type="dxa"/>
              <w:right w:w="57" w:type="dxa"/>
            </w:tcMar>
            <w:vAlign w:val="center"/>
          </w:tcPr>
          <w:p w14:paraId="6B787A8D"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15 01 04</w:t>
            </w:r>
          </w:p>
        </w:tc>
        <w:tc>
          <w:tcPr>
            <w:tcW w:w="2693" w:type="dxa"/>
            <w:tcMar>
              <w:top w:w="0" w:type="dxa"/>
              <w:left w:w="57" w:type="dxa"/>
              <w:bottom w:w="0" w:type="dxa"/>
              <w:right w:w="57" w:type="dxa"/>
            </w:tcMar>
            <w:vAlign w:val="center"/>
          </w:tcPr>
          <w:p w14:paraId="08026378"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Metalinės pakuotės</w:t>
            </w:r>
          </w:p>
        </w:tc>
        <w:tc>
          <w:tcPr>
            <w:tcW w:w="2868" w:type="dxa"/>
            <w:tcMar>
              <w:top w:w="0" w:type="dxa"/>
              <w:left w:w="57" w:type="dxa"/>
              <w:bottom w:w="0" w:type="dxa"/>
              <w:right w:w="57" w:type="dxa"/>
            </w:tcMar>
            <w:vAlign w:val="center"/>
          </w:tcPr>
          <w:p w14:paraId="5EAEA9F7"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Pakuotės, kuriose yra metalo (skardinės)</w:t>
            </w:r>
          </w:p>
        </w:tc>
        <w:tc>
          <w:tcPr>
            <w:tcW w:w="3114" w:type="dxa"/>
            <w:tcMar>
              <w:top w:w="0" w:type="dxa"/>
              <w:left w:w="57" w:type="dxa"/>
              <w:bottom w:w="0" w:type="dxa"/>
              <w:right w:w="57" w:type="dxa"/>
            </w:tcMar>
            <w:vAlign w:val="center"/>
          </w:tcPr>
          <w:p w14:paraId="6DBB4B7C"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t>R13 - R1– R12 veiklomis naudoti skirtų atliekų laikymas</w:t>
            </w:r>
          </w:p>
        </w:tc>
        <w:tc>
          <w:tcPr>
            <w:tcW w:w="3199" w:type="dxa"/>
            <w:vMerge/>
            <w:tcBorders>
              <w:top w:val="single" w:sz="4" w:space="0" w:color="auto"/>
              <w:left w:val="single" w:sz="4" w:space="0" w:color="auto"/>
              <w:bottom w:val="single" w:sz="4" w:space="0" w:color="auto"/>
              <w:right w:val="single" w:sz="4" w:space="0" w:color="auto"/>
            </w:tcBorders>
            <w:vAlign w:val="center"/>
            <w:hideMark/>
          </w:tcPr>
          <w:p w14:paraId="454BBD52" w14:textId="77777777" w:rsidR="00DE1F9E" w:rsidRPr="00A94070" w:rsidRDefault="00DE1F9E" w:rsidP="00ED0678">
            <w:pPr>
              <w:rPr>
                <w:rFonts w:ascii="Times New Roman" w:hAnsi="Times New Roman" w:cs="Times New Roman"/>
              </w:rPr>
            </w:pPr>
          </w:p>
        </w:tc>
      </w:tr>
      <w:tr w:rsidR="00DE1F9E" w:rsidRPr="00A94070" w14:paraId="225CA95B"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05A9C075"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11</w:t>
            </w:r>
          </w:p>
        </w:tc>
        <w:tc>
          <w:tcPr>
            <w:tcW w:w="1111" w:type="dxa"/>
            <w:tcMar>
              <w:top w:w="0" w:type="dxa"/>
              <w:left w:w="57" w:type="dxa"/>
              <w:bottom w:w="0" w:type="dxa"/>
              <w:right w:w="57" w:type="dxa"/>
            </w:tcMar>
            <w:vAlign w:val="center"/>
          </w:tcPr>
          <w:p w14:paraId="5C48ECB1"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20 01 39</w:t>
            </w:r>
          </w:p>
        </w:tc>
        <w:tc>
          <w:tcPr>
            <w:tcW w:w="2693" w:type="dxa"/>
            <w:tcMar>
              <w:top w:w="0" w:type="dxa"/>
              <w:left w:w="57" w:type="dxa"/>
              <w:bottom w:w="0" w:type="dxa"/>
              <w:right w:w="57" w:type="dxa"/>
            </w:tcMar>
            <w:vAlign w:val="center"/>
          </w:tcPr>
          <w:p w14:paraId="74AD383C"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Plastikai</w:t>
            </w:r>
          </w:p>
        </w:tc>
        <w:tc>
          <w:tcPr>
            <w:tcW w:w="2868" w:type="dxa"/>
            <w:tcMar>
              <w:top w:w="0" w:type="dxa"/>
              <w:left w:w="57" w:type="dxa"/>
              <w:bottom w:w="0" w:type="dxa"/>
              <w:right w:w="57" w:type="dxa"/>
            </w:tcMar>
            <w:vAlign w:val="center"/>
          </w:tcPr>
          <w:p w14:paraId="34535241"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Plastikai surinkti konteineriuose</w:t>
            </w:r>
          </w:p>
        </w:tc>
        <w:tc>
          <w:tcPr>
            <w:tcW w:w="3114" w:type="dxa"/>
            <w:tcMar>
              <w:top w:w="0" w:type="dxa"/>
              <w:left w:w="57" w:type="dxa"/>
              <w:bottom w:w="0" w:type="dxa"/>
              <w:right w:w="57" w:type="dxa"/>
            </w:tcMar>
            <w:vAlign w:val="center"/>
          </w:tcPr>
          <w:p w14:paraId="7B875636"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t>R13 - R1– R12 veiklomis naudoti skirtų atliekų laikymas</w:t>
            </w:r>
          </w:p>
        </w:tc>
        <w:tc>
          <w:tcPr>
            <w:tcW w:w="3199" w:type="dxa"/>
            <w:vMerge/>
            <w:tcBorders>
              <w:top w:val="single" w:sz="4" w:space="0" w:color="auto"/>
              <w:left w:val="single" w:sz="4" w:space="0" w:color="auto"/>
              <w:bottom w:val="single" w:sz="4" w:space="0" w:color="auto"/>
              <w:right w:val="single" w:sz="4" w:space="0" w:color="auto"/>
            </w:tcBorders>
            <w:vAlign w:val="center"/>
            <w:hideMark/>
          </w:tcPr>
          <w:p w14:paraId="12034437" w14:textId="77777777" w:rsidR="00DE1F9E" w:rsidRPr="00A94070" w:rsidRDefault="00DE1F9E" w:rsidP="00ED0678">
            <w:pPr>
              <w:rPr>
                <w:rFonts w:ascii="Times New Roman" w:hAnsi="Times New Roman" w:cs="Times New Roman"/>
              </w:rPr>
            </w:pPr>
          </w:p>
        </w:tc>
      </w:tr>
      <w:tr w:rsidR="00DE1F9E" w:rsidRPr="008E0B21" w14:paraId="7947FB00"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57D9C473"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12</w:t>
            </w:r>
          </w:p>
        </w:tc>
        <w:tc>
          <w:tcPr>
            <w:tcW w:w="1111" w:type="dxa"/>
            <w:tcMar>
              <w:top w:w="0" w:type="dxa"/>
              <w:left w:w="57" w:type="dxa"/>
              <w:bottom w:w="0" w:type="dxa"/>
              <w:right w:w="57" w:type="dxa"/>
            </w:tcMar>
            <w:vAlign w:val="center"/>
          </w:tcPr>
          <w:p w14:paraId="5852590D"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20 01 01</w:t>
            </w:r>
          </w:p>
        </w:tc>
        <w:tc>
          <w:tcPr>
            <w:tcW w:w="2693" w:type="dxa"/>
            <w:tcMar>
              <w:top w:w="0" w:type="dxa"/>
              <w:left w:w="57" w:type="dxa"/>
              <w:bottom w:w="0" w:type="dxa"/>
              <w:right w:w="57" w:type="dxa"/>
            </w:tcMar>
            <w:vAlign w:val="center"/>
          </w:tcPr>
          <w:p w14:paraId="6A2F296D"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Popierius ir kartonas</w:t>
            </w:r>
          </w:p>
        </w:tc>
        <w:tc>
          <w:tcPr>
            <w:tcW w:w="2868" w:type="dxa"/>
            <w:tcMar>
              <w:top w:w="0" w:type="dxa"/>
              <w:left w:w="57" w:type="dxa"/>
              <w:bottom w:w="0" w:type="dxa"/>
              <w:right w:w="57" w:type="dxa"/>
            </w:tcMar>
            <w:vAlign w:val="center"/>
          </w:tcPr>
          <w:p w14:paraId="2E553568"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lang w:val="fr-FR"/>
              </w:rPr>
            </w:pPr>
            <w:r w:rsidRPr="00A94070">
              <w:rPr>
                <w:rFonts w:ascii="Times New Roman" w:hAnsi="Times New Roman" w:cs="Times New Roman"/>
                <w:lang w:val="fr-FR"/>
              </w:rPr>
              <w:t>Popierius ir kartonas surinktas konteineriais</w:t>
            </w:r>
          </w:p>
        </w:tc>
        <w:tc>
          <w:tcPr>
            <w:tcW w:w="3114" w:type="dxa"/>
            <w:tcMar>
              <w:top w:w="0" w:type="dxa"/>
              <w:left w:w="57" w:type="dxa"/>
              <w:bottom w:w="0" w:type="dxa"/>
              <w:right w:w="57" w:type="dxa"/>
            </w:tcMar>
            <w:vAlign w:val="center"/>
          </w:tcPr>
          <w:p w14:paraId="15EEA575" w14:textId="77777777" w:rsidR="00DE1F9E" w:rsidRPr="00A94070" w:rsidRDefault="00DE1F9E" w:rsidP="00ED0678">
            <w:pPr>
              <w:jc w:val="both"/>
              <w:rPr>
                <w:rFonts w:ascii="Times New Roman" w:hAnsi="Times New Roman" w:cs="Times New Roman"/>
                <w:lang w:val="fr-FR"/>
              </w:rPr>
            </w:pPr>
            <w:r w:rsidRPr="00A94070">
              <w:rPr>
                <w:rFonts w:ascii="Times New Roman" w:hAnsi="Times New Roman" w:cs="Times New Roman"/>
                <w:lang w:val="fr-FR"/>
              </w:rPr>
              <w:t>R13 - R1– R12 veiklomis naudoti skirtų atliekų laikymas</w:t>
            </w:r>
          </w:p>
        </w:tc>
        <w:tc>
          <w:tcPr>
            <w:tcW w:w="3199" w:type="dxa"/>
            <w:vMerge/>
            <w:tcBorders>
              <w:top w:val="single" w:sz="4" w:space="0" w:color="auto"/>
              <w:left w:val="single" w:sz="4" w:space="0" w:color="auto"/>
              <w:bottom w:val="single" w:sz="4" w:space="0" w:color="auto"/>
              <w:right w:val="single" w:sz="4" w:space="0" w:color="auto"/>
            </w:tcBorders>
            <w:vAlign w:val="center"/>
            <w:hideMark/>
          </w:tcPr>
          <w:p w14:paraId="7F4E48B3" w14:textId="77777777" w:rsidR="00DE1F9E" w:rsidRPr="00A94070" w:rsidRDefault="00DE1F9E" w:rsidP="00ED0678">
            <w:pPr>
              <w:rPr>
                <w:rFonts w:ascii="Times New Roman" w:hAnsi="Times New Roman" w:cs="Times New Roman"/>
                <w:lang w:val="fr-FR"/>
              </w:rPr>
            </w:pPr>
          </w:p>
        </w:tc>
      </w:tr>
      <w:tr w:rsidR="00DE1F9E" w:rsidRPr="00A94070" w14:paraId="632B8F1E"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5975387E"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13</w:t>
            </w:r>
          </w:p>
        </w:tc>
        <w:tc>
          <w:tcPr>
            <w:tcW w:w="1111" w:type="dxa"/>
            <w:tcMar>
              <w:top w:w="0" w:type="dxa"/>
              <w:left w:w="57" w:type="dxa"/>
              <w:bottom w:w="0" w:type="dxa"/>
              <w:right w:w="57" w:type="dxa"/>
            </w:tcMar>
            <w:vAlign w:val="center"/>
          </w:tcPr>
          <w:p w14:paraId="01051F9B"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20 01 02</w:t>
            </w:r>
          </w:p>
        </w:tc>
        <w:tc>
          <w:tcPr>
            <w:tcW w:w="2693" w:type="dxa"/>
            <w:tcMar>
              <w:top w:w="0" w:type="dxa"/>
              <w:left w:w="57" w:type="dxa"/>
              <w:bottom w:w="0" w:type="dxa"/>
              <w:right w:w="57" w:type="dxa"/>
            </w:tcMar>
            <w:vAlign w:val="center"/>
          </w:tcPr>
          <w:p w14:paraId="3C9A2B04"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Stiklas</w:t>
            </w:r>
          </w:p>
        </w:tc>
        <w:tc>
          <w:tcPr>
            <w:tcW w:w="2868" w:type="dxa"/>
            <w:tcMar>
              <w:top w:w="0" w:type="dxa"/>
              <w:left w:w="57" w:type="dxa"/>
              <w:bottom w:w="0" w:type="dxa"/>
              <w:right w:w="57" w:type="dxa"/>
            </w:tcMar>
            <w:vAlign w:val="center"/>
          </w:tcPr>
          <w:p w14:paraId="01710AA8"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Stiklas surinktas konteineriais</w:t>
            </w:r>
          </w:p>
        </w:tc>
        <w:tc>
          <w:tcPr>
            <w:tcW w:w="3114" w:type="dxa"/>
            <w:tcMar>
              <w:top w:w="0" w:type="dxa"/>
              <w:left w:w="57" w:type="dxa"/>
              <w:bottom w:w="0" w:type="dxa"/>
              <w:right w:w="57" w:type="dxa"/>
            </w:tcMar>
            <w:vAlign w:val="center"/>
          </w:tcPr>
          <w:p w14:paraId="68B27192"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t>R13 - R1– R12 veiklomis naudoti skirtų atliekų laikymas</w:t>
            </w:r>
          </w:p>
        </w:tc>
        <w:tc>
          <w:tcPr>
            <w:tcW w:w="3199" w:type="dxa"/>
            <w:vMerge/>
            <w:tcBorders>
              <w:top w:val="single" w:sz="4" w:space="0" w:color="auto"/>
              <w:left w:val="single" w:sz="4" w:space="0" w:color="auto"/>
              <w:bottom w:val="single" w:sz="4" w:space="0" w:color="auto"/>
              <w:right w:val="single" w:sz="4" w:space="0" w:color="auto"/>
            </w:tcBorders>
            <w:vAlign w:val="center"/>
            <w:hideMark/>
          </w:tcPr>
          <w:p w14:paraId="20BBE421" w14:textId="77777777" w:rsidR="00DE1F9E" w:rsidRPr="00A94070" w:rsidRDefault="00DE1F9E" w:rsidP="00ED0678">
            <w:pPr>
              <w:rPr>
                <w:rFonts w:ascii="Times New Roman" w:hAnsi="Times New Roman" w:cs="Times New Roman"/>
              </w:rPr>
            </w:pPr>
          </w:p>
        </w:tc>
      </w:tr>
      <w:tr w:rsidR="00DE1F9E" w:rsidRPr="00A94070" w14:paraId="6E2F13F1"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191E5688"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14</w:t>
            </w:r>
          </w:p>
        </w:tc>
        <w:tc>
          <w:tcPr>
            <w:tcW w:w="1111" w:type="dxa"/>
            <w:tcMar>
              <w:top w:w="0" w:type="dxa"/>
              <w:left w:w="57" w:type="dxa"/>
              <w:bottom w:w="0" w:type="dxa"/>
              <w:right w:w="57" w:type="dxa"/>
            </w:tcMar>
            <w:vAlign w:val="center"/>
          </w:tcPr>
          <w:p w14:paraId="3BEA50B6"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20 01 99</w:t>
            </w:r>
          </w:p>
        </w:tc>
        <w:tc>
          <w:tcPr>
            <w:tcW w:w="2693" w:type="dxa"/>
            <w:tcMar>
              <w:top w:w="0" w:type="dxa"/>
              <w:left w:w="57" w:type="dxa"/>
              <w:bottom w:w="0" w:type="dxa"/>
              <w:right w:w="57" w:type="dxa"/>
            </w:tcMar>
            <w:vAlign w:val="center"/>
          </w:tcPr>
          <w:p w14:paraId="27271D87"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Kitaip neapibrėžtos frakcijos</w:t>
            </w:r>
          </w:p>
        </w:tc>
        <w:tc>
          <w:tcPr>
            <w:tcW w:w="2868" w:type="dxa"/>
            <w:tcMar>
              <w:top w:w="0" w:type="dxa"/>
              <w:left w:w="57" w:type="dxa"/>
              <w:bottom w:w="0" w:type="dxa"/>
              <w:right w:w="57" w:type="dxa"/>
            </w:tcMar>
            <w:vAlign w:val="center"/>
          </w:tcPr>
          <w:p w14:paraId="22A47B7E"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Kitaip neapibrėžtos atskirai surenkamos komunalinių (buitinių) atliekų frakcijos (plastikas, stiklas popieriaus ir kartaonas</w:t>
            </w:r>
          </w:p>
        </w:tc>
        <w:tc>
          <w:tcPr>
            <w:tcW w:w="3114" w:type="dxa"/>
            <w:tcMar>
              <w:top w:w="0" w:type="dxa"/>
              <w:left w:w="57" w:type="dxa"/>
              <w:bottom w:w="0" w:type="dxa"/>
              <w:right w:w="57" w:type="dxa"/>
            </w:tcMar>
            <w:vAlign w:val="center"/>
          </w:tcPr>
          <w:p w14:paraId="1B225423"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t>R13 - R1– R12 veiklomis naudoti skirtų atliekų laikymas</w:t>
            </w:r>
          </w:p>
        </w:tc>
        <w:tc>
          <w:tcPr>
            <w:tcW w:w="3199" w:type="dxa"/>
            <w:vMerge/>
            <w:tcBorders>
              <w:top w:val="single" w:sz="4" w:space="0" w:color="auto"/>
              <w:left w:val="single" w:sz="4" w:space="0" w:color="auto"/>
              <w:bottom w:val="single" w:sz="4" w:space="0" w:color="auto"/>
              <w:right w:val="single" w:sz="4" w:space="0" w:color="auto"/>
            </w:tcBorders>
            <w:vAlign w:val="center"/>
            <w:hideMark/>
          </w:tcPr>
          <w:p w14:paraId="0F028182" w14:textId="77777777" w:rsidR="00DE1F9E" w:rsidRPr="00A94070" w:rsidRDefault="00DE1F9E" w:rsidP="00ED0678">
            <w:pPr>
              <w:rPr>
                <w:rFonts w:ascii="Times New Roman" w:hAnsi="Times New Roman" w:cs="Times New Roman"/>
              </w:rPr>
            </w:pPr>
          </w:p>
        </w:tc>
      </w:tr>
      <w:tr w:rsidR="00DE1F9E" w:rsidRPr="008E0B21" w14:paraId="5724FCB6"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1F1CFBD7"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15</w:t>
            </w:r>
          </w:p>
        </w:tc>
        <w:tc>
          <w:tcPr>
            <w:tcW w:w="1111" w:type="dxa"/>
            <w:tcMar>
              <w:top w:w="0" w:type="dxa"/>
              <w:left w:w="57" w:type="dxa"/>
              <w:bottom w:w="0" w:type="dxa"/>
              <w:right w:w="57" w:type="dxa"/>
            </w:tcMar>
            <w:vAlign w:val="center"/>
          </w:tcPr>
          <w:p w14:paraId="35F6212D"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19 12 02</w:t>
            </w:r>
          </w:p>
        </w:tc>
        <w:tc>
          <w:tcPr>
            <w:tcW w:w="2693" w:type="dxa"/>
            <w:tcMar>
              <w:top w:w="0" w:type="dxa"/>
              <w:left w:w="57" w:type="dxa"/>
              <w:bottom w:w="0" w:type="dxa"/>
              <w:right w:w="57" w:type="dxa"/>
            </w:tcMar>
            <w:vAlign w:val="center"/>
          </w:tcPr>
          <w:p w14:paraId="3E638C6C"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Juodieji metalai</w:t>
            </w:r>
          </w:p>
        </w:tc>
        <w:tc>
          <w:tcPr>
            <w:tcW w:w="2868" w:type="dxa"/>
            <w:tcMar>
              <w:top w:w="0" w:type="dxa"/>
              <w:left w:w="57" w:type="dxa"/>
              <w:bottom w:w="0" w:type="dxa"/>
              <w:right w:w="57" w:type="dxa"/>
            </w:tcMar>
            <w:vAlign w:val="center"/>
          </w:tcPr>
          <w:p w14:paraId="0C0ED33E"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rPr>
              <w:t>Metaliniai daiktai (varžtai, įrankiai, detalės)</w:t>
            </w:r>
          </w:p>
        </w:tc>
        <w:tc>
          <w:tcPr>
            <w:tcW w:w="3114" w:type="dxa"/>
            <w:tcMar>
              <w:top w:w="0" w:type="dxa"/>
              <w:left w:w="57" w:type="dxa"/>
              <w:bottom w:w="0" w:type="dxa"/>
              <w:right w:w="57" w:type="dxa"/>
            </w:tcMar>
            <w:vAlign w:val="center"/>
          </w:tcPr>
          <w:p w14:paraId="2FCABA5B"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top w:val="single" w:sz="4" w:space="0" w:color="auto"/>
              <w:left w:val="single" w:sz="4" w:space="0" w:color="auto"/>
              <w:bottom w:val="single" w:sz="4" w:space="0" w:color="auto"/>
              <w:right w:val="single" w:sz="4" w:space="0" w:color="auto"/>
            </w:tcBorders>
            <w:vAlign w:val="center"/>
            <w:hideMark/>
          </w:tcPr>
          <w:p w14:paraId="0F5BFDD1" w14:textId="77777777" w:rsidR="00DE1F9E" w:rsidRPr="00A94070" w:rsidRDefault="00DE1F9E" w:rsidP="00ED0678">
            <w:pPr>
              <w:rPr>
                <w:rFonts w:ascii="Times New Roman" w:hAnsi="Times New Roman" w:cs="Times New Roman"/>
                <w:lang w:val="lt-LT"/>
              </w:rPr>
            </w:pPr>
          </w:p>
        </w:tc>
      </w:tr>
    </w:tbl>
    <w:p w14:paraId="5EBCEC4B" w14:textId="77777777" w:rsidR="00864589" w:rsidRDefault="00864589" w:rsidP="00DE1F9E">
      <w:pPr>
        <w:widowControl w:val="0"/>
        <w:jc w:val="both"/>
        <w:rPr>
          <w:rFonts w:ascii="Times New Roman" w:hAnsi="Times New Roman" w:cs="Times New Roman"/>
          <w:lang w:val="lt-LT" w:eastAsia="lt-LT"/>
        </w:rPr>
      </w:pPr>
    </w:p>
    <w:p w14:paraId="76C3250D" w14:textId="77777777" w:rsidR="00864589" w:rsidRDefault="00864589" w:rsidP="00DE1F9E">
      <w:pPr>
        <w:widowControl w:val="0"/>
        <w:jc w:val="both"/>
        <w:rPr>
          <w:rFonts w:ascii="Times New Roman" w:hAnsi="Times New Roman" w:cs="Times New Roman"/>
          <w:lang w:val="lt-LT" w:eastAsia="lt-LT"/>
        </w:rPr>
      </w:pPr>
    </w:p>
    <w:p w14:paraId="53922B09" w14:textId="77777777" w:rsidR="00774182" w:rsidRDefault="00774182" w:rsidP="001417A9">
      <w:pPr>
        <w:widowControl w:val="0"/>
        <w:ind w:firstLine="567"/>
        <w:jc w:val="both"/>
        <w:rPr>
          <w:rFonts w:ascii="Times New Roman" w:hAnsi="Times New Roman" w:cs="Times New Roman"/>
          <w:lang w:val="lt-LT" w:eastAsia="lt-LT"/>
        </w:rPr>
      </w:pPr>
    </w:p>
    <w:p w14:paraId="2E37C7DD" w14:textId="1B34CC66" w:rsidR="00DE1F9E" w:rsidRPr="00A94070" w:rsidRDefault="00DE1F9E" w:rsidP="001417A9">
      <w:pPr>
        <w:widowControl w:val="0"/>
        <w:ind w:firstLine="567"/>
        <w:jc w:val="both"/>
        <w:rPr>
          <w:rFonts w:ascii="Times New Roman" w:hAnsi="Times New Roman" w:cs="Times New Roman"/>
          <w:lang w:val="lt-LT" w:eastAsia="lt-LT"/>
        </w:rPr>
      </w:pPr>
      <w:r w:rsidRPr="00A94070">
        <w:rPr>
          <w:rFonts w:ascii="Times New Roman" w:hAnsi="Times New Roman" w:cs="Times New Roman"/>
          <w:lang w:val="lt-LT" w:eastAsia="lt-LT"/>
        </w:rPr>
        <w:lastRenderedPageBreak/>
        <w:t>Įrenginio pavadinimas</w:t>
      </w:r>
      <w:r w:rsidR="001417A9">
        <w:rPr>
          <w:rFonts w:ascii="Times New Roman" w:hAnsi="Times New Roman" w:cs="Times New Roman"/>
          <w:lang w:val="lt-LT" w:eastAsia="lt-LT"/>
        </w:rPr>
        <w:t>:</w:t>
      </w:r>
      <w:r w:rsidRPr="00A94070">
        <w:rPr>
          <w:rFonts w:ascii="Times New Roman" w:hAnsi="Times New Roman" w:cs="Times New Roman"/>
          <w:lang w:val="lt-LT" w:eastAsia="lt-LT"/>
        </w:rPr>
        <w:t> </w:t>
      </w:r>
      <w:r w:rsidRPr="00A94070">
        <w:rPr>
          <w:rFonts w:ascii="Times New Roman" w:eastAsia="Symbol" w:hAnsi="Times New Roman" w:cs="Times New Roman"/>
          <w:b/>
          <w:bCs/>
          <w:lang w:val="lt-LT" w:eastAsia="lt-LT"/>
        </w:rPr>
        <w:t>Maisto/virtuvės atliekų laikymo ir rūšiavimo įrenginiai</w:t>
      </w:r>
    </w:p>
    <w:tbl>
      <w:tblPr>
        <w:tblW w:w="137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9"/>
        <w:gridCol w:w="1111"/>
        <w:gridCol w:w="2693"/>
        <w:gridCol w:w="2868"/>
        <w:gridCol w:w="3114"/>
        <w:gridCol w:w="3199"/>
        <w:gridCol w:w="6"/>
      </w:tblGrid>
      <w:tr w:rsidR="00DE1F9E" w:rsidRPr="00A94070" w14:paraId="18BB892C" w14:textId="77777777" w:rsidTr="00AF56D1">
        <w:trPr>
          <w:tblHeader/>
        </w:trPr>
        <w:tc>
          <w:tcPr>
            <w:tcW w:w="789" w:type="dxa"/>
            <w:vMerge w:val="restart"/>
            <w:tcBorders>
              <w:top w:val="single" w:sz="4" w:space="0" w:color="auto"/>
              <w:left w:val="single" w:sz="4" w:space="0" w:color="auto"/>
              <w:right w:val="single" w:sz="4" w:space="0" w:color="auto"/>
            </w:tcBorders>
            <w:shd w:val="clear" w:color="auto" w:fill="FFFFFF" w:themeFill="background1"/>
            <w:vAlign w:val="center"/>
          </w:tcPr>
          <w:p w14:paraId="2CFB3257"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Eil.</w:t>
            </w:r>
          </w:p>
          <w:p w14:paraId="3BC71144"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Nr.</w:t>
            </w:r>
          </w:p>
        </w:tc>
        <w:tc>
          <w:tcPr>
            <w:tcW w:w="667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5EEE397D"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Atliekos</w:t>
            </w:r>
          </w:p>
        </w:tc>
        <w:tc>
          <w:tcPr>
            <w:tcW w:w="631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74205DCD" w14:textId="77777777" w:rsidR="00DE1F9E" w:rsidRPr="00A94070" w:rsidRDefault="00DE1F9E" w:rsidP="00ED0678">
            <w:pPr>
              <w:ind w:right="-2430"/>
              <w:rPr>
                <w:rFonts w:ascii="Times New Roman" w:hAnsi="Times New Roman" w:cs="Times New Roman"/>
              </w:rPr>
            </w:pPr>
            <w:r w:rsidRPr="00A94070">
              <w:rPr>
                <w:rFonts w:ascii="Times New Roman" w:hAnsi="Times New Roman" w:cs="Times New Roman"/>
              </w:rPr>
              <w:t xml:space="preserve">                                      Atliekų laikymas</w:t>
            </w:r>
          </w:p>
        </w:tc>
      </w:tr>
      <w:tr w:rsidR="00DE1F9E" w:rsidRPr="00A94070" w14:paraId="244C2ECD" w14:textId="77777777" w:rsidTr="00AF56D1">
        <w:trPr>
          <w:gridAfter w:val="1"/>
          <w:wAfter w:w="6" w:type="dxa"/>
          <w:trHeight w:val="855"/>
          <w:tblHeader/>
        </w:trPr>
        <w:tc>
          <w:tcPr>
            <w:tcW w:w="789" w:type="dxa"/>
            <w:vMerge/>
            <w:tcBorders>
              <w:left w:val="single" w:sz="4" w:space="0" w:color="auto"/>
              <w:bottom w:val="single" w:sz="4" w:space="0" w:color="auto"/>
              <w:right w:val="single" w:sz="4" w:space="0" w:color="auto"/>
            </w:tcBorders>
            <w:shd w:val="clear" w:color="auto" w:fill="FFFFFF" w:themeFill="background1"/>
          </w:tcPr>
          <w:p w14:paraId="6D8A0EA9" w14:textId="77777777" w:rsidR="00DE1F9E" w:rsidRPr="00A94070" w:rsidRDefault="00DE1F9E" w:rsidP="00ED0678">
            <w:pPr>
              <w:jc w:val="center"/>
              <w:rPr>
                <w:rFonts w:ascii="Times New Roman" w:hAnsi="Times New Roman" w:cs="Times New Roman"/>
              </w:rPr>
            </w:pPr>
          </w:p>
        </w:tc>
        <w:tc>
          <w:tcPr>
            <w:tcW w:w="111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646153A4"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Kodas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04D2AA4D"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Pavadinimas</w:t>
            </w:r>
          </w:p>
        </w:tc>
        <w:tc>
          <w:tcPr>
            <w:tcW w:w="28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20DBF8C8"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Patikslintas pavadinimas</w:t>
            </w:r>
          </w:p>
        </w:tc>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31E3DBF6" w14:textId="2CE72CF1" w:rsidR="00DE1F9E" w:rsidRPr="00A94070" w:rsidRDefault="005627F2" w:rsidP="00ED0678">
            <w:pPr>
              <w:jc w:val="center"/>
              <w:rPr>
                <w:rFonts w:ascii="Times New Roman" w:hAnsi="Times New Roman" w:cs="Times New Roman"/>
              </w:rPr>
            </w:pPr>
            <w:r w:rsidRPr="00A94070">
              <w:rPr>
                <w:rFonts w:ascii="Times New Roman" w:hAnsi="Times New Roman" w:cs="Times New Roman"/>
              </w:rPr>
              <w:t>Atliekų tvarkymo veiklos kodas (R13 ir (ar) D15)</w:t>
            </w:r>
          </w:p>
        </w:tc>
        <w:tc>
          <w:tcPr>
            <w:tcW w:w="319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14:paraId="0D7A34E7" w14:textId="60D4DB20" w:rsidR="00DE1F9E" w:rsidRPr="00A94070" w:rsidRDefault="005627F2" w:rsidP="00ED0678">
            <w:pPr>
              <w:jc w:val="center"/>
              <w:rPr>
                <w:rFonts w:ascii="Times New Roman" w:hAnsi="Times New Roman" w:cs="Times New Roman"/>
              </w:rPr>
            </w:pPr>
            <w:r w:rsidRPr="00A94070">
              <w:rPr>
                <w:rFonts w:ascii="Times New Roman" w:eastAsia="Times New Roman" w:hAnsi="Times New Roman" w:cs="Times New Roman"/>
                <w:kern w:val="0"/>
                <w:lang w:val="lt-LT"/>
                <w14:ligatures w14:val="none"/>
              </w:rPr>
              <w:t>Didžiausias vienu metu leidžiamas laikyti bendras atliekų, įskaitant susidarančias apdorojimo metu, kiekis, t</w:t>
            </w:r>
          </w:p>
        </w:tc>
      </w:tr>
      <w:tr w:rsidR="00DE1F9E" w:rsidRPr="00A94070" w14:paraId="1F9C7349" w14:textId="77777777" w:rsidTr="00AF56D1">
        <w:trPr>
          <w:gridAfter w:val="1"/>
          <w:wAfter w:w="6" w:type="dxa"/>
          <w:trHeight w:val="369"/>
          <w:tblHeader/>
        </w:trPr>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AC40BF"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1</w:t>
            </w:r>
          </w:p>
        </w:tc>
        <w:tc>
          <w:tcPr>
            <w:tcW w:w="111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003CA3CD"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31649CBB"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3</w:t>
            </w:r>
          </w:p>
        </w:tc>
        <w:tc>
          <w:tcPr>
            <w:tcW w:w="28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7BDD80AE"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4</w:t>
            </w:r>
          </w:p>
        </w:tc>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7B9E9E20"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5</w:t>
            </w:r>
          </w:p>
        </w:tc>
        <w:tc>
          <w:tcPr>
            <w:tcW w:w="319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0F2528D7"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6</w:t>
            </w:r>
          </w:p>
        </w:tc>
      </w:tr>
      <w:tr w:rsidR="00DE1F9E" w:rsidRPr="00A94070" w14:paraId="1511A64D" w14:textId="77777777" w:rsidTr="00ED0678">
        <w:trPr>
          <w:gridAfter w:val="1"/>
          <w:wAfter w:w="6" w:type="dxa"/>
          <w:trHeight w:val="243"/>
        </w:trPr>
        <w:tc>
          <w:tcPr>
            <w:tcW w:w="13774" w:type="dxa"/>
            <w:gridSpan w:val="6"/>
            <w:tcBorders>
              <w:top w:val="single" w:sz="4" w:space="0" w:color="auto"/>
              <w:left w:val="single" w:sz="4" w:space="0" w:color="auto"/>
              <w:bottom w:val="single" w:sz="4" w:space="0" w:color="auto"/>
              <w:right w:val="single" w:sz="4" w:space="0" w:color="auto"/>
            </w:tcBorders>
            <w:vAlign w:val="center"/>
          </w:tcPr>
          <w:p w14:paraId="4FFF6D51" w14:textId="77777777" w:rsidR="00DE1F9E" w:rsidRPr="00A94070" w:rsidRDefault="00DE1F9E" w:rsidP="00ED0678">
            <w:pPr>
              <w:jc w:val="center"/>
              <w:rPr>
                <w:rFonts w:ascii="Times New Roman" w:hAnsi="Times New Roman" w:cs="Times New Roman"/>
                <w:b/>
                <w:bCs/>
              </w:rPr>
            </w:pPr>
            <w:r w:rsidRPr="00A94070">
              <w:rPr>
                <w:rFonts w:ascii="Times New Roman" w:hAnsi="Times New Roman" w:cs="Times New Roman"/>
                <w:b/>
                <w:bCs/>
              </w:rPr>
              <w:t>Maisto/virtuvės atliekų laikymo ir kaupimo patalpa</w:t>
            </w:r>
          </w:p>
        </w:tc>
      </w:tr>
      <w:tr w:rsidR="00DE1F9E" w:rsidRPr="00A94070" w14:paraId="4D73AAEF"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6125A4B3"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1</w:t>
            </w:r>
          </w:p>
        </w:tc>
        <w:tc>
          <w:tcPr>
            <w:tcW w:w="1111" w:type="dxa"/>
            <w:tcMar>
              <w:top w:w="0" w:type="dxa"/>
              <w:left w:w="57" w:type="dxa"/>
              <w:bottom w:w="0" w:type="dxa"/>
              <w:right w:w="57" w:type="dxa"/>
            </w:tcMar>
            <w:vAlign w:val="center"/>
          </w:tcPr>
          <w:p w14:paraId="7C2C40DD"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20 01 08</w:t>
            </w:r>
          </w:p>
        </w:tc>
        <w:tc>
          <w:tcPr>
            <w:tcW w:w="2693" w:type="dxa"/>
            <w:tcMar>
              <w:top w:w="0" w:type="dxa"/>
              <w:left w:w="57" w:type="dxa"/>
              <w:bottom w:w="0" w:type="dxa"/>
              <w:right w:w="57" w:type="dxa"/>
            </w:tcMar>
            <w:vAlign w:val="center"/>
          </w:tcPr>
          <w:p w14:paraId="48C15652"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Biologiškai skaidžios virtuvių ir valgyklų atliekos</w:t>
            </w:r>
          </w:p>
        </w:tc>
        <w:tc>
          <w:tcPr>
            <w:tcW w:w="2868" w:type="dxa"/>
            <w:tcMar>
              <w:top w:w="0" w:type="dxa"/>
              <w:left w:w="57" w:type="dxa"/>
              <w:bottom w:w="0" w:type="dxa"/>
              <w:right w:w="57" w:type="dxa"/>
            </w:tcMar>
            <w:vAlign w:val="center"/>
          </w:tcPr>
          <w:p w14:paraId="3C196154"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Maisto ir virtuvės atliekos</w:t>
            </w:r>
          </w:p>
        </w:tc>
        <w:tc>
          <w:tcPr>
            <w:tcW w:w="3114" w:type="dxa"/>
            <w:tcMar>
              <w:top w:w="0" w:type="dxa"/>
              <w:left w:w="57" w:type="dxa"/>
              <w:bottom w:w="0" w:type="dxa"/>
              <w:right w:w="57" w:type="dxa"/>
            </w:tcMar>
            <w:vAlign w:val="center"/>
          </w:tcPr>
          <w:p w14:paraId="34B7AFAE"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tcBorders>
              <w:top w:val="single" w:sz="4" w:space="0" w:color="auto"/>
              <w:left w:val="single" w:sz="4" w:space="0" w:color="auto"/>
              <w:bottom w:val="single" w:sz="4" w:space="0" w:color="auto"/>
              <w:right w:val="single" w:sz="4" w:space="0" w:color="auto"/>
            </w:tcBorders>
            <w:vAlign w:val="center"/>
            <w:hideMark/>
          </w:tcPr>
          <w:p w14:paraId="05DB69BA"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250</w:t>
            </w:r>
          </w:p>
        </w:tc>
      </w:tr>
      <w:tr w:rsidR="00DE1F9E" w:rsidRPr="00A94070" w14:paraId="3F62876E" w14:textId="77777777" w:rsidTr="00ED0678">
        <w:trPr>
          <w:gridAfter w:val="1"/>
          <w:wAfter w:w="6" w:type="dxa"/>
          <w:trHeight w:val="243"/>
        </w:trPr>
        <w:tc>
          <w:tcPr>
            <w:tcW w:w="13774" w:type="dxa"/>
            <w:gridSpan w:val="6"/>
            <w:tcBorders>
              <w:top w:val="single" w:sz="4" w:space="0" w:color="auto"/>
              <w:left w:val="single" w:sz="4" w:space="0" w:color="auto"/>
              <w:bottom w:val="single" w:sz="4" w:space="0" w:color="auto"/>
              <w:right w:val="single" w:sz="4" w:space="0" w:color="auto"/>
            </w:tcBorders>
            <w:vAlign w:val="center"/>
          </w:tcPr>
          <w:p w14:paraId="69716CA9" w14:textId="77777777" w:rsidR="00DE1F9E" w:rsidRPr="00A94070" w:rsidRDefault="00DE1F9E" w:rsidP="00ED0678">
            <w:pPr>
              <w:jc w:val="center"/>
              <w:rPr>
                <w:rFonts w:ascii="Times New Roman" w:hAnsi="Times New Roman" w:cs="Times New Roman"/>
                <w:b/>
                <w:bCs/>
              </w:rPr>
            </w:pPr>
            <w:r w:rsidRPr="00A94070">
              <w:rPr>
                <w:rFonts w:ascii="Times New Roman" w:hAnsi="Times New Roman" w:cs="Times New Roman"/>
                <w:b/>
                <w:bCs/>
              </w:rPr>
              <w:t>Maisto/virtuvės atliekų rūšiavimo patalpa</w:t>
            </w:r>
          </w:p>
        </w:tc>
      </w:tr>
      <w:tr w:rsidR="00DE1F9E" w:rsidRPr="00A94070" w14:paraId="5B5985EB"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41F2605A"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3</w:t>
            </w:r>
          </w:p>
        </w:tc>
        <w:tc>
          <w:tcPr>
            <w:tcW w:w="1111" w:type="dxa"/>
            <w:tcMar>
              <w:top w:w="0" w:type="dxa"/>
              <w:left w:w="57" w:type="dxa"/>
              <w:bottom w:w="0" w:type="dxa"/>
              <w:right w:w="57" w:type="dxa"/>
            </w:tcMar>
            <w:vAlign w:val="center"/>
          </w:tcPr>
          <w:p w14:paraId="0A672AED"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 xml:space="preserve">19 12 12 </w:t>
            </w:r>
          </w:p>
        </w:tc>
        <w:tc>
          <w:tcPr>
            <w:tcW w:w="2693" w:type="dxa"/>
            <w:tcMar>
              <w:top w:w="0" w:type="dxa"/>
              <w:left w:w="57" w:type="dxa"/>
              <w:bottom w:w="0" w:type="dxa"/>
              <w:right w:w="57" w:type="dxa"/>
            </w:tcMar>
            <w:vAlign w:val="center"/>
          </w:tcPr>
          <w:p w14:paraId="32E66B7D"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Kitos mechaninio atliekų</w:t>
            </w:r>
          </w:p>
          <w:p w14:paraId="4CB66663"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apdorojimo atliekos (įskaitant</w:t>
            </w:r>
          </w:p>
          <w:p w14:paraId="0C82C4DA"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medžiagų mišinius), nenurodytus</w:t>
            </w:r>
          </w:p>
          <w:p w14:paraId="0FC68D5B"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19 12 11</w:t>
            </w:r>
          </w:p>
        </w:tc>
        <w:tc>
          <w:tcPr>
            <w:tcW w:w="2868" w:type="dxa"/>
            <w:tcMar>
              <w:top w:w="0" w:type="dxa"/>
              <w:left w:w="57" w:type="dxa"/>
              <w:bottom w:w="0" w:type="dxa"/>
              <w:right w:w="57" w:type="dxa"/>
            </w:tcMar>
            <w:vAlign w:val="center"/>
          </w:tcPr>
          <w:p w14:paraId="4F298B56"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Paruoštos perdirbimui biologiškai skaidžios atliekos</w:t>
            </w:r>
          </w:p>
        </w:tc>
        <w:tc>
          <w:tcPr>
            <w:tcW w:w="3114" w:type="dxa"/>
            <w:tcMar>
              <w:top w:w="0" w:type="dxa"/>
              <w:left w:w="57" w:type="dxa"/>
              <w:bottom w:w="0" w:type="dxa"/>
              <w:right w:w="57" w:type="dxa"/>
            </w:tcMar>
            <w:vAlign w:val="center"/>
          </w:tcPr>
          <w:p w14:paraId="07D353B0"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tcBorders>
              <w:top w:val="single" w:sz="4" w:space="0" w:color="auto"/>
              <w:left w:val="single" w:sz="4" w:space="0" w:color="auto"/>
              <w:right w:val="single" w:sz="4" w:space="0" w:color="auto"/>
            </w:tcBorders>
            <w:vAlign w:val="center"/>
          </w:tcPr>
          <w:p w14:paraId="513E3A90"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250</w:t>
            </w:r>
          </w:p>
        </w:tc>
      </w:tr>
      <w:tr w:rsidR="00DE1F9E" w:rsidRPr="00A94070" w14:paraId="6E3EAD38"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14737FE2"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4</w:t>
            </w:r>
          </w:p>
        </w:tc>
        <w:tc>
          <w:tcPr>
            <w:tcW w:w="1111" w:type="dxa"/>
            <w:tcMar>
              <w:top w:w="0" w:type="dxa"/>
              <w:left w:w="57" w:type="dxa"/>
              <w:bottom w:w="0" w:type="dxa"/>
              <w:right w:w="57" w:type="dxa"/>
            </w:tcMar>
            <w:vAlign w:val="center"/>
          </w:tcPr>
          <w:p w14:paraId="2DFDD014"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15 01 01</w:t>
            </w:r>
          </w:p>
        </w:tc>
        <w:tc>
          <w:tcPr>
            <w:tcW w:w="2693" w:type="dxa"/>
            <w:tcMar>
              <w:top w:w="0" w:type="dxa"/>
              <w:left w:w="57" w:type="dxa"/>
              <w:bottom w:w="0" w:type="dxa"/>
              <w:right w:w="57" w:type="dxa"/>
            </w:tcMar>
            <w:vAlign w:val="center"/>
          </w:tcPr>
          <w:p w14:paraId="7D2453F9" w14:textId="77777777" w:rsidR="00DE1F9E" w:rsidRPr="00A94070" w:rsidRDefault="00DE1F9E" w:rsidP="00ED0678">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94070">
              <w:rPr>
                <w:rFonts w:ascii="Times New Roman" w:hAnsi="Times New Roman" w:cs="Times New Roman"/>
              </w:rPr>
              <w:t>Popieriaus ir kartono pakuotės</w:t>
            </w:r>
          </w:p>
          <w:p w14:paraId="75B666F3" w14:textId="77777777" w:rsidR="00DE1F9E" w:rsidRPr="00A94070" w:rsidRDefault="00DE1F9E" w:rsidP="00ED0678">
            <w:pPr>
              <w:pStyle w:val="TableContents"/>
              <w:snapToGrid w:val="0"/>
              <w:spacing w:line="256" w:lineRule="auto"/>
              <w:jc w:val="center"/>
              <w:rPr>
                <w:sz w:val="22"/>
                <w:szCs w:val="22"/>
                <w:lang w:eastAsia="en-US"/>
              </w:rPr>
            </w:pPr>
          </w:p>
        </w:tc>
        <w:tc>
          <w:tcPr>
            <w:tcW w:w="2868" w:type="dxa"/>
            <w:tcMar>
              <w:top w:w="0" w:type="dxa"/>
              <w:left w:w="57" w:type="dxa"/>
              <w:bottom w:w="0" w:type="dxa"/>
              <w:right w:w="57" w:type="dxa"/>
            </w:tcMar>
            <w:vAlign w:val="center"/>
          </w:tcPr>
          <w:p w14:paraId="71985CE7"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 xml:space="preserve">Pakuotės iš popieriaus ir kartono </w:t>
            </w:r>
            <w:r w:rsidRPr="00A94070">
              <w:rPr>
                <w:sz w:val="22"/>
                <w:szCs w:val="22"/>
              </w:rPr>
              <w:t>(popierinės dėžutės)</w:t>
            </w:r>
          </w:p>
        </w:tc>
        <w:tc>
          <w:tcPr>
            <w:tcW w:w="3114" w:type="dxa"/>
            <w:tcMar>
              <w:top w:w="0" w:type="dxa"/>
              <w:left w:w="57" w:type="dxa"/>
              <w:bottom w:w="0" w:type="dxa"/>
              <w:right w:w="57" w:type="dxa"/>
            </w:tcMar>
            <w:vAlign w:val="center"/>
          </w:tcPr>
          <w:p w14:paraId="7D310805"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val="restart"/>
            <w:tcBorders>
              <w:top w:val="single" w:sz="4" w:space="0" w:color="auto"/>
              <w:left w:val="single" w:sz="4" w:space="0" w:color="auto"/>
              <w:right w:val="single" w:sz="4" w:space="0" w:color="auto"/>
            </w:tcBorders>
            <w:vAlign w:val="center"/>
          </w:tcPr>
          <w:p w14:paraId="5D0D9CA1"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50</w:t>
            </w:r>
          </w:p>
        </w:tc>
      </w:tr>
      <w:tr w:rsidR="00DE1F9E" w:rsidRPr="008E0B21" w14:paraId="69774067"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75882A49"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5</w:t>
            </w:r>
          </w:p>
        </w:tc>
        <w:tc>
          <w:tcPr>
            <w:tcW w:w="1111" w:type="dxa"/>
            <w:tcMar>
              <w:top w:w="0" w:type="dxa"/>
              <w:left w:w="57" w:type="dxa"/>
              <w:bottom w:w="0" w:type="dxa"/>
              <w:right w:w="57" w:type="dxa"/>
            </w:tcMar>
            <w:vAlign w:val="center"/>
          </w:tcPr>
          <w:p w14:paraId="03CB36EC"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15 01 02</w:t>
            </w:r>
          </w:p>
        </w:tc>
        <w:tc>
          <w:tcPr>
            <w:tcW w:w="2693" w:type="dxa"/>
            <w:tcMar>
              <w:top w:w="0" w:type="dxa"/>
              <w:left w:w="57" w:type="dxa"/>
              <w:bottom w:w="0" w:type="dxa"/>
              <w:right w:w="57" w:type="dxa"/>
            </w:tcMar>
            <w:vAlign w:val="center"/>
          </w:tcPr>
          <w:p w14:paraId="2606ADB7"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rPr>
              <w:t>Plastikinės (kartu su PET polietilentereftalatas))  pakuotės</w:t>
            </w:r>
          </w:p>
        </w:tc>
        <w:tc>
          <w:tcPr>
            <w:tcW w:w="2868" w:type="dxa"/>
            <w:tcMar>
              <w:top w:w="0" w:type="dxa"/>
              <w:left w:w="57" w:type="dxa"/>
              <w:bottom w:w="0" w:type="dxa"/>
              <w:right w:w="57" w:type="dxa"/>
            </w:tcMar>
            <w:vAlign w:val="center"/>
          </w:tcPr>
          <w:p w14:paraId="6942FEE0"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Išrūšiuotos plastikinės pakuotės, plėvelės</w:t>
            </w:r>
          </w:p>
        </w:tc>
        <w:tc>
          <w:tcPr>
            <w:tcW w:w="3114" w:type="dxa"/>
            <w:tcMar>
              <w:top w:w="0" w:type="dxa"/>
              <w:left w:w="57" w:type="dxa"/>
              <w:bottom w:w="0" w:type="dxa"/>
              <w:right w:w="57" w:type="dxa"/>
            </w:tcMar>
            <w:vAlign w:val="center"/>
          </w:tcPr>
          <w:p w14:paraId="4A38B675"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left w:val="single" w:sz="4" w:space="0" w:color="auto"/>
              <w:right w:val="single" w:sz="4" w:space="0" w:color="auto"/>
            </w:tcBorders>
            <w:vAlign w:val="center"/>
          </w:tcPr>
          <w:p w14:paraId="7CBC9399" w14:textId="77777777" w:rsidR="00DE1F9E" w:rsidRPr="00A94070" w:rsidRDefault="00DE1F9E" w:rsidP="00ED0678">
            <w:pPr>
              <w:rPr>
                <w:rFonts w:ascii="Times New Roman" w:hAnsi="Times New Roman" w:cs="Times New Roman"/>
                <w:lang w:val="lt-LT"/>
              </w:rPr>
            </w:pPr>
          </w:p>
        </w:tc>
      </w:tr>
      <w:tr w:rsidR="00DE1F9E" w:rsidRPr="008E0B21" w14:paraId="23D12DF7"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1EEE97F2"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6</w:t>
            </w:r>
          </w:p>
        </w:tc>
        <w:tc>
          <w:tcPr>
            <w:tcW w:w="1111" w:type="dxa"/>
            <w:tcMar>
              <w:top w:w="0" w:type="dxa"/>
              <w:left w:w="57" w:type="dxa"/>
              <w:bottom w:w="0" w:type="dxa"/>
              <w:right w:w="57" w:type="dxa"/>
            </w:tcMar>
            <w:vAlign w:val="center"/>
          </w:tcPr>
          <w:p w14:paraId="4247E14D"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15 01 03</w:t>
            </w:r>
          </w:p>
        </w:tc>
        <w:tc>
          <w:tcPr>
            <w:tcW w:w="2693" w:type="dxa"/>
            <w:tcMar>
              <w:top w:w="0" w:type="dxa"/>
              <w:left w:w="57" w:type="dxa"/>
              <w:bottom w:w="0" w:type="dxa"/>
              <w:right w:w="57" w:type="dxa"/>
            </w:tcMar>
            <w:vAlign w:val="center"/>
          </w:tcPr>
          <w:p w14:paraId="5A9B1E43"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Medinė pakuotė</w:t>
            </w:r>
          </w:p>
        </w:tc>
        <w:tc>
          <w:tcPr>
            <w:tcW w:w="2868" w:type="dxa"/>
            <w:tcMar>
              <w:top w:w="0" w:type="dxa"/>
              <w:left w:w="57" w:type="dxa"/>
              <w:bottom w:w="0" w:type="dxa"/>
              <w:right w:w="57" w:type="dxa"/>
            </w:tcMar>
            <w:vAlign w:val="center"/>
          </w:tcPr>
          <w:p w14:paraId="0BE4E1A3"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Išrūšiuotos medinės pakuotės</w:t>
            </w:r>
          </w:p>
        </w:tc>
        <w:tc>
          <w:tcPr>
            <w:tcW w:w="3114" w:type="dxa"/>
            <w:tcMar>
              <w:top w:w="0" w:type="dxa"/>
              <w:left w:w="57" w:type="dxa"/>
              <w:bottom w:w="0" w:type="dxa"/>
              <w:right w:w="57" w:type="dxa"/>
            </w:tcMar>
            <w:vAlign w:val="center"/>
          </w:tcPr>
          <w:p w14:paraId="66B0CFE7"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left w:val="single" w:sz="4" w:space="0" w:color="auto"/>
              <w:right w:val="single" w:sz="4" w:space="0" w:color="auto"/>
            </w:tcBorders>
            <w:vAlign w:val="center"/>
          </w:tcPr>
          <w:p w14:paraId="2824B8C5" w14:textId="77777777" w:rsidR="00DE1F9E" w:rsidRPr="00A94070" w:rsidRDefault="00DE1F9E" w:rsidP="00ED0678">
            <w:pPr>
              <w:rPr>
                <w:rFonts w:ascii="Times New Roman" w:hAnsi="Times New Roman" w:cs="Times New Roman"/>
                <w:lang w:val="lt-LT"/>
              </w:rPr>
            </w:pPr>
          </w:p>
        </w:tc>
      </w:tr>
      <w:tr w:rsidR="00DE1F9E" w:rsidRPr="008E0B21" w14:paraId="02ECB110"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2ADD32C0"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lastRenderedPageBreak/>
              <w:t>7</w:t>
            </w:r>
          </w:p>
        </w:tc>
        <w:tc>
          <w:tcPr>
            <w:tcW w:w="1111" w:type="dxa"/>
            <w:tcMar>
              <w:top w:w="0" w:type="dxa"/>
              <w:left w:w="57" w:type="dxa"/>
              <w:bottom w:w="0" w:type="dxa"/>
              <w:right w:w="57" w:type="dxa"/>
            </w:tcMar>
            <w:vAlign w:val="center"/>
          </w:tcPr>
          <w:p w14:paraId="02F0B750"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15 01 04</w:t>
            </w:r>
          </w:p>
        </w:tc>
        <w:tc>
          <w:tcPr>
            <w:tcW w:w="2693" w:type="dxa"/>
            <w:tcMar>
              <w:top w:w="0" w:type="dxa"/>
              <w:left w:w="57" w:type="dxa"/>
              <w:bottom w:w="0" w:type="dxa"/>
              <w:right w:w="57" w:type="dxa"/>
            </w:tcMar>
            <w:vAlign w:val="center"/>
          </w:tcPr>
          <w:p w14:paraId="67B51715"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Metalinė pakuotė</w:t>
            </w:r>
          </w:p>
        </w:tc>
        <w:tc>
          <w:tcPr>
            <w:tcW w:w="2868" w:type="dxa"/>
            <w:tcMar>
              <w:top w:w="0" w:type="dxa"/>
              <w:left w:w="57" w:type="dxa"/>
              <w:bottom w:w="0" w:type="dxa"/>
              <w:right w:w="57" w:type="dxa"/>
            </w:tcMar>
            <w:vAlign w:val="center"/>
          </w:tcPr>
          <w:p w14:paraId="2943621D"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 xml:space="preserve">Pakuotės turinčios metalo (skardinės) </w:t>
            </w:r>
          </w:p>
        </w:tc>
        <w:tc>
          <w:tcPr>
            <w:tcW w:w="3114" w:type="dxa"/>
            <w:tcMar>
              <w:top w:w="0" w:type="dxa"/>
              <w:left w:w="57" w:type="dxa"/>
              <w:bottom w:w="0" w:type="dxa"/>
              <w:right w:w="57" w:type="dxa"/>
            </w:tcMar>
            <w:vAlign w:val="center"/>
          </w:tcPr>
          <w:p w14:paraId="1917C914"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left w:val="single" w:sz="4" w:space="0" w:color="auto"/>
              <w:right w:val="single" w:sz="4" w:space="0" w:color="auto"/>
            </w:tcBorders>
            <w:vAlign w:val="center"/>
          </w:tcPr>
          <w:p w14:paraId="4089D63D" w14:textId="77777777" w:rsidR="00DE1F9E" w:rsidRPr="00A94070" w:rsidRDefault="00DE1F9E" w:rsidP="00ED0678">
            <w:pPr>
              <w:rPr>
                <w:rFonts w:ascii="Times New Roman" w:hAnsi="Times New Roman" w:cs="Times New Roman"/>
                <w:lang w:val="lt-LT"/>
              </w:rPr>
            </w:pPr>
          </w:p>
        </w:tc>
      </w:tr>
      <w:tr w:rsidR="00DE1F9E" w:rsidRPr="008E0B21" w14:paraId="495420C9"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4D51708E"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8</w:t>
            </w:r>
          </w:p>
        </w:tc>
        <w:tc>
          <w:tcPr>
            <w:tcW w:w="1111" w:type="dxa"/>
            <w:tcMar>
              <w:top w:w="0" w:type="dxa"/>
              <w:left w:w="57" w:type="dxa"/>
              <w:bottom w:w="0" w:type="dxa"/>
              <w:right w:w="57" w:type="dxa"/>
            </w:tcMar>
            <w:vAlign w:val="center"/>
          </w:tcPr>
          <w:p w14:paraId="4857C4D7"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15 01 05</w:t>
            </w:r>
          </w:p>
        </w:tc>
        <w:tc>
          <w:tcPr>
            <w:tcW w:w="2693" w:type="dxa"/>
            <w:tcMar>
              <w:top w:w="0" w:type="dxa"/>
              <w:left w:w="57" w:type="dxa"/>
              <w:bottom w:w="0" w:type="dxa"/>
              <w:right w:w="57" w:type="dxa"/>
            </w:tcMar>
            <w:vAlign w:val="center"/>
          </w:tcPr>
          <w:p w14:paraId="6A2740FF"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Kombinuota pakuotė</w:t>
            </w:r>
          </w:p>
        </w:tc>
        <w:tc>
          <w:tcPr>
            <w:tcW w:w="2868" w:type="dxa"/>
            <w:tcMar>
              <w:top w:w="0" w:type="dxa"/>
              <w:left w:w="57" w:type="dxa"/>
              <w:bottom w:w="0" w:type="dxa"/>
              <w:right w:w="57" w:type="dxa"/>
            </w:tcMar>
            <w:vAlign w:val="center"/>
          </w:tcPr>
          <w:p w14:paraId="7EF56F1E"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Išrūšiuotos kombinuotos pakuotės (kombinuotos popieriaus, plastiko, metalo pakuotės)</w:t>
            </w:r>
          </w:p>
        </w:tc>
        <w:tc>
          <w:tcPr>
            <w:tcW w:w="3114" w:type="dxa"/>
            <w:tcMar>
              <w:top w:w="0" w:type="dxa"/>
              <w:left w:w="57" w:type="dxa"/>
              <w:bottom w:w="0" w:type="dxa"/>
              <w:right w:w="57" w:type="dxa"/>
            </w:tcMar>
            <w:vAlign w:val="center"/>
          </w:tcPr>
          <w:p w14:paraId="28B4D51A"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left w:val="single" w:sz="4" w:space="0" w:color="auto"/>
              <w:right w:val="single" w:sz="4" w:space="0" w:color="auto"/>
            </w:tcBorders>
            <w:vAlign w:val="center"/>
          </w:tcPr>
          <w:p w14:paraId="3C5FFC05" w14:textId="77777777" w:rsidR="00DE1F9E" w:rsidRPr="00A94070" w:rsidRDefault="00DE1F9E" w:rsidP="00ED0678">
            <w:pPr>
              <w:rPr>
                <w:rFonts w:ascii="Times New Roman" w:hAnsi="Times New Roman" w:cs="Times New Roman"/>
                <w:lang w:val="lt-LT"/>
              </w:rPr>
            </w:pPr>
          </w:p>
        </w:tc>
      </w:tr>
      <w:tr w:rsidR="00DE1F9E" w:rsidRPr="008E0B21" w14:paraId="027E140F"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3B7A981C"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9</w:t>
            </w:r>
          </w:p>
        </w:tc>
        <w:tc>
          <w:tcPr>
            <w:tcW w:w="1111" w:type="dxa"/>
            <w:tcMar>
              <w:top w:w="0" w:type="dxa"/>
              <w:left w:w="57" w:type="dxa"/>
              <w:bottom w:w="0" w:type="dxa"/>
              <w:right w:w="57" w:type="dxa"/>
            </w:tcMar>
            <w:vAlign w:val="center"/>
          </w:tcPr>
          <w:p w14:paraId="692A42E3"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15 01 06</w:t>
            </w:r>
          </w:p>
        </w:tc>
        <w:tc>
          <w:tcPr>
            <w:tcW w:w="2693" w:type="dxa"/>
            <w:tcMar>
              <w:top w:w="0" w:type="dxa"/>
              <w:left w:w="57" w:type="dxa"/>
              <w:bottom w:w="0" w:type="dxa"/>
              <w:right w:w="57" w:type="dxa"/>
            </w:tcMar>
            <w:vAlign w:val="center"/>
          </w:tcPr>
          <w:p w14:paraId="1554DAB4"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Mišri pakuotė</w:t>
            </w:r>
          </w:p>
        </w:tc>
        <w:tc>
          <w:tcPr>
            <w:tcW w:w="2868" w:type="dxa"/>
            <w:tcMar>
              <w:top w:w="0" w:type="dxa"/>
              <w:left w:w="57" w:type="dxa"/>
              <w:bottom w:w="0" w:type="dxa"/>
              <w:right w:w="57" w:type="dxa"/>
            </w:tcMar>
            <w:vAlign w:val="center"/>
          </w:tcPr>
          <w:p w14:paraId="7356F5DE"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Išrūšiuotos mišrios pakuotės (mišrios popieriaus, plastiko, metalo pakuotės)</w:t>
            </w:r>
          </w:p>
        </w:tc>
        <w:tc>
          <w:tcPr>
            <w:tcW w:w="3114" w:type="dxa"/>
            <w:tcMar>
              <w:top w:w="0" w:type="dxa"/>
              <w:left w:w="57" w:type="dxa"/>
              <w:bottom w:w="0" w:type="dxa"/>
              <w:right w:w="57" w:type="dxa"/>
            </w:tcMar>
            <w:vAlign w:val="center"/>
          </w:tcPr>
          <w:p w14:paraId="6A23349D"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left w:val="single" w:sz="4" w:space="0" w:color="auto"/>
              <w:right w:val="single" w:sz="4" w:space="0" w:color="auto"/>
            </w:tcBorders>
            <w:vAlign w:val="center"/>
          </w:tcPr>
          <w:p w14:paraId="63A66BAF" w14:textId="77777777" w:rsidR="00DE1F9E" w:rsidRPr="00A94070" w:rsidRDefault="00DE1F9E" w:rsidP="00ED0678">
            <w:pPr>
              <w:rPr>
                <w:rFonts w:ascii="Times New Roman" w:hAnsi="Times New Roman" w:cs="Times New Roman"/>
                <w:lang w:val="lt-LT"/>
              </w:rPr>
            </w:pPr>
          </w:p>
        </w:tc>
      </w:tr>
      <w:tr w:rsidR="00DE1F9E" w:rsidRPr="008E0B21" w14:paraId="347A1699"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39D4441D"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10</w:t>
            </w:r>
          </w:p>
        </w:tc>
        <w:tc>
          <w:tcPr>
            <w:tcW w:w="1111" w:type="dxa"/>
            <w:tcMar>
              <w:top w:w="0" w:type="dxa"/>
              <w:left w:w="57" w:type="dxa"/>
              <w:bottom w:w="0" w:type="dxa"/>
              <w:right w:w="57" w:type="dxa"/>
            </w:tcMar>
            <w:vAlign w:val="center"/>
          </w:tcPr>
          <w:p w14:paraId="1F45DD03"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15 01 07</w:t>
            </w:r>
          </w:p>
        </w:tc>
        <w:tc>
          <w:tcPr>
            <w:tcW w:w="2693" w:type="dxa"/>
            <w:tcMar>
              <w:top w:w="0" w:type="dxa"/>
              <w:left w:w="57" w:type="dxa"/>
              <w:bottom w:w="0" w:type="dxa"/>
              <w:right w:w="57" w:type="dxa"/>
            </w:tcMar>
            <w:vAlign w:val="center"/>
          </w:tcPr>
          <w:p w14:paraId="563C89B7"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Stiklo pakuotė</w:t>
            </w:r>
          </w:p>
        </w:tc>
        <w:tc>
          <w:tcPr>
            <w:tcW w:w="2868" w:type="dxa"/>
            <w:tcMar>
              <w:top w:w="0" w:type="dxa"/>
              <w:left w:w="57" w:type="dxa"/>
              <w:bottom w:w="0" w:type="dxa"/>
              <w:right w:w="57" w:type="dxa"/>
            </w:tcMar>
            <w:vAlign w:val="center"/>
          </w:tcPr>
          <w:p w14:paraId="6B7C1236"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Stikliniai buteliai</w:t>
            </w:r>
          </w:p>
        </w:tc>
        <w:tc>
          <w:tcPr>
            <w:tcW w:w="3114" w:type="dxa"/>
            <w:tcMar>
              <w:top w:w="0" w:type="dxa"/>
              <w:left w:w="57" w:type="dxa"/>
              <w:bottom w:w="0" w:type="dxa"/>
              <w:right w:w="57" w:type="dxa"/>
            </w:tcMar>
            <w:vAlign w:val="center"/>
          </w:tcPr>
          <w:p w14:paraId="11D38E91"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left w:val="single" w:sz="4" w:space="0" w:color="auto"/>
              <w:right w:val="single" w:sz="4" w:space="0" w:color="auto"/>
            </w:tcBorders>
            <w:vAlign w:val="center"/>
          </w:tcPr>
          <w:p w14:paraId="7C110858" w14:textId="77777777" w:rsidR="00DE1F9E" w:rsidRPr="00A94070" w:rsidRDefault="00DE1F9E" w:rsidP="00ED0678">
            <w:pPr>
              <w:rPr>
                <w:rFonts w:ascii="Times New Roman" w:hAnsi="Times New Roman" w:cs="Times New Roman"/>
                <w:lang w:val="lt-LT"/>
              </w:rPr>
            </w:pPr>
          </w:p>
        </w:tc>
      </w:tr>
      <w:tr w:rsidR="00DE1F9E" w:rsidRPr="008E0B21" w14:paraId="454A0DF0"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4AC1C486"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11</w:t>
            </w:r>
          </w:p>
        </w:tc>
        <w:tc>
          <w:tcPr>
            <w:tcW w:w="1111" w:type="dxa"/>
            <w:tcMar>
              <w:top w:w="0" w:type="dxa"/>
              <w:left w:w="57" w:type="dxa"/>
              <w:bottom w:w="0" w:type="dxa"/>
              <w:right w:w="57" w:type="dxa"/>
            </w:tcMar>
            <w:vAlign w:val="center"/>
          </w:tcPr>
          <w:p w14:paraId="069D1376"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15 01 09</w:t>
            </w:r>
          </w:p>
        </w:tc>
        <w:tc>
          <w:tcPr>
            <w:tcW w:w="2693" w:type="dxa"/>
            <w:tcMar>
              <w:top w:w="0" w:type="dxa"/>
              <w:left w:w="57" w:type="dxa"/>
              <w:bottom w:w="0" w:type="dxa"/>
              <w:right w:w="57" w:type="dxa"/>
            </w:tcMar>
            <w:vAlign w:val="center"/>
          </w:tcPr>
          <w:p w14:paraId="530053FB"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rPr>
              <w:t>Pakuotės iš tekstilės</w:t>
            </w:r>
          </w:p>
        </w:tc>
        <w:tc>
          <w:tcPr>
            <w:tcW w:w="2868" w:type="dxa"/>
            <w:tcMar>
              <w:top w:w="0" w:type="dxa"/>
              <w:left w:w="57" w:type="dxa"/>
              <w:bottom w:w="0" w:type="dxa"/>
              <w:right w:w="57" w:type="dxa"/>
            </w:tcMar>
            <w:vAlign w:val="center"/>
          </w:tcPr>
          <w:p w14:paraId="4EA2B447"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Išrūšiuotos pakuotės iš tekstilės</w:t>
            </w:r>
          </w:p>
        </w:tc>
        <w:tc>
          <w:tcPr>
            <w:tcW w:w="3114" w:type="dxa"/>
            <w:tcMar>
              <w:top w:w="0" w:type="dxa"/>
              <w:left w:w="57" w:type="dxa"/>
              <w:bottom w:w="0" w:type="dxa"/>
              <w:right w:w="57" w:type="dxa"/>
            </w:tcMar>
            <w:vAlign w:val="center"/>
          </w:tcPr>
          <w:p w14:paraId="52EAD771"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tc>
        <w:tc>
          <w:tcPr>
            <w:tcW w:w="3199" w:type="dxa"/>
            <w:vMerge/>
            <w:tcBorders>
              <w:left w:val="single" w:sz="4" w:space="0" w:color="auto"/>
              <w:right w:val="single" w:sz="4" w:space="0" w:color="auto"/>
            </w:tcBorders>
            <w:vAlign w:val="center"/>
          </w:tcPr>
          <w:p w14:paraId="1657E71D" w14:textId="77777777" w:rsidR="00DE1F9E" w:rsidRPr="00A94070" w:rsidRDefault="00DE1F9E" w:rsidP="00ED0678">
            <w:pPr>
              <w:rPr>
                <w:rFonts w:ascii="Times New Roman" w:hAnsi="Times New Roman" w:cs="Times New Roman"/>
                <w:lang w:val="lt-LT"/>
              </w:rPr>
            </w:pPr>
          </w:p>
        </w:tc>
      </w:tr>
      <w:tr w:rsidR="00DE1F9E" w:rsidRPr="00A94070" w14:paraId="6DE0B249"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45059830"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12</w:t>
            </w:r>
          </w:p>
        </w:tc>
        <w:tc>
          <w:tcPr>
            <w:tcW w:w="1111" w:type="dxa"/>
            <w:tcMar>
              <w:top w:w="0" w:type="dxa"/>
              <w:left w:w="57" w:type="dxa"/>
              <w:bottom w:w="0" w:type="dxa"/>
              <w:right w:w="57" w:type="dxa"/>
            </w:tcMar>
            <w:vAlign w:val="center"/>
          </w:tcPr>
          <w:p w14:paraId="02AC47C7"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19 12 12</w:t>
            </w:r>
          </w:p>
        </w:tc>
        <w:tc>
          <w:tcPr>
            <w:tcW w:w="2693" w:type="dxa"/>
            <w:tcMar>
              <w:top w:w="0" w:type="dxa"/>
              <w:left w:w="57" w:type="dxa"/>
              <w:bottom w:w="0" w:type="dxa"/>
              <w:right w:w="57" w:type="dxa"/>
            </w:tcMar>
            <w:vAlign w:val="center"/>
          </w:tcPr>
          <w:p w14:paraId="264A44B5"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Kitos mechaninio atliekų</w:t>
            </w:r>
          </w:p>
          <w:p w14:paraId="0A3A9C11"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apdorojimo atliekos (įskaitant</w:t>
            </w:r>
          </w:p>
          <w:p w14:paraId="0581E729"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medžiagų mišinius), nenurodytus</w:t>
            </w:r>
          </w:p>
          <w:p w14:paraId="638DBF19"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rPr>
              <w:t>19 12 11</w:t>
            </w:r>
          </w:p>
        </w:tc>
        <w:tc>
          <w:tcPr>
            <w:tcW w:w="2868" w:type="dxa"/>
            <w:tcMar>
              <w:top w:w="0" w:type="dxa"/>
              <w:left w:w="57" w:type="dxa"/>
              <w:bottom w:w="0" w:type="dxa"/>
              <w:right w:w="57" w:type="dxa"/>
            </w:tcMar>
            <w:vAlign w:val="center"/>
          </w:tcPr>
          <w:p w14:paraId="4FE90C8E"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t>Netinkamos perdirbti, bet energetinę vertę turinčios atliekos</w:t>
            </w:r>
          </w:p>
        </w:tc>
        <w:tc>
          <w:tcPr>
            <w:tcW w:w="3114" w:type="dxa"/>
            <w:tcMar>
              <w:top w:w="0" w:type="dxa"/>
              <w:left w:w="57" w:type="dxa"/>
              <w:bottom w:w="0" w:type="dxa"/>
              <w:right w:w="57" w:type="dxa"/>
            </w:tcMar>
            <w:vAlign w:val="center"/>
          </w:tcPr>
          <w:p w14:paraId="3A9381B2"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p w14:paraId="47E368E6"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t xml:space="preserve">D15 </w:t>
            </w:r>
          </w:p>
        </w:tc>
        <w:tc>
          <w:tcPr>
            <w:tcW w:w="3199" w:type="dxa"/>
            <w:vMerge/>
            <w:tcBorders>
              <w:left w:val="single" w:sz="4" w:space="0" w:color="auto"/>
              <w:right w:val="single" w:sz="4" w:space="0" w:color="auto"/>
            </w:tcBorders>
            <w:vAlign w:val="center"/>
          </w:tcPr>
          <w:p w14:paraId="7A3C1438" w14:textId="77777777" w:rsidR="00DE1F9E" w:rsidRPr="00A94070" w:rsidRDefault="00DE1F9E" w:rsidP="00ED0678">
            <w:pPr>
              <w:rPr>
                <w:rFonts w:ascii="Times New Roman" w:hAnsi="Times New Roman" w:cs="Times New Roman"/>
              </w:rPr>
            </w:pPr>
          </w:p>
        </w:tc>
      </w:tr>
      <w:tr w:rsidR="00DE1F9E" w:rsidRPr="00A94070" w14:paraId="0745217F" w14:textId="77777777" w:rsidTr="00ED0678">
        <w:trPr>
          <w:gridAfter w:val="1"/>
          <w:wAfter w:w="6" w:type="dxa"/>
          <w:trHeight w:val="243"/>
        </w:trPr>
        <w:tc>
          <w:tcPr>
            <w:tcW w:w="789" w:type="dxa"/>
            <w:tcBorders>
              <w:top w:val="single" w:sz="4" w:space="0" w:color="auto"/>
              <w:left w:val="single" w:sz="4" w:space="0" w:color="auto"/>
              <w:bottom w:val="single" w:sz="4" w:space="0" w:color="auto"/>
              <w:right w:val="single" w:sz="4" w:space="0" w:color="auto"/>
            </w:tcBorders>
            <w:vAlign w:val="center"/>
          </w:tcPr>
          <w:p w14:paraId="602483CB"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13</w:t>
            </w:r>
          </w:p>
        </w:tc>
        <w:tc>
          <w:tcPr>
            <w:tcW w:w="1111" w:type="dxa"/>
            <w:tcMar>
              <w:top w:w="0" w:type="dxa"/>
              <w:left w:w="57" w:type="dxa"/>
              <w:bottom w:w="0" w:type="dxa"/>
              <w:right w:w="57" w:type="dxa"/>
            </w:tcMar>
            <w:vAlign w:val="center"/>
          </w:tcPr>
          <w:p w14:paraId="73E0E486" w14:textId="77777777" w:rsidR="00DE1F9E" w:rsidRPr="00A94070" w:rsidRDefault="00DE1F9E" w:rsidP="00ED0678">
            <w:pPr>
              <w:pStyle w:val="TableContents"/>
              <w:snapToGrid w:val="0"/>
              <w:spacing w:line="256" w:lineRule="auto"/>
              <w:jc w:val="center"/>
              <w:rPr>
                <w:sz w:val="22"/>
                <w:szCs w:val="22"/>
                <w:lang w:val="en-US" w:eastAsia="en-US"/>
              </w:rPr>
            </w:pPr>
            <w:r w:rsidRPr="00A94070">
              <w:rPr>
                <w:sz w:val="22"/>
                <w:szCs w:val="22"/>
                <w:lang w:val="en-US" w:eastAsia="en-US"/>
              </w:rPr>
              <w:t xml:space="preserve">19 12 12 </w:t>
            </w:r>
          </w:p>
        </w:tc>
        <w:tc>
          <w:tcPr>
            <w:tcW w:w="2693" w:type="dxa"/>
            <w:tcMar>
              <w:top w:w="0" w:type="dxa"/>
              <w:left w:w="57" w:type="dxa"/>
              <w:bottom w:w="0" w:type="dxa"/>
              <w:right w:w="57" w:type="dxa"/>
            </w:tcMar>
            <w:vAlign w:val="center"/>
          </w:tcPr>
          <w:p w14:paraId="15ABEA75"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Kitos mechaninio atliekų</w:t>
            </w:r>
          </w:p>
          <w:p w14:paraId="7F4E550E"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lastRenderedPageBreak/>
              <w:t>apdorojimo atliekos (įskaitant</w:t>
            </w:r>
          </w:p>
          <w:p w14:paraId="7B21F005"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medžiagų mišinius), nenurodytus</w:t>
            </w:r>
          </w:p>
          <w:p w14:paraId="6001EC6C" w14:textId="77777777" w:rsidR="00DE1F9E" w:rsidRPr="00A94070" w:rsidRDefault="00DE1F9E" w:rsidP="00ED0678">
            <w:pPr>
              <w:jc w:val="center"/>
              <w:rPr>
                <w:rFonts w:ascii="Times New Roman" w:hAnsi="Times New Roman" w:cs="Times New Roman"/>
              </w:rPr>
            </w:pPr>
            <w:r w:rsidRPr="00A94070">
              <w:rPr>
                <w:rFonts w:ascii="Times New Roman" w:hAnsi="Times New Roman" w:cs="Times New Roman"/>
              </w:rPr>
              <w:t>19 12 11</w:t>
            </w:r>
          </w:p>
        </w:tc>
        <w:tc>
          <w:tcPr>
            <w:tcW w:w="2868" w:type="dxa"/>
            <w:tcMar>
              <w:top w:w="0" w:type="dxa"/>
              <w:left w:w="57" w:type="dxa"/>
              <w:bottom w:w="0" w:type="dxa"/>
              <w:right w:w="57" w:type="dxa"/>
            </w:tcMar>
            <w:vAlign w:val="center"/>
          </w:tcPr>
          <w:p w14:paraId="44D7C7C5" w14:textId="77777777" w:rsidR="00DE1F9E" w:rsidRPr="00A94070" w:rsidRDefault="00DE1F9E" w:rsidP="00ED0678">
            <w:pPr>
              <w:pStyle w:val="TableContents"/>
              <w:snapToGrid w:val="0"/>
              <w:spacing w:line="256" w:lineRule="auto"/>
              <w:jc w:val="center"/>
              <w:rPr>
                <w:sz w:val="22"/>
                <w:szCs w:val="22"/>
                <w:lang w:eastAsia="en-US"/>
              </w:rPr>
            </w:pPr>
            <w:r w:rsidRPr="00A94070">
              <w:rPr>
                <w:sz w:val="22"/>
                <w:szCs w:val="22"/>
                <w:lang w:eastAsia="en-US"/>
              </w:rPr>
              <w:lastRenderedPageBreak/>
              <w:t>Netinkamos perdirbti, ir energetinės vertės neturinčios atliekos</w:t>
            </w:r>
          </w:p>
        </w:tc>
        <w:tc>
          <w:tcPr>
            <w:tcW w:w="3114" w:type="dxa"/>
            <w:tcMar>
              <w:top w:w="0" w:type="dxa"/>
              <w:left w:w="57" w:type="dxa"/>
              <w:bottom w:w="0" w:type="dxa"/>
              <w:right w:w="57" w:type="dxa"/>
            </w:tcMar>
            <w:vAlign w:val="center"/>
          </w:tcPr>
          <w:p w14:paraId="2517B6EC" w14:textId="77777777" w:rsidR="00DE1F9E" w:rsidRPr="00A94070" w:rsidRDefault="00DE1F9E" w:rsidP="00ED0678">
            <w:pPr>
              <w:jc w:val="both"/>
              <w:rPr>
                <w:rFonts w:ascii="Times New Roman" w:hAnsi="Times New Roman" w:cs="Times New Roman"/>
                <w:lang w:val="lt-LT"/>
              </w:rPr>
            </w:pPr>
            <w:r w:rsidRPr="00A94070">
              <w:rPr>
                <w:rFonts w:ascii="Times New Roman" w:hAnsi="Times New Roman" w:cs="Times New Roman"/>
                <w:lang w:val="lt-LT"/>
              </w:rPr>
              <w:t>R13 - R1– R12 veiklomis naudoti skirtų atliekų laikymas</w:t>
            </w:r>
          </w:p>
          <w:p w14:paraId="19D133DC" w14:textId="77777777" w:rsidR="00DE1F9E" w:rsidRPr="00A94070" w:rsidRDefault="00DE1F9E" w:rsidP="00ED0678">
            <w:pPr>
              <w:jc w:val="both"/>
              <w:rPr>
                <w:rFonts w:ascii="Times New Roman" w:hAnsi="Times New Roman" w:cs="Times New Roman"/>
              </w:rPr>
            </w:pPr>
            <w:r w:rsidRPr="00A94070">
              <w:rPr>
                <w:rFonts w:ascii="Times New Roman" w:hAnsi="Times New Roman" w:cs="Times New Roman"/>
              </w:rPr>
              <w:lastRenderedPageBreak/>
              <w:t>D15</w:t>
            </w:r>
          </w:p>
        </w:tc>
        <w:tc>
          <w:tcPr>
            <w:tcW w:w="3199" w:type="dxa"/>
            <w:vMerge/>
            <w:tcBorders>
              <w:left w:val="single" w:sz="4" w:space="0" w:color="auto"/>
              <w:right w:val="single" w:sz="4" w:space="0" w:color="auto"/>
            </w:tcBorders>
            <w:vAlign w:val="center"/>
          </w:tcPr>
          <w:p w14:paraId="09BF3446" w14:textId="77777777" w:rsidR="00DE1F9E" w:rsidRPr="00A94070" w:rsidRDefault="00DE1F9E" w:rsidP="00ED0678">
            <w:pPr>
              <w:rPr>
                <w:rFonts w:ascii="Times New Roman" w:hAnsi="Times New Roman" w:cs="Times New Roman"/>
              </w:rPr>
            </w:pPr>
          </w:p>
        </w:tc>
      </w:tr>
    </w:tbl>
    <w:p w14:paraId="458A2CDE" w14:textId="4BA08E5F" w:rsidR="001E17E9" w:rsidRPr="00A94070" w:rsidRDefault="00DE1F9E" w:rsidP="00F51E53">
      <w:pPr>
        <w:suppressAutoHyphens/>
        <w:ind w:firstLine="567"/>
        <w:jc w:val="both"/>
        <w:textAlignment w:val="baseline"/>
        <w:rPr>
          <w:rFonts w:ascii="Times New Roman" w:hAnsi="Times New Roman" w:cs="Times New Roman"/>
          <w:lang w:eastAsia="lt-LT"/>
        </w:rPr>
      </w:pPr>
      <w:r w:rsidRPr="00A94070">
        <w:rPr>
          <w:rFonts w:ascii="Times New Roman" w:hAnsi="Times New Roman" w:cs="Times New Roman"/>
          <w:b/>
          <w:bCs/>
          <w:lang w:eastAsia="lt-LT"/>
        </w:rPr>
        <w:t>*</w:t>
      </w:r>
      <w:r w:rsidRPr="00A94070">
        <w:rPr>
          <w:rFonts w:ascii="Times New Roman" w:hAnsi="Times New Roman" w:cs="Times New Roman"/>
          <w:lang w:eastAsia="lt-LT"/>
        </w:rPr>
        <w:t>struktūrinė medžiaga ir/ar žaliosios atliekos bus naudojamos tik technologiniams procesams, todėl jų laikymas nenumatomas</w:t>
      </w:r>
      <w:r w:rsidR="001E17E9" w:rsidRPr="00A94070">
        <w:rPr>
          <w:rFonts w:ascii="Times New Roman" w:eastAsia="Times New Roman" w:hAnsi="Times New Roman" w:cs="Times New Roman"/>
          <w:kern w:val="0"/>
          <w:lang w:val="lt-LT"/>
          <w14:ligatures w14:val="none"/>
        </w:rPr>
        <w:t> </w:t>
      </w:r>
    </w:p>
    <w:p w14:paraId="60E82AAC" w14:textId="77777777" w:rsidR="001E17E9" w:rsidRPr="00A94070" w:rsidRDefault="001E17E9" w:rsidP="001E17E9">
      <w:pPr>
        <w:spacing w:before="100" w:beforeAutospacing="1" w:after="100" w:afterAutospacing="1" w:line="240" w:lineRule="auto"/>
        <w:ind w:firstLine="567"/>
        <w:jc w:val="both"/>
        <w:rPr>
          <w:rFonts w:ascii="Times New Roman" w:eastAsia="Times New Roman" w:hAnsi="Times New Roman" w:cs="Times New Roman"/>
          <w:b/>
          <w:bCs/>
          <w:kern w:val="0"/>
          <w14:ligatures w14:val="none"/>
        </w:rPr>
      </w:pPr>
      <w:r w:rsidRPr="00A94070">
        <w:rPr>
          <w:rFonts w:ascii="Times New Roman" w:eastAsia="Times New Roman" w:hAnsi="Times New Roman" w:cs="Times New Roman"/>
          <w:b/>
          <w:bCs/>
          <w:color w:val="000000"/>
          <w:kern w:val="0"/>
          <w:lang w:val="lt-LT"/>
          <w14:ligatures w14:val="none"/>
        </w:rPr>
        <w:t>16 lentelė. Didžiausias leidžiamas laikyti nepavojingųjų atliekų kiekis jų susidarymo vietoje iki surinkimo (S8)</w:t>
      </w:r>
    </w:p>
    <w:p w14:paraId="45B9E326" w14:textId="28CE44E8" w:rsidR="001E17E9" w:rsidRPr="00A94070" w:rsidRDefault="001E17E9" w:rsidP="001E17E9">
      <w:pPr>
        <w:spacing w:before="100" w:beforeAutospacing="1" w:after="100" w:afterAutospacing="1" w:line="240" w:lineRule="auto"/>
        <w:jc w:val="both"/>
        <w:rPr>
          <w:rFonts w:ascii="Times New Roman" w:eastAsia="Times New Roman" w:hAnsi="Times New Roman" w:cs="Times New Roman"/>
          <w:kern w:val="0"/>
          <w:lang w:val="lt-LT"/>
          <w14:ligatures w14:val="none"/>
        </w:rPr>
      </w:pPr>
      <w:r w:rsidRPr="00A94070">
        <w:rPr>
          <w:rFonts w:ascii="Times New Roman" w:eastAsia="Times New Roman" w:hAnsi="Times New Roman" w:cs="Times New Roman"/>
          <w:color w:val="000000"/>
          <w:kern w:val="0"/>
          <w:lang w:val="lt-LT"/>
          <w14:ligatures w14:val="none"/>
        </w:rPr>
        <w:t> </w:t>
      </w:r>
      <w:r w:rsidR="00C5769A" w:rsidRPr="00A94070">
        <w:rPr>
          <w:rFonts w:ascii="Times New Roman" w:hAnsi="Times New Roman" w:cs="Times New Roman"/>
          <w:lang w:val="lt-LT"/>
        </w:rPr>
        <w:t>Nepildoma, nes ūkinėje veikloje nenumatoma laikyti nepavojingų atliekų jų susidarymo vietoj</w:t>
      </w:r>
      <w:r w:rsidR="006F13C0">
        <w:rPr>
          <w:rFonts w:ascii="Times New Roman" w:hAnsi="Times New Roman" w:cs="Times New Roman"/>
          <w:lang w:val="lt-LT"/>
        </w:rPr>
        <w:t>e</w:t>
      </w:r>
      <w:r w:rsidR="00C5769A" w:rsidRPr="00A94070">
        <w:rPr>
          <w:rFonts w:ascii="Times New Roman" w:hAnsi="Times New Roman" w:cs="Times New Roman"/>
          <w:lang w:val="lt-LT"/>
        </w:rPr>
        <w:t xml:space="preserve"> iki surinkimo.</w:t>
      </w:r>
    </w:p>
    <w:p w14:paraId="0C8BBCB6" w14:textId="5580F707" w:rsidR="001E17E9" w:rsidRPr="00C76B08" w:rsidRDefault="001E17E9" w:rsidP="007A270C">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r w:rsidRPr="00A94070">
        <w:rPr>
          <w:rFonts w:ascii="Times New Roman" w:eastAsia="Times New Roman" w:hAnsi="Times New Roman" w:cs="Times New Roman"/>
          <w:b/>
          <w:bCs/>
          <w:color w:val="000000"/>
          <w:kern w:val="0"/>
          <w:lang w:val="lt-LT"/>
          <w14:ligatures w14:val="none"/>
        </w:rPr>
        <w:t> </w:t>
      </w:r>
      <w:bookmarkStart w:id="36" w:name="part_2b626460b58a44289da7bce95565c48c"/>
      <w:bookmarkEnd w:id="36"/>
      <w:r w:rsidRPr="00A94070">
        <w:rPr>
          <w:rFonts w:ascii="Times New Roman" w:eastAsia="Times New Roman" w:hAnsi="Times New Roman" w:cs="Times New Roman"/>
          <w:b/>
          <w:bCs/>
          <w:color w:val="000000"/>
          <w:kern w:val="0"/>
          <w:lang w:val="lt-LT"/>
          <w14:ligatures w14:val="none"/>
        </w:rPr>
        <w:t>12.2. Pavojingųjų atliekų apdorojimas (naudojimas ar šalinimas, įskaitant laikymą ir paruošimą naudoti ar šalinti)</w:t>
      </w:r>
    </w:p>
    <w:p w14:paraId="67D3552D" w14:textId="1266DBE9" w:rsidR="001E17E9" w:rsidRPr="00A94070" w:rsidRDefault="001E17E9" w:rsidP="0010712E">
      <w:pPr>
        <w:widowControl w:val="0"/>
        <w:suppressAutoHyphens/>
        <w:ind w:firstLine="567"/>
        <w:jc w:val="both"/>
        <w:textAlignment w:val="baseline"/>
        <w:rPr>
          <w:rFonts w:ascii="Times New Roman" w:hAnsi="Times New Roman" w:cs="Times New Roman"/>
          <w:bCs/>
          <w:lang w:val="lt-LT" w:eastAsia="lt-LT"/>
        </w:rPr>
      </w:pPr>
      <w:r w:rsidRPr="00A94070">
        <w:rPr>
          <w:rFonts w:ascii="Times New Roman" w:eastAsia="Times New Roman" w:hAnsi="Times New Roman" w:cs="Times New Roman"/>
          <w:bCs/>
          <w:kern w:val="0"/>
          <w:lang w:val="lt-LT"/>
          <w14:ligatures w14:val="none"/>
        </w:rPr>
        <w:t> </w:t>
      </w:r>
      <w:r w:rsidR="0010712E" w:rsidRPr="00A94070">
        <w:rPr>
          <w:rFonts w:ascii="Times New Roman" w:hAnsi="Times New Roman" w:cs="Times New Roman"/>
          <w:bCs/>
          <w:lang w:val="lt-LT" w:eastAsia="lt-LT"/>
        </w:rPr>
        <w:t>Šis skyrius nepildomas, kadangi pavojingos atliekos naudojamos, šalinamos, laikomos nebus.</w:t>
      </w:r>
    </w:p>
    <w:p w14:paraId="0916EB91" w14:textId="77777777" w:rsidR="001E17E9" w:rsidRPr="007610A7" w:rsidRDefault="001E17E9" w:rsidP="001E17E9">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bookmarkStart w:id="37" w:name="part_c2225ec383c44f35925fbb347fef2c41"/>
      <w:bookmarkEnd w:id="37"/>
      <w:r w:rsidRPr="00A94070">
        <w:rPr>
          <w:rFonts w:ascii="Times New Roman" w:eastAsia="Times New Roman" w:hAnsi="Times New Roman" w:cs="Times New Roman"/>
          <w:b/>
          <w:bCs/>
          <w:kern w:val="0"/>
          <w:lang w:val="lt-LT"/>
          <w14:ligatures w14:val="none"/>
        </w:rPr>
        <w:t>13. Sąlygos pagal Atliekų deginimo aplinkosauginių reikalavimų, patvirtintų Lietuvos Respublikos aplinkos ministro 2002 m. gruodžio 31 d. įsakymu Nr. 699 „Dėl Atliekų deginimo aplinkosauginių reikalavimų patvirtinimo“, 8, 8</w:t>
      </w:r>
      <w:r w:rsidRPr="00A94070">
        <w:rPr>
          <w:rFonts w:ascii="Times New Roman" w:eastAsia="Times New Roman" w:hAnsi="Times New Roman" w:cs="Times New Roman"/>
          <w:b/>
          <w:bCs/>
          <w:kern w:val="0"/>
          <w:vertAlign w:val="superscript"/>
          <w:lang w:val="lt-LT"/>
          <w14:ligatures w14:val="none"/>
        </w:rPr>
        <w:t xml:space="preserve">1 </w:t>
      </w:r>
      <w:r w:rsidRPr="00A94070">
        <w:rPr>
          <w:rFonts w:ascii="Times New Roman" w:eastAsia="Times New Roman" w:hAnsi="Times New Roman" w:cs="Times New Roman"/>
          <w:b/>
          <w:bCs/>
          <w:kern w:val="0"/>
          <w:lang w:val="lt-LT"/>
          <w14:ligatures w14:val="none"/>
        </w:rPr>
        <w:t xml:space="preserve">punktuose nurodytą informaciją. </w:t>
      </w:r>
    </w:p>
    <w:p w14:paraId="43A4C079" w14:textId="5D59E08E" w:rsidR="001E17E9" w:rsidRPr="00A94070" w:rsidRDefault="001E17E9" w:rsidP="003F29C9">
      <w:pPr>
        <w:spacing w:before="100" w:beforeAutospacing="1" w:after="100" w:afterAutospacing="1" w:line="240" w:lineRule="auto"/>
        <w:ind w:firstLine="567"/>
        <w:rPr>
          <w:rFonts w:ascii="Times New Roman" w:eastAsia="Times New Roman" w:hAnsi="Times New Roman" w:cs="Times New Roman"/>
          <w:kern w:val="0"/>
          <w:lang w:val="lt-LT"/>
          <w14:ligatures w14:val="none"/>
        </w:rPr>
      </w:pPr>
      <w:r w:rsidRPr="00A94070">
        <w:rPr>
          <w:rFonts w:ascii="Times New Roman" w:eastAsia="Times New Roman" w:hAnsi="Times New Roman" w:cs="Times New Roman"/>
          <w:kern w:val="0"/>
          <w:lang w:val="lt-LT"/>
          <w14:ligatures w14:val="none"/>
        </w:rPr>
        <w:t> </w:t>
      </w:r>
      <w:r w:rsidR="0035710E" w:rsidRPr="00A94070">
        <w:rPr>
          <w:rFonts w:ascii="Times New Roman" w:eastAsia="Times New Roman" w:hAnsi="Times New Roman" w:cs="Times New Roman"/>
          <w:kern w:val="0"/>
          <w:lang w:val="lt-LT"/>
          <w14:ligatures w14:val="none"/>
        </w:rPr>
        <w:t>Nepildoma.</w:t>
      </w:r>
    </w:p>
    <w:p w14:paraId="2278C996" w14:textId="77777777" w:rsidR="001E17E9" w:rsidRPr="00A94070" w:rsidRDefault="001E17E9" w:rsidP="001E17E9">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bookmarkStart w:id="38" w:name="part_4fe55d4bcacb45e08513f998d618653a"/>
      <w:bookmarkEnd w:id="38"/>
      <w:r w:rsidRPr="00A94070">
        <w:rPr>
          <w:rFonts w:ascii="Times New Roman" w:eastAsia="Times New Roman" w:hAnsi="Times New Roman" w:cs="Times New Roman"/>
          <w:b/>
          <w:bCs/>
          <w:kern w:val="0"/>
          <w:lang w:val="lt-LT"/>
          <w14:ligatures w14:val="none"/>
        </w:rPr>
        <w:t>14. Sąlygos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0D3DEBE6" w14:textId="789402D3" w:rsidR="001E17E9" w:rsidRPr="00A94070" w:rsidRDefault="001E17E9" w:rsidP="009B330C">
      <w:pPr>
        <w:pStyle w:val="Betarp"/>
        <w:ind w:firstLine="567"/>
        <w:rPr>
          <w:rFonts w:ascii="Times New Roman" w:hAnsi="Times New Roman"/>
          <w:lang w:eastAsia="lt-LT"/>
        </w:rPr>
      </w:pPr>
      <w:r w:rsidRPr="00A94070">
        <w:rPr>
          <w:rFonts w:ascii="Times New Roman" w:eastAsia="Times New Roman" w:hAnsi="Times New Roman"/>
        </w:rPr>
        <w:lastRenderedPageBreak/>
        <w:t> </w:t>
      </w:r>
      <w:r w:rsidR="009B330C" w:rsidRPr="00A94070">
        <w:rPr>
          <w:rFonts w:ascii="Times New Roman" w:hAnsi="Times New Roman"/>
        </w:rPr>
        <w:t>Atliekų sąvartyno eksploatavimo veiklos vykdytojas nevykdo, todėl reikalavimai nenustatomi.</w:t>
      </w:r>
    </w:p>
    <w:p w14:paraId="1B8F8024" w14:textId="77777777" w:rsidR="001E17E9" w:rsidRPr="00A94070" w:rsidRDefault="001E17E9" w:rsidP="001E17E9">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bookmarkStart w:id="39" w:name="part_b75d86e586f741f8a9d5d948417d029f"/>
      <w:bookmarkEnd w:id="39"/>
      <w:r w:rsidRPr="00A94070">
        <w:rPr>
          <w:rFonts w:ascii="Times New Roman" w:eastAsia="Times New Roman" w:hAnsi="Times New Roman" w:cs="Times New Roman"/>
          <w:b/>
          <w:bCs/>
          <w:kern w:val="0"/>
          <w:lang w:val="lt-LT"/>
          <w14:ligatures w14:val="none"/>
        </w:rPr>
        <w:t>15. Atliekų stebėsenos priemonės.</w:t>
      </w:r>
    </w:p>
    <w:p w14:paraId="6B33B7A6" w14:textId="075DD3EA" w:rsidR="001E17E9" w:rsidRPr="00A94070" w:rsidRDefault="001E17E9" w:rsidP="00123EF5">
      <w:pPr>
        <w:ind w:firstLine="567"/>
        <w:rPr>
          <w:rFonts w:ascii="Times New Roman" w:hAnsi="Times New Roman" w:cs="Times New Roman"/>
          <w:lang w:val="lt-LT"/>
        </w:rPr>
      </w:pPr>
      <w:r w:rsidRPr="00A94070">
        <w:rPr>
          <w:rFonts w:ascii="Times New Roman" w:eastAsia="Times New Roman" w:hAnsi="Times New Roman" w:cs="Times New Roman"/>
          <w:kern w:val="0"/>
          <w:lang w:val="lt-LT"/>
          <w14:ligatures w14:val="none"/>
        </w:rPr>
        <w:t> </w:t>
      </w:r>
      <w:r w:rsidR="00123EF5" w:rsidRPr="00A94070">
        <w:rPr>
          <w:rFonts w:ascii="Times New Roman" w:hAnsi="Times New Roman" w:cs="Times New Roman"/>
          <w:lang w:val="lt-LT"/>
        </w:rPr>
        <w:t>Atliekų stebėsenos priemonės šiame leidime nereglamentuojamos.</w:t>
      </w:r>
    </w:p>
    <w:p w14:paraId="3A193B97" w14:textId="77777777" w:rsidR="001E17E9" w:rsidRPr="00A94070" w:rsidRDefault="001E17E9" w:rsidP="001E17E9">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bookmarkStart w:id="40" w:name="part_074f6eea99d7479b956c91d21d3c935c"/>
      <w:bookmarkEnd w:id="40"/>
      <w:r w:rsidRPr="00A94070">
        <w:rPr>
          <w:rFonts w:ascii="Times New Roman" w:eastAsia="Times New Roman" w:hAnsi="Times New Roman" w:cs="Times New Roman"/>
          <w:b/>
          <w:bCs/>
          <w:kern w:val="0"/>
          <w:lang w:val="lt-LT"/>
          <w14:ligatures w14:val="none"/>
        </w:rPr>
        <w:t>16. Reikalavimai ūkio subjektų aplinkos monitoringui (stebėsenai), ūkio subjekto monitoringo programai vykdyti.</w:t>
      </w:r>
    </w:p>
    <w:p w14:paraId="750FD310" w14:textId="4BBE5623" w:rsidR="001E17E9" w:rsidRPr="00A94070" w:rsidRDefault="001E17E9" w:rsidP="007A270C">
      <w:pPr>
        <w:ind w:firstLine="567"/>
        <w:jc w:val="both"/>
        <w:rPr>
          <w:rFonts w:ascii="Times New Roman" w:eastAsia="Times New Roman" w:hAnsi="Times New Roman" w:cs="Times New Roman"/>
          <w:lang w:val="lt-LT" w:eastAsia="lt-LT"/>
        </w:rPr>
      </w:pPr>
      <w:r w:rsidRPr="00A94070">
        <w:rPr>
          <w:rFonts w:ascii="Times New Roman" w:eastAsia="Times New Roman" w:hAnsi="Times New Roman" w:cs="Times New Roman"/>
          <w:spacing w:val="-3"/>
          <w:kern w:val="0"/>
          <w:lang w:val="lt-LT"/>
          <w14:ligatures w14:val="none"/>
        </w:rPr>
        <w:t> </w:t>
      </w:r>
      <w:r w:rsidR="00C75EA1" w:rsidRPr="00A94070">
        <w:rPr>
          <w:rFonts w:ascii="Times New Roman" w:eastAsia="Times New Roman" w:hAnsi="Times New Roman" w:cs="Times New Roman"/>
          <w:lang w:val="lt-LT" w:eastAsia="lt-LT"/>
        </w:rPr>
        <w:t>Visos monitoringo rūšys privalo būti vykdomos pagal parengtą ir savo laiku atnaujinamą aplinkos monitoringo programą, suderintą su Aplinkos apsaugos agentūra.</w:t>
      </w:r>
    </w:p>
    <w:p w14:paraId="7B210A64" w14:textId="77777777" w:rsidR="001E17E9" w:rsidRPr="00A94070" w:rsidRDefault="001E17E9" w:rsidP="001E17E9">
      <w:pPr>
        <w:spacing w:before="100" w:beforeAutospacing="1" w:after="100" w:afterAutospacing="1" w:line="240" w:lineRule="auto"/>
        <w:ind w:firstLine="567"/>
        <w:jc w:val="both"/>
        <w:textAlignment w:val="baseline"/>
        <w:rPr>
          <w:rFonts w:ascii="Times New Roman" w:eastAsia="Times New Roman" w:hAnsi="Times New Roman" w:cs="Times New Roman"/>
          <w:b/>
          <w:bCs/>
          <w:kern w:val="0"/>
          <w:lang w:val="lt-LT"/>
          <w14:ligatures w14:val="none"/>
        </w:rPr>
      </w:pPr>
      <w:bookmarkStart w:id="41" w:name="part_0272db8c5d9d4c2aa3aca39c3fa9c246"/>
      <w:bookmarkEnd w:id="41"/>
      <w:r w:rsidRPr="00A94070">
        <w:rPr>
          <w:rFonts w:ascii="Times New Roman" w:eastAsia="Times New Roman" w:hAnsi="Times New Roman" w:cs="Times New Roman"/>
          <w:b/>
          <w:bCs/>
          <w:kern w:val="0"/>
          <w:lang w:val="lt-LT"/>
          <w14:ligatures w14:val="none"/>
        </w:rPr>
        <w:t xml:space="preserve">17. Leidžiamas triukšmo išmetimas, reikalavimai triukšmui valdyti ir triukšmo mažinimo priemonės. </w:t>
      </w:r>
    </w:p>
    <w:p w14:paraId="3B4EDDA0" w14:textId="6FF6E858" w:rsidR="00A82F6B" w:rsidRPr="00A94070" w:rsidRDefault="00A82F6B" w:rsidP="00A82F6B">
      <w:pPr>
        <w:pStyle w:val="MAnotekstas"/>
        <w:spacing w:before="120" w:after="120" w:line="240" w:lineRule="auto"/>
        <w:ind w:firstLine="567"/>
        <w:jc w:val="both"/>
      </w:pPr>
      <w:r w:rsidRPr="00A94070">
        <w:t xml:space="preserve">Triukšmo lygis artimiausioje gyvenamoje aplinkoje neviršija HN 33:2011 reglamentuojamų didžiausių leidžiamų triukšmo ribinių dydžių. Sklype šiuo metu veikiančių bei naujų maisto/virtuvės atliekų apdorojimo įrenginių ir sklype važinėjančio/atvažiuojančio autotransporto keliamas triukšmo lygis dienos metu už šiaurinės, pietinės ir rytinės sklypo ribų modeliavimo metu buvo gautas didesnis negu 55 dBA, Kadangi Utenos regioniniam sąvartynui yra nustatyta 500 metrų SAZ, todėl neatitikimų teisės aktų reikalavimams nėra nustatyta. Triukšmo sklaidos žemėlapiai </w:t>
      </w:r>
      <w:r w:rsidRPr="00D360EB">
        <w:t xml:space="preserve">pateikti </w:t>
      </w:r>
      <w:r w:rsidRPr="00D360EB">
        <w:rPr>
          <w:bCs/>
          <w:lang w:eastAsia="lt-LT"/>
        </w:rPr>
        <w:t>15 priede</w:t>
      </w:r>
      <w:r w:rsidRPr="00D360EB">
        <w:rPr>
          <w:bCs/>
        </w:rPr>
        <w:t>.</w:t>
      </w:r>
    </w:p>
    <w:p w14:paraId="06DD8575" w14:textId="7DC68108" w:rsidR="001E17E9" w:rsidRPr="00A94070" w:rsidRDefault="00A82F6B" w:rsidP="00A82F6B">
      <w:pPr>
        <w:ind w:firstLine="567"/>
        <w:jc w:val="both"/>
        <w:rPr>
          <w:rFonts w:ascii="Times New Roman" w:hAnsi="Times New Roman" w:cs="Times New Roman"/>
          <w:b/>
          <w:bCs/>
          <w:lang w:val="lt-LT" w:eastAsia="lt-LT"/>
        </w:rPr>
      </w:pPr>
      <w:r w:rsidRPr="00A94070">
        <w:rPr>
          <w:rFonts w:ascii="Times New Roman" w:hAnsi="Times New Roman" w:cs="Times New Roman"/>
          <w:lang w:val="lt-LT" w:eastAsia="lt-LT"/>
        </w:rPr>
        <w:t xml:space="preserve">Kadangi </w:t>
      </w:r>
      <w:r w:rsidRPr="00A94070">
        <w:rPr>
          <w:rFonts w:ascii="Times New Roman" w:hAnsi="Times New Roman" w:cs="Times New Roman"/>
          <w:lang w:val="lt-LT"/>
        </w:rPr>
        <w:t xml:space="preserve">triukšmo lygis artimiausioje gyvenamoje aplinkoje neviršija HN 33:2011 reglamentuojamų didžiausių leidžiamų triukšmo ribinių dydžių, triukšmo mažinimo priemonės nenumatomos. </w:t>
      </w:r>
    </w:p>
    <w:p w14:paraId="7B5582F0" w14:textId="77777777" w:rsidR="001E17E9" w:rsidRPr="00A94070" w:rsidRDefault="001E17E9" w:rsidP="001E17E9">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bookmarkStart w:id="42" w:name="part_6fea27e1c0df45049fb6c2ac9f08568f"/>
      <w:bookmarkEnd w:id="42"/>
      <w:r w:rsidRPr="00A94070">
        <w:rPr>
          <w:rFonts w:ascii="Times New Roman" w:eastAsia="Times New Roman" w:hAnsi="Times New Roman" w:cs="Times New Roman"/>
          <w:b/>
          <w:bCs/>
          <w:kern w:val="0"/>
          <w:lang w:val="lt-LT"/>
          <w14:ligatures w14:val="none"/>
        </w:rPr>
        <w:t>18. Įrenginio eksploatavimo laiko ribojimas.</w:t>
      </w:r>
    </w:p>
    <w:p w14:paraId="1A8D1C30" w14:textId="77777777" w:rsidR="001E17E9" w:rsidRPr="00A94070" w:rsidRDefault="001E17E9" w:rsidP="001E17E9">
      <w:pPr>
        <w:spacing w:before="100" w:beforeAutospacing="1" w:after="100" w:afterAutospacing="1" w:line="240" w:lineRule="auto"/>
        <w:ind w:firstLine="567"/>
        <w:jc w:val="both"/>
        <w:rPr>
          <w:rFonts w:ascii="Times New Roman" w:eastAsia="Times New Roman" w:hAnsi="Times New Roman" w:cs="Times New Roman"/>
          <w:kern w:val="0"/>
          <w:lang w:val="lt-LT"/>
          <w14:ligatures w14:val="none"/>
        </w:rPr>
      </w:pPr>
      <w:r w:rsidRPr="00A94070">
        <w:rPr>
          <w:rFonts w:ascii="Times New Roman" w:eastAsia="Times New Roman" w:hAnsi="Times New Roman" w:cs="Times New Roman"/>
          <w:kern w:val="0"/>
          <w:lang w:val="lt-LT"/>
          <w14:ligatures w14:val="none"/>
        </w:rPr>
        <w:t>Įrenginio padaliniai, cechai ar kt. įrenginio dalys, kurių darbo laikas gali būti apribotas, ir priežastys, jei dėl veiklos ypatumų neigiamo poveikio negalima apriboti kitomis priemonėmis. Specialios sąlygos (pvz., apriboti galimybę triukšmą skleidžiančią veiklą vykdyti savaitgaliais bei vakarais / naktimis (apdorojimas smėliu, apdorojimas garais ir kt.), gamybos proceso, iš kurio skleidžiamas triukšmas, pradžios / pertraukų laikas, kitos sąlygos).</w:t>
      </w:r>
    </w:p>
    <w:p w14:paraId="327F1F9A" w14:textId="63A66224" w:rsidR="001E17E9" w:rsidRPr="00A94070" w:rsidRDefault="001E17E9" w:rsidP="001E17E9">
      <w:pPr>
        <w:spacing w:before="100" w:beforeAutospacing="1" w:after="100" w:afterAutospacing="1" w:line="240" w:lineRule="auto"/>
        <w:ind w:firstLine="567"/>
        <w:jc w:val="both"/>
        <w:textAlignment w:val="baseline"/>
        <w:rPr>
          <w:rFonts w:ascii="Times New Roman" w:eastAsia="Times New Roman" w:hAnsi="Times New Roman" w:cs="Times New Roman"/>
          <w:kern w:val="0"/>
          <w:lang w:val="lt-LT"/>
          <w14:ligatures w14:val="none"/>
        </w:rPr>
      </w:pPr>
      <w:r w:rsidRPr="00A94070">
        <w:rPr>
          <w:rFonts w:ascii="Times New Roman" w:eastAsia="Times New Roman" w:hAnsi="Times New Roman" w:cs="Times New Roman"/>
          <w:kern w:val="0"/>
          <w:lang w:val="lt-LT"/>
          <w14:ligatures w14:val="none"/>
        </w:rPr>
        <w:t> </w:t>
      </w:r>
      <w:r w:rsidR="00D82B3D" w:rsidRPr="00A94070">
        <w:rPr>
          <w:rFonts w:ascii="Times New Roman" w:eastAsia="Times New Roman" w:hAnsi="Times New Roman" w:cs="Times New Roman"/>
          <w:lang w:val="lt-LT" w:eastAsia="lt-LT"/>
        </w:rPr>
        <w:t>Įrenginių eksploatavimo laikas nėra ribojamas nei paros nei metų sezono atžvilgiu.</w:t>
      </w:r>
    </w:p>
    <w:p w14:paraId="51EC1955" w14:textId="77777777" w:rsidR="001E17E9" w:rsidRPr="00A94070" w:rsidRDefault="001E17E9" w:rsidP="001E17E9">
      <w:pPr>
        <w:spacing w:before="100" w:beforeAutospacing="1" w:after="100" w:afterAutospacing="1" w:line="240" w:lineRule="auto"/>
        <w:ind w:firstLine="567"/>
        <w:jc w:val="both"/>
        <w:rPr>
          <w:rFonts w:ascii="Times New Roman" w:eastAsia="Times New Roman" w:hAnsi="Times New Roman" w:cs="Times New Roman"/>
          <w:b/>
          <w:bCs/>
          <w:kern w:val="0"/>
          <w:lang w:val="lt-LT"/>
          <w14:ligatures w14:val="none"/>
        </w:rPr>
      </w:pPr>
      <w:bookmarkStart w:id="43" w:name="part_772f14c51c324965bae30129fe303292"/>
      <w:bookmarkEnd w:id="43"/>
      <w:r w:rsidRPr="00A94070">
        <w:rPr>
          <w:rFonts w:ascii="Times New Roman" w:eastAsia="Times New Roman" w:hAnsi="Times New Roman" w:cs="Times New Roman"/>
          <w:b/>
          <w:bCs/>
          <w:kern w:val="0"/>
          <w:lang w:val="lt-LT"/>
          <w14:ligatures w14:val="none"/>
        </w:rPr>
        <w:t>19. Leidžiamas kvapo išmetimas ir kvapų valdymo (mažinimo) priemonės.</w:t>
      </w:r>
    </w:p>
    <w:p w14:paraId="3940C4E7" w14:textId="77777777" w:rsidR="00185826" w:rsidRDefault="00986935" w:rsidP="00185826">
      <w:pPr>
        <w:ind w:firstLine="567"/>
        <w:jc w:val="both"/>
        <w:rPr>
          <w:rFonts w:ascii="Times New Roman" w:hAnsi="Times New Roman" w:cs="Times New Roman"/>
          <w:lang w:val="lt-LT"/>
        </w:rPr>
      </w:pPr>
      <w:r>
        <w:rPr>
          <w:rFonts w:ascii="Times New Roman" w:hAnsi="Times New Roman" w:cs="Times New Roman"/>
          <w:lang w:val="lt-LT"/>
        </w:rPr>
        <w:t>M</w:t>
      </w:r>
      <w:r w:rsidRPr="00A94070">
        <w:rPr>
          <w:rFonts w:ascii="Times New Roman" w:hAnsi="Times New Roman" w:cs="Times New Roman"/>
          <w:lang w:val="lt-LT"/>
        </w:rPr>
        <w:t>aisto/virtuvės atliekas, atliekų priėmimo ir kaupimo bei rūšiavimo patalpose bus įrengta ištraukiamosios ventiliacijos ir oro valymo sistema (biofiltrai), užtikrinanti kvapų sklidimo prevenciją bei susidarančių dujų išvalymą prieš išleidžiant į aplinką.</w:t>
      </w:r>
      <w:r w:rsidR="001E17E9" w:rsidRPr="00A94070">
        <w:rPr>
          <w:rFonts w:ascii="Times New Roman" w:eastAsia="Times New Roman" w:hAnsi="Times New Roman" w:cs="Times New Roman"/>
          <w:kern w:val="0"/>
          <w:lang w:val="lt-LT"/>
          <w14:ligatures w14:val="none"/>
        </w:rPr>
        <w:t> </w:t>
      </w:r>
      <w:r w:rsidR="005C386B">
        <w:rPr>
          <w:rFonts w:ascii="Times New Roman" w:hAnsi="Times New Roman" w:cs="Times New Roman"/>
          <w:lang w:val="lt-LT"/>
        </w:rPr>
        <w:t>S</w:t>
      </w:r>
      <w:r w:rsidR="008B0D45" w:rsidRPr="00A94070">
        <w:rPr>
          <w:rFonts w:ascii="Times New Roman" w:hAnsi="Times New Roman" w:cs="Times New Roman"/>
          <w:lang w:val="lt-LT"/>
        </w:rPr>
        <w:t>iekiant maksimaliai sumažinti galimą kvapų sklidimo aplinkoje riziką, netrukdant atliekų krovos iš atliekų priėmimo ir kaupimo patalpos į pakrovimo/dozavimo bunkerį proceso, atliekų pakrovimo angoje sienoje bus įrengta lanksti PVC juostų užuolaida.</w:t>
      </w:r>
    </w:p>
    <w:p w14:paraId="625B94DD" w14:textId="1AA14E2D" w:rsidR="0001437C" w:rsidRPr="00185826" w:rsidRDefault="001E17E9" w:rsidP="00185826">
      <w:pPr>
        <w:ind w:firstLine="567"/>
        <w:jc w:val="both"/>
        <w:rPr>
          <w:rFonts w:ascii="Times New Roman" w:hAnsi="Times New Roman" w:cs="Times New Roman"/>
          <w:lang w:val="lt-LT"/>
        </w:rPr>
      </w:pPr>
      <w:r w:rsidRPr="00A94070">
        <w:rPr>
          <w:rFonts w:ascii="Times New Roman" w:eastAsia="Times New Roman" w:hAnsi="Times New Roman" w:cs="Times New Roman"/>
          <w:b/>
          <w:bCs/>
          <w:kern w:val="0"/>
          <w:lang w:val="lt-LT"/>
          <w14:ligatures w14:val="none"/>
        </w:rPr>
        <w:lastRenderedPageBreak/>
        <w:t>22 lentelė. Leidžiamas kvapų išmetimas</w:t>
      </w:r>
    </w:p>
    <w:tbl>
      <w:tblPr>
        <w:tblW w:w="4974" w:type="pct"/>
        <w:jc w:val="center"/>
        <w:tblCellMar>
          <w:left w:w="0" w:type="dxa"/>
          <w:right w:w="0" w:type="dxa"/>
        </w:tblCellMar>
        <w:tblLook w:val="04A0" w:firstRow="1" w:lastRow="0" w:firstColumn="1" w:lastColumn="0" w:noHBand="0" w:noVBand="1"/>
      </w:tblPr>
      <w:tblGrid>
        <w:gridCol w:w="1321"/>
        <w:gridCol w:w="2080"/>
        <w:gridCol w:w="3743"/>
        <w:gridCol w:w="2168"/>
        <w:gridCol w:w="4875"/>
      </w:tblGrid>
      <w:tr w:rsidR="001E17E9" w:rsidRPr="00A94070" w14:paraId="400B141D" w14:textId="77777777" w:rsidTr="008D1994">
        <w:trPr>
          <w:trHeight w:val="619"/>
          <w:tblHeader/>
          <w:jc w:val="center"/>
        </w:trPr>
        <w:tc>
          <w:tcPr>
            <w:tcW w:w="466"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C1AF4D" w14:textId="77777777" w:rsidR="001E17E9" w:rsidRPr="00A94070" w:rsidRDefault="001E17E9" w:rsidP="0093641D">
            <w:pPr>
              <w:spacing w:before="100" w:beforeAutospacing="1" w:after="100" w:afterAutospacing="1" w:line="240" w:lineRule="auto"/>
              <w:jc w:val="center"/>
              <w:rPr>
                <w:rFonts w:ascii="Times New Roman" w:eastAsia="Times New Roman" w:hAnsi="Times New Roman" w:cs="Times New Roman"/>
                <w:kern w:val="0"/>
                <w14:ligatures w14:val="none"/>
              </w:rPr>
            </w:pPr>
            <w:r w:rsidRPr="00A94070">
              <w:rPr>
                <w:rFonts w:ascii="Times New Roman" w:eastAsia="Times New Roman" w:hAnsi="Times New Roman" w:cs="Times New Roman"/>
                <w:kern w:val="0"/>
                <w:lang w:val="lt-LT"/>
                <w14:ligatures w14:val="none"/>
              </w:rPr>
              <w:t>Kvapo šaltinio Nr.</w:t>
            </w:r>
          </w:p>
        </w:tc>
        <w:tc>
          <w:tcPr>
            <w:tcW w:w="2816"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6EED5F" w14:textId="77777777" w:rsidR="001E17E9" w:rsidRPr="00A94070" w:rsidRDefault="001E17E9" w:rsidP="0093641D">
            <w:pPr>
              <w:spacing w:before="100" w:beforeAutospacing="1" w:after="100" w:afterAutospacing="1" w:line="240" w:lineRule="auto"/>
              <w:jc w:val="center"/>
              <w:rPr>
                <w:rFonts w:ascii="Times New Roman" w:eastAsia="Times New Roman" w:hAnsi="Times New Roman" w:cs="Times New Roman"/>
                <w:kern w:val="0"/>
                <w14:ligatures w14:val="none"/>
              </w:rPr>
            </w:pPr>
            <w:r w:rsidRPr="00A94070">
              <w:rPr>
                <w:rFonts w:ascii="Times New Roman" w:eastAsia="Times New Roman" w:hAnsi="Times New Roman" w:cs="Times New Roman"/>
                <w:kern w:val="0"/>
                <w:lang w:val="lt-LT"/>
                <w14:ligatures w14:val="none"/>
              </w:rPr>
              <w:t>Kvapų valdymo (mažinimo) priemonės</w:t>
            </w:r>
          </w:p>
        </w:tc>
        <w:tc>
          <w:tcPr>
            <w:tcW w:w="171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B952B88" w14:textId="77777777" w:rsidR="001E17E9" w:rsidRPr="00A94070" w:rsidRDefault="001E17E9" w:rsidP="0093641D">
            <w:pPr>
              <w:spacing w:before="100" w:beforeAutospacing="1" w:after="100" w:afterAutospacing="1" w:line="240" w:lineRule="auto"/>
              <w:jc w:val="center"/>
              <w:rPr>
                <w:rFonts w:ascii="Times New Roman" w:eastAsia="Times New Roman" w:hAnsi="Times New Roman" w:cs="Times New Roman"/>
                <w:kern w:val="0"/>
                <w14:ligatures w14:val="none"/>
              </w:rPr>
            </w:pPr>
            <w:r w:rsidRPr="00A94070">
              <w:rPr>
                <w:rFonts w:ascii="Times New Roman" w:eastAsia="Times New Roman" w:hAnsi="Times New Roman" w:cs="Times New Roman"/>
                <w:kern w:val="0"/>
                <w:lang w:val="lt-LT"/>
                <w14:ligatures w14:val="none"/>
              </w:rPr>
              <w:t>Leidžiamas kvapo emisijos rodiklis</w:t>
            </w:r>
          </w:p>
          <w:p w14:paraId="44B3C7F6" w14:textId="77777777" w:rsidR="001E17E9" w:rsidRPr="00A94070" w:rsidRDefault="001E17E9" w:rsidP="0093641D">
            <w:pPr>
              <w:spacing w:before="100" w:beforeAutospacing="1" w:after="100" w:afterAutospacing="1" w:line="240" w:lineRule="auto"/>
              <w:jc w:val="center"/>
              <w:rPr>
                <w:rFonts w:ascii="Times New Roman" w:eastAsia="Times New Roman" w:hAnsi="Times New Roman" w:cs="Times New Roman"/>
                <w:kern w:val="0"/>
                <w14:ligatures w14:val="none"/>
              </w:rPr>
            </w:pPr>
            <w:r w:rsidRPr="00A94070">
              <w:rPr>
                <w:rFonts w:ascii="Times New Roman" w:eastAsia="Times New Roman" w:hAnsi="Times New Roman" w:cs="Times New Roman"/>
                <w:kern w:val="0"/>
                <w:lang w:val="lt-LT"/>
                <w14:ligatures w14:val="none"/>
              </w:rPr>
              <w:t>OUE/s, OUE/m/s, OUE/m</w:t>
            </w:r>
            <w:r w:rsidRPr="00A94070">
              <w:rPr>
                <w:rFonts w:ascii="Times New Roman" w:eastAsia="Times New Roman" w:hAnsi="Times New Roman" w:cs="Times New Roman"/>
                <w:kern w:val="0"/>
                <w:vertAlign w:val="superscript"/>
                <w:lang w:val="lt-LT"/>
                <w14:ligatures w14:val="none"/>
              </w:rPr>
              <w:t>2</w:t>
            </w:r>
            <w:r w:rsidRPr="00A94070">
              <w:rPr>
                <w:rFonts w:ascii="Times New Roman" w:eastAsia="Times New Roman" w:hAnsi="Times New Roman" w:cs="Times New Roman"/>
                <w:kern w:val="0"/>
                <w:lang w:val="lt-LT"/>
                <w14:ligatures w14:val="none"/>
              </w:rPr>
              <w:t>/s, OUE/m</w:t>
            </w:r>
            <w:r w:rsidRPr="00A94070">
              <w:rPr>
                <w:rFonts w:ascii="Times New Roman" w:eastAsia="Times New Roman" w:hAnsi="Times New Roman" w:cs="Times New Roman"/>
                <w:kern w:val="0"/>
                <w:vertAlign w:val="superscript"/>
                <w:lang w:val="lt-LT"/>
                <w14:ligatures w14:val="none"/>
              </w:rPr>
              <w:t>3</w:t>
            </w:r>
            <w:r w:rsidRPr="00A94070">
              <w:rPr>
                <w:rFonts w:ascii="Times New Roman" w:eastAsia="Times New Roman" w:hAnsi="Times New Roman" w:cs="Times New Roman"/>
                <w:kern w:val="0"/>
                <w:lang w:val="lt-LT"/>
                <w14:ligatures w14:val="none"/>
              </w:rPr>
              <w:t>/s</w:t>
            </w:r>
          </w:p>
        </w:tc>
      </w:tr>
      <w:tr w:rsidR="001E17E9" w:rsidRPr="00A94070" w14:paraId="2899B457" w14:textId="77777777" w:rsidTr="008D1994">
        <w:trPr>
          <w:trHeight w:val="28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40F7E05" w14:textId="77777777" w:rsidR="001E17E9" w:rsidRPr="00A94070" w:rsidRDefault="001E17E9" w:rsidP="0093641D">
            <w:pPr>
              <w:spacing w:after="0" w:line="240" w:lineRule="auto"/>
              <w:jc w:val="center"/>
              <w:rPr>
                <w:rFonts w:ascii="Times New Roman" w:eastAsia="Times New Roman" w:hAnsi="Times New Roman" w:cs="Times New Roman"/>
                <w:kern w:val="0"/>
                <w14:ligatures w14:val="none"/>
              </w:rPr>
            </w:pP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62455B" w14:textId="77777777" w:rsidR="001E17E9" w:rsidRPr="00A94070" w:rsidRDefault="001E17E9" w:rsidP="0093641D">
            <w:pPr>
              <w:spacing w:before="100" w:beforeAutospacing="1" w:after="100" w:afterAutospacing="1" w:line="240" w:lineRule="auto"/>
              <w:jc w:val="center"/>
              <w:rPr>
                <w:rFonts w:ascii="Times New Roman" w:eastAsia="Times New Roman" w:hAnsi="Times New Roman" w:cs="Times New Roman"/>
                <w:kern w:val="0"/>
                <w14:ligatures w14:val="none"/>
              </w:rPr>
            </w:pPr>
            <w:r w:rsidRPr="00A94070">
              <w:rPr>
                <w:rFonts w:ascii="Times New Roman" w:eastAsia="Times New Roman" w:hAnsi="Times New Roman" w:cs="Times New Roman"/>
                <w:kern w:val="0"/>
                <w:lang w:val="lt-LT"/>
                <w14:ligatures w14:val="none"/>
              </w:rPr>
              <w:t>pavadinimas</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0B8F19" w14:textId="77777777" w:rsidR="001E17E9" w:rsidRPr="00A94070" w:rsidRDefault="001E17E9" w:rsidP="0093641D">
            <w:pPr>
              <w:spacing w:before="100" w:beforeAutospacing="1" w:after="100" w:afterAutospacing="1" w:line="240" w:lineRule="auto"/>
              <w:jc w:val="center"/>
              <w:rPr>
                <w:rFonts w:ascii="Times New Roman" w:eastAsia="Times New Roman" w:hAnsi="Times New Roman" w:cs="Times New Roman"/>
                <w:kern w:val="0"/>
                <w14:ligatures w14:val="none"/>
              </w:rPr>
            </w:pPr>
            <w:r w:rsidRPr="00A94070">
              <w:rPr>
                <w:rFonts w:ascii="Times New Roman" w:eastAsia="Times New Roman" w:hAnsi="Times New Roman" w:cs="Times New Roman"/>
                <w:kern w:val="0"/>
                <w:lang w:val="lt-LT"/>
                <w14:ligatures w14:val="none"/>
              </w:rPr>
              <w:t>įrengimo vieta, koordinatės, LKS</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7D8028" w14:textId="77777777" w:rsidR="001E17E9" w:rsidRPr="00A94070" w:rsidRDefault="001E17E9" w:rsidP="0093641D">
            <w:pPr>
              <w:spacing w:before="100" w:beforeAutospacing="1" w:after="100" w:afterAutospacing="1" w:line="240" w:lineRule="auto"/>
              <w:jc w:val="center"/>
              <w:rPr>
                <w:rFonts w:ascii="Times New Roman" w:eastAsia="Times New Roman" w:hAnsi="Times New Roman" w:cs="Times New Roman"/>
                <w:kern w:val="0"/>
                <w14:ligatures w14:val="none"/>
              </w:rPr>
            </w:pPr>
            <w:r w:rsidRPr="00A94070">
              <w:rPr>
                <w:rFonts w:ascii="Times New Roman" w:eastAsia="Times New Roman" w:hAnsi="Times New Roman" w:cs="Times New Roman"/>
                <w:kern w:val="0"/>
                <w:lang w:val="lt-LT"/>
                <w14:ligatures w14:val="none"/>
              </w:rPr>
              <w:t>efektyvumas, proc.</w:t>
            </w:r>
          </w:p>
        </w:tc>
        <w:tc>
          <w:tcPr>
            <w:tcW w:w="0" w:type="auto"/>
            <w:vMerge/>
            <w:tcBorders>
              <w:top w:val="single" w:sz="8" w:space="0" w:color="auto"/>
              <w:left w:val="nil"/>
              <w:bottom w:val="single" w:sz="8" w:space="0" w:color="auto"/>
              <w:right w:val="single" w:sz="8" w:space="0" w:color="auto"/>
            </w:tcBorders>
            <w:vAlign w:val="center"/>
            <w:hideMark/>
          </w:tcPr>
          <w:p w14:paraId="49AA62B6" w14:textId="77777777" w:rsidR="001E17E9" w:rsidRPr="00A94070" w:rsidRDefault="001E17E9" w:rsidP="0093641D">
            <w:pPr>
              <w:spacing w:after="0" w:line="240" w:lineRule="auto"/>
              <w:jc w:val="center"/>
              <w:rPr>
                <w:rFonts w:ascii="Times New Roman" w:eastAsia="Times New Roman" w:hAnsi="Times New Roman" w:cs="Times New Roman"/>
                <w:kern w:val="0"/>
                <w14:ligatures w14:val="none"/>
              </w:rPr>
            </w:pPr>
          </w:p>
        </w:tc>
      </w:tr>
      <w:tr w:rsidR="001E17E9" w:rsidRPr="00A94070" w14:paraId="41685F7A" w14:textId="77777777" w:rsidTr="008D1994">
        <w:trPr>
          <w:trHeight w:val="283"/>
          <w:jc w:val="center"/>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A82760" w14:textId="77777777" w:rsidR="001E17E9" w:rsidRPr="00A94070" w:rsidRDefault="001E17E9" w:rsidP="0093641D">
            <w:pPr>
              <w:spacing w:before="100" w:beforeAutospacing="1" w:after="100" w:afterAutospacing="1" w:line="240" w:lineRule="auto"/>
              <w:jc w:val="center"/>
              <w:rPr>
                <w:rFonts w:ascii="Times New Roman" w:eastAsia="Times New Roman" w:hAnsi="Times New Roman" w:cs="Times New Roman"/>
                <w:kern w:val="0"/>
                <w14:ligatures w14:val="none"/>
              </w:rPr>
            </w:pPr>
            <w:r w:rsidRPr="00A94070">
              <w:rPr>
                <w:rFonts w:ascii="Times New Roman" w:eastAsia="Times New Roman" w:hAnsi="Times New Roman" w:cs="Times New Roman"/>
                <w:kern w:val="0"/>
                <w:lang w:val="lt-LT"/>
                <w14:ligatures w14:val="none"/>
              </w:rPr>
              <w:t>1</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B696F" w14:textId="77777777" w:rsidR="001E17E9" w:rsidRPr="00A94070" w:rsidRDefault="001E17E9" w:rsidP="0093641D">
            <w:pPr>
              <w:spacing w:before="100" w:beforeAutospacing="1" w:after="100" w:afterAutospacing="1" w:line="240" w:lineRule="auto"/>
              <w:jc w:val="center"/>
              <w:rPr>
                <w:rFonts w:ascii="Times New Roman" w:eastAsia="Times New Roman" w:hAnsi="Times New Roman" w:cs="Times New Roman"/>
                <w:kern w:val="0"/>
                <w14:ligatures w14:val="none"/>
              </w:rPr>
            </w:pPr>
            <w:r w:rsidRPr="00A94070">
              <w:rPr>
                <w:rFonts w:ascii="Times New Roman" w:eastAsia="Times New Roman" w:hAnsi="Times New Roman" w:cs="Times New Roman"/>
                <w:kern w:val="0"/>
                <w:lang w:val="lt-LT"/>
                <w14:ligatures w14:val="none"/>
              </w:rPr>
              <w:t>2</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08C62F" w14:textId="77777777" w:rsidR="001E17E9" w:rsidRPr="00A94070" w:rsidRDefault="001E17E9" w:rsidP="0093641D">
            <w:pPr>
              <w:spacing w:before="100" w:beforeAutospacing="1" w:after="100" w:afterAutospacing="1" w:line="240" w:lineRule="auto"/>
              <w:jc w:val="center"/>
              <w:rPr>
                <w:rFonts w:ascii="Times New Roman" w:eastAsia="Times New Roman" w:hAnsi="Times New Roman" w:cs="Times New Roman"/>
                <w:kern w:val="0"/>
                <w14:ligatures w14:val="none"/>
              </w:rPr>
            </w:pPr>
            <w:r w:rsidRPr="00A94070">
              <w:rPr>
                <w:rFonts w:ascii="Times New Roman" w:eastAsia="Times New Roman" w:hAnsi="Times New Roman" w:cs="Times New Roman"/>
                <w:kern w:val="0"/>
                <w:lang w:val="lt-LT"/>
                <w14:ligatures w14:val="none"/>
              </w:rPr>
              <w:t>3</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A79A1E" w14:textId="77777777" w:rsidR="001E17E9" w:rsidRPr="00A94070" w:rsidRDefault="001E17E9" w:rsidP="0093641D">
            <w:pPr>
              <w:spacing w:before="100" w:beforeAutospacing="1" w:after="100" w:afterAutospacing="1" w:line="240" w:lineRule="auto"/>
              <w:jc w:val="center"/>
              <w:rPr>
                <w:rFonts w:ascii="Times New Roman" w:eastAsia="Times New Roman" w:hAnsi="Times New Roman" w:cs="Times New Roman"/>
                <w:kern w:val="0"/>
                <w14:ligatures w14:val="none"/>
              </w:rPr>
            </w:pPr>
            <w:r w:rsidRPr="00A94070">
              <w:rPr>
                <w:rFonts w:ascii="Times New Roman" w:eastAsia="Times New Roman" w:hAnsi="Times New Roman" w:cs="Times New Roman"/>
                <w:kern w:val="0"/>
                <w:lang w:val="lt-LT"/>
                <w14:ligatures w14:val="none"/>
              </w:rPr>
              <w:t>4</w:t>
            </w: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D04EB6" w14:textId="77777777" w:rsidR="001E17E9" w:rsidRPr="00A94070" w:rsidRDefault="001E17E9" w:rsidP="0093641D">
            <w:pPr>
              <w:spacing w:before="100" w:beforeAutospacing="1" w:after="100" w:afterAutospacing="1" w:line="240" w:lineRule="auto"/>
              <w:jc w:val="center"/>
              <w:rPr>
                <w:rFonts w:ascii="Times New Roman" w:eastAsia="Times New Roman" w:hAnsi="Times New Roman" w:cs="Times New Roman"/>
                <w:kern w:val="0"/>
                <w14:ligatures w14:val="none"/>
              </w:rPr>
            </w:pPr>
            <w:r w:rsidRPr="00A94070">
              <w:rPr>
                <w:rFonts w:ascii="Times New Roman" w:eastAsia="Times New Roman" w:hAnsi="Times New Roman" w:cs="Times New Roman"/>
                <w:kern w:val="0"/>
                <w:lang w:val="lt-LT"/>
                <w14:ligatures w14:val="none"/>
              </w:rPr>
              <w:t>5</w:t>
            </w:r>
          </w:p>
        </w:tc>
      </w:tr>
      <w:tr w:rsidR="007A2438" w:rsidRPr="00BE014D" w14:paraId="36D56EFC" w14:textId="77777777" w:rsidTr="008D1994">
        <w:trPr>
          <w:trHeight w:val="283"/>
          <w:jc w:val="center"/>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23B079" w14:textId="04FB8A0A"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r w:rsidRPr="00BE014D">
              <w:rPr>
                <w:rFonts w:ascii="Times New Roman" w:hAnsi="Times New Roman" w:cs="Times New Roman"/>
              </w:rPr>
              <w:t>001</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5F409" w14:textId="1FAE3F07"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r w:rsidRPr="00BE014D">
              <w:rPr>
                <w:rFonts w:ascii="Times New Roman" w:hAnsi="Times New Roman" w:cs="Times New Roman"/>
                <w:lang w:eastAsia="lt-LT"/>
              </w:rPr>
              <w:t>Kogeneracinė jėgainė</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FF48F" w14:textId="180C2559" w:rsidR="007A2438" w:rsidRPr="00BE014D" w:rsidRDefault="007A2438" w:rsidP="007A2438">
            <w:pPr>
              <w:suppressAutoHyphens/>
              <w:jc w:val="center"/>
              <w:rPr>
                <w:rFonts w:ascii="Times New Roman" w:hAnsi="Times New Roman" w:cs="Times New Roman"/>
                <w:lang w:eastAsia="lt-LT"/>
              </w:rPr>
            </w:pPr>
            <w:r w:rsidRPr="00BE014D">
              <w:rPr>
                <w:rFonts w:ascii="Times New Roman" w:hAnsi="Times New Roman" w:cs="Times New Roman"/>
                <w:lang w:eastAsia="lt-LT"/>
              </w:rPr>
              <w:t>X:604780, Y:6151234</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B5CC04" w14:textId="4607ABA3"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60ACE4" w14:textId="6DC5DAAB"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r w:rsidRPr="00BE014D">
              <w:rPr>
                <w:rFonts w:ascii="Times New Roman" w:hAnsi="Times New Roman" w:cs="Times New Roman"/>
                <w:lang w:eastAsia="lt-LT"/>
              </w:rPr>
              <w:t>2187</w:t>
            </w:r>
            <w:r w:rsidR="00D67030" w:rsidRPr="00BE014D">
              <w:rPr>
                <w:rFonts w:ascii="Times New Roman" w:hAnsi="Times New Roman" w:cs="Times New Roman"/>
                <w:lang w:eastAsia="lt-LT"/>
              </w:rPr>
              <w:t xml:space="preserve"> OUE/s</w:t>
            </w:r>
          </w:p>
        </w:tc>
      </w:tr>
      <w:tr w:rsidR="007A2438" w:rsidRPr="00BE014D" w14:paraId="24ED647F" w14:textId="77777777" w:rsidTr="008D1994">
        <w:trPr>
          <w:trHeight w:val="283"/>
          <w:jc w:val="center"/>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0F9051" w14:textId="507028B1"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r w:rsidRPr="00BE014D">
              <w:rPr>
                <w:rFonts w:ascii="Times New Roman" w:hAnsi="Times New Roman" w:cs="Times New Roman"/>
              </w:rPr>
              <w:t>002</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2033F1" w14:textId="1ED87783"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r w:rsidRPr="00BE014D">
              <w:rPr>
                <w:rFonts w:ascii="Times New Roman" w:hAnsi="Times New Roman" w:cs="Times New Roman"/>
              </w:rPr>
              <w:t>Biodujų deginimo žvakė</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756716" w14:textId="5488330A" w:rsidR="007A2438" w:rsidRPr="00BE014D" w:rsidRDefault="007A2438" w:rsidP="007A2438">
            <w:pPr>
              <w:suppressAutoHyphens/>
              <w:jc w:val="center"/>
              <w:rPr>
                <w:rFonts w:ascii="Times New Roman" w:hAnsi="Times New Roman" w:cs="Times New Roman"/>
              </w:rPr>
            </w:pPr>
            <w:r w:rsidRPr="00BE014D">
              <w:rPr>
                <w:rFonts w:ascii="Times New Roman" w:hAnsi="Times New Roman" w:cs="Times New Roman"/>
              </w:rPr>
              <w:t xml:space="preserve">X:604843, </w:t>
            </w:r>
            <w:r w:rsidRPr="00BE014D">
              <w:rPr>
                <w:rFonts w:ascii="Times New Roman" w:hAnsi="Times New Roman" w:cs="Times New Roman"/>
                <w:lang w:eastAsia="lt-LT"/>
              </w:rPr>
              <w:t>Y:</w:t>
            </w:r>
            <w:r w:rsidRPr="00BE014D">
              <w:rPr>
                <w:rFonts w:ascii="Times New Roman" w:hAnsi="Times New Roman" w:cs="Times New Roman"/>
              </w:rPr>
              <w:t>6151125</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009C39" w14:textId="397F233C"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75F966" w14:textId="4C0A1D78"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r w:rsidRPr="00BE014D">
              <w:rPr>
                <w:rFonts w:ascii="Times New Roman" w:hAnsi="Times New Roman" w:cs="Times New Roman"/>
                <w:bCs/>
                <w:lang w:eastAsia="lt-LT"/>
              </w:rPr>
              <w:t>269</w:t>
            </w:r>
            <w:r w:rsidR="00D67030" w:rsidRPr="00BE014D">
              <w:rPr>
                <w:rFonts w:ascii="Times New Roman" w:hAnsi="Times New Roman" w:cs="Times New Roman"/>
                <w:bCs/>
                <w:lang w:eastAsia="lt-LT"/>
              </w:rPr>
              <w:t xml:space="preserve"> </w:t>
            </w:r>
            <w:r w:rsidR="00D67030" w:rsidRPr="00BE014D">
              <w:rPr>
                <w:rFonts w:ascii="Times New Roman" w:hAnsi="Times New Roman" w:cs="Times New Roman"/>
                <w:lang w:eastAsia="lt-LT"/>
              </w:rPr>
              <w:t>OUE/s</w:t>
            </w:r>
          </w:p>
        </w:tc>
      </w:tr>
      <w:tr w:rsidR="007A2438" w:rsidRPr="00BE014D" w14:paraId="66CF03A7" w14:textId="77777777" w:rsidTr="008D1994">
        <w:trPr>
          <w:trHeight w:val="283"/>
          <w:jc w:val="center"/>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351695" w14:textId="7F607F14"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r w:rsidRPr="00BE014D">
              <w:rPr>
                <w:rFonts w:ascii="Times New Roman" w:hAnsi="Times New Roman" w:cs="Times New Roman"/>
              </w:rPr>
              <w:t>003</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B01FAF" w14:textId="4E3E6AB9"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r w:rsidRPr="00BE014D">
              <w:rPr>
                <w:rFonts w:ascii="Times New Roman" w:hAnsi="Times New Roman" w:cs="Times New Roman"/>
              </w:rPr>
              <w:t>Biofiltras</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C2FFA" w14:textId="0A8F8EB8" w:rsidR="007A2438" w:rsidRPr="00BE014D" w:rsidRDefault="007A2438" w:rsidP="007A2438">
            <w:pPr>
              <w:suppressAutoHyphens/>
              <w:jc w:val="center"/>
              <w:rPr>
                <w:rFonts w:ascii="Times New Roman" w:hAnsi="Times New Roman" w:cs="Times New Roman"/>
                <w:bCs/>
                <w:lang w:eastAsia="lt-LT"/>
              </w:rPr>
            </w:pPr>
            <w:r w:rsidRPr="00BE014D">
              <w:rPr>
                <w:rFonts w:ascii="Times New Roman" w:hAnsi="Times New Roman" w:cs="Times New Roman"/>
                <w:bCs/>
                <w:lang w:eastAsia="lt-LT"/>
              </w:rPr>
              <w:t>X:</w:t>
            </w:r>
            <w:r w:rsidRPr="00BE014D">
              <w:rPr>
                <w:rFonts w:ascii="Times New Roman" w:hAnsi="Times New Roman" w:cs="Times New Roman"/>
              </w:rPr>
              <w:t xml:space="preserve">604805, </w:t>
            </w:r>
            <w:r w:rsidRPr="00BE014D">
              <w:rPr>
                <w:rFonts w:ascii="Times New Roman" w:hAnsi="Times New Roman" w:cs="Times New Roman"/>
                <w:bCs/>
                <w:lang w:eastAsia="lt-LT"/>
              </w:rPr>
              <w:t>Y:</w:t>
            </w:r>
            <w:r w:rsidRPr="00BE014D">
              <w:rPr>
                <w:rFonts w:ascii="Times New Roman" w:hAnsi="Times New Roman" w:cs="Times New Roman"/>
              </w:rPr>
              <w:t>6151225</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895487" w14:textId="4CDEC973"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7C7630" w14:textId="248E6CF7"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r w:rsidRPr="00BE014D">
              <w:rPr>
                <w:rFonts w:ascii="Times New Roman" w:hAnsi="Times New Roman" w:cs="Times New Roman"/>
                <w:bCs/>
                <w:lang w:eastAsia="lt-LT"/>
              </w:rPr>
              <w:t>203</w:t>
            </w:r>
            <w:r w:rsidR="00D67030" w:rsidRPr="00BE014D">
              <w:rPr>
                <w:rFonts w:ascii="Times New Roman" w:hAnsi="Times New Roman" w:cs="Times New Roman"/>
                <w:bCs/>
                <w:lang w:eastAsia="lt-LT"/>
              </w:rPr>
              <w:t xml:space="preserve"> </w:t>
            </w:r>
            <w:r w:rsidR="00D67030" w:rsidRPr="00BE014D">
              <w:rPr>
                <w:rFonts w:ascii="Times New Roman" w:hAnsi="Times New Roman" w:cs="Times New Roman"/>
                <w:lang w:eastAsia="lt-LT"/>
              </w:rPr>
              <w:t>OUE/s</w:t>
            </w:r>
          </w:p>
        </w:tc>
      </w:tr>
      <w:tr w:rsidR="007A2438" w:rsidRPr="00BE014D" w14:paraId="0A873A43" w14:textId="77777777" w:rsidTr="008D1994">
        <w:trPr>
          <w:trHeight w:val="283"/>
          <w:jc w:val="center"/>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EFA4BB" w14:textId="00D2E373" w:rsidR="007A2438" w:rsidRPr="00BE014D" w:rsidRDefault="007A2438" w:rsidP="007A2438">
            <w:pPr>
              <w:spacing w:before="100" w:beforeAutospacing="1" w:after="100" w:afterAutospacing="1" w:line="240" w:lineRule="auto"/>
              <w:jc w:val="center"/>
              <w:rPr>
                <w:rFonts w:ascii="Times New Roman" w:hAnsi="Times New Roman" w:cs="Times New Roman"/>
              </w:rPr>
            </w:pPr>
            <w:r w:rsidRPr="00BE014D">
              <w:rPr>
                <w:rFonts w:ascii="Times New Roman" w:hAnsi="Times New Roman" w:cs="Times New Roman"/>
              </w:rPr>
              <w:t>004</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tcPr>
          <w:p w14:paraId="058F9FD6" w14:textId="356C74B7" w:rsidR="007A2438" w:rsidRPr="00BE014D" w:rsidRDefault="007A2438" w:rsidP="007A2438">
            <w:pPr>
              <w:spacing w:before="100" w:beforeAutospacing="1" w:after="100" w:afterAutospacing="1" w:line="240" w:lineRule="auto"/>
              <w:jc w:val="center"/>
              <w:rPr>
                <w:rFonts w:ascii="Times New Roman" w:hAnsi="Times New Roman" w:cs="Times New Roman"/>
              </w:rPr>
            </w:pPr>
            <w:r w:rsidRPr="00BE014D">
              <w:rPr>
                <w:rFonts w:ascii="Times New Roman" w:hAnsi="Times New Roman" w:cs="Times New Roman"/>
              </w:rPr>
              <w:t>Biofiltras</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tcPr>
          <w:p w14:paraId="71F378A1" w14:textId="2B210DAC" w:rsidR="007A2438" w:rsidRPr="00BE014D" w:rsidRDefault="007A2438" w:rsidP="007A2438">
            <w:pPr>
              <w:suppressAutoHyphens/>
              <w:jc w:val="center"/>
              <w:rPr>
                <w:rFonts w:ascii="Times New Roman" w:hAnsi="Times New Roman" w:cs="Times New Roman"/>
                <w:bCs/>
                <w:lang w:eastAsia="lt-LT"/>
              </w:rPr>
            </w:pPr>
            <w:r w:rsidRPr="00BE014D">
              <w:rPr>
                <w:rFonts w:ascii="Times New Roman" w:hAnsi="Times New Roman" w:cs="Times New Roman"/>
                <w:bCs/>
                <w:lang w:eastAsia="lt-LT"/>
              </w:rPr>
              <w:t>X:</w:t>
            </w:r>
            <w:r w:rsidRPr="00BE014D">
              <w:rPr>
                <w:rFonts w:ascii="Times New Roman" w:hAnsi="Times New Roman" w:cs="Times New Roman"/>
              </w:rPr>
              <w:t xml:space="preserve">604826, </w:t>
            </w:r>
            <w:r w:rsidRPr="00BE014D">
              <w:rPr>
                <w:rFonts w:ascii="Times New Roman" w:hAnsi="Times New Roman" w:cs="Times New Roman"/>
                <w:bCs/>
                <w:lang w:eastAsia="lt-LT"/>
              </w:rPr>
              <w:t>Y:</w:t>
            </w:r>
            <w:r w:rsidRPr="00BE014D">
              <w:rPr>
                <w:rFonts w:ascii="Times New Roman" w:hAnsi="Times New Roman" w:cs="Times New Roman"/>
              </w:rPr>
              <w:t>6151143</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tcPr>
          <w:p w14:paraId="2467B8EB" w14:textId="77777777"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b/>
                <w:bCs/>
                <w:kern w:val="0"/>
                <w:lang w:val="lt-LT"/>
                <w14:ligatures w14:val="none"/>
              </w:rPr>
            </w:pP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tcPr>
          <w:p w14:paraId="3A2DCFBC" w14:textId="37D425BF"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r w:rsidRPr="00BE014D">
              <w:rPr>
                <w:rFonts w:ascii="Times New Roman" w:hAnsi="Times New Roman" w:cs="Times New Roman"/>
                <w:bCs/>
                <w:lang w:eastAsia="lt-LT"/>
              </w:rPr>
              <w:t>500</w:t>
            </w:r>
            <w:r w:rsidR="00D67030" w:rsidRPr="00BE014D">
              <w:rPr>
                <w:rFonts w:ascii="Times New Roman" w:hAnsi="Times New Roman" w:cs="Times New Roman"/>
                <w:bCs/>
                <w:lang w:eastAsia="lt-LT"/>
              </w:rPr>
              <w:t xml:space="preserve"> </w:t>
            </w:r>
            <w:r w:rsidR="00D67030" w:rsidRPr="00BE014D">
              <w:rPr>
                <w:rFonts w:ascii="Times New Roman" w:hAnsi="Times New Roman" w:cs="Times New Roman"/>
                <w:lang w:eastAsia="lt-LT"/>
              </w:rPr>
              <w:t>OUE/s</w:t>
            </w:r>
          </w:p>
        </w:tc>
      </w:tr>
      <w:tr w:rsidR="007A2438" w:rsidRPr="00BE014D" w14:paraId="16D4ED69" w14:textId="77777777" w:rsidTr="008D1994">
        <w:trPr>
          <w:trHeight w:val="283"/>
          <w:jc w:val="center"/>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10EFE8" w14:textId="01A49B48" w:rsidR="007A2438" w:rsidRPr="00BE014D" w:rsidRDefault="007A2438" w:rsidP="007A2438">
            <w:pPr>
              <w:spacing w:before="100" w:beforeAutospacing="1" w:after="100" w:afterAutospacing="1" w:line="240" w:lineRule="auto"/>
              <w:jc w:val="center"/>
              <w:rPr>
                <w:rFonts w:ascii="Times New Roman" w:hAnsi="Times New Roman" w:cs="Times New Roman"/>
              </w:rPr>
            </w:pPr>
            <w:r w:rsidRPr="00BE014D">
              <w:rPr>
                <w:rFonts w:ascii="Times New Roman" w:hAnsi="Times New Roman" w:cs="Times New Roman"/>
              </w:rPr>
              <w:t>005</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tcPr>
          <w:p w14:paraId="63D07577" w14:textId="22E5CD3C" w:rsidR="007A2438" w:rsidRPr="00BE014D" w:rsidRDefault="007A2438" w:rsidP="007A2438">
            <w:pPr>
              <w:spacing w:before="100" w:beforeAutospacing="1" w:after="100" w:afterAutospacing="1" w:line="240" w:lineRule="auto"/>
              <w:jc w:val="center"/>
              <w:rPr>
                <w:rFonts w:ascii="Times New Roman" w:hAnsi="Times New Roman" w:cs="Times New Roman"/>
              </w:rPr>
            </w:pPr>
            <w:r w:rsidRPr="00BE014D">
              <w:rPr>
                <w:rFonts w:ascii="Times New Roman" w:hAnsi="Times New Roman" w:cs="Times New Roman"/>
              </w:rPr>
              <w:t>Rezervinis katilas</w:t>
            </w:r>
            <w:r w:rsidRPr="00BE014D">
              <w:rPr>
                <w:rFonts w:ascii="Times New Roman" w:hAnsi="Times New Roman" w:cs="Times New Roman"/>
              </w:rPr>
              <w:br/>
              <w:t>760kW šiluminės galios (biodujos)</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tcPr>
          <w:p w14:paraId="4F373C6F" w14:textId="25828F79" w:rsidR="007A2438" w:rsidRPr="00BE014D" w:rsidRDefault="007A2438" w:rsidP="007A2438">
            <w:pPr>
              <w:suppressAutoHyphens/>
              <w:jc w:val="center"/>
              <w:rPr>
                <w:rFonts w:ascii="Times New Roman" w:hAnsi="Times New Roman" w:cs="Times New Roman"/>
                <w:bCs/>
                <w:lang w:eastAsia="lt-LT"/>
              </w:rPr>
            </w:pPr>
            <w:r w:rsidRPr="00BE014D">
              <w:rPr>
                <w:rFonts w:ascii="Times New Roman" w:hAnsi="Times New Roman" w:cs="Times New Roman"/>
                <w:bCs/>
                <w:lang w:eastAsia="lt-LT"/>
              </w:rPr>
              <w:t>X:</w:t>
            </w:r>
            <w:r w:rsidRPr="00BE014D">
              <w:rPr>
                <w:rFonts w:ascii="Times New Roman" w:hAnsi="Times New Roman" w:cs="Times New Roman"/>
              </w:rPr>
              <w:t xml:space="preserve">604774, </w:t>
            </w:r>
            <w:r w:rsidRPr="00BE014D">
              <w:rPr>
                <w:rFonts w:ascii="Times New Roman" w:hAnsi="Times New Roman" w:cs="Times New Roman"/>
                <w:bCs/>
                <w:lang w:eastAsia="lt-LT"/>
              </w:rPr>
              <w:t>Y:</w:t>
            </w:r>
            <w:r w:rsidRPr="00BE014D">
              <w:rPr>
                <w:rFonts w:ascii="Times New Roman" w:hAnsi="Times New Roman" w:cs="Times New Roman"/>
              </w:rPr>
              <w:t>6151236</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tcPr>
          <w:p w14:paraId="15163EE0" w14:textId="77777777"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b/>
                <w:bCs/>
                <w:kern w:val="0"/>
                <w:lang w:val="lt-LT"/>
                <w14:ligatures w14:val="none"/>
              </w:rPr>
            </w:pP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tcPr>
          <w:p w14:paraId="1176D4F8" w14:textId="2AAC04A9"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r w:rsidRPr="00BE014D">
              <w:rPr>
                <w:rFonts w:ascii="Times New Roman" w:hAnsi="Times New Roman" w:cs="Times New Roman"/>
                <w:bCs/>
                <w:lang w:eastAsia="lt-LT"/>
              </w:rPr>
              <w:t>161</w:t>
            </w:r>
            <w:r w:rsidR="00D67030" w:rsidRPr="00BE014D">
              <w:rPr>
                <w:rFonts w:ascii="Times New Roman" w:hAnsi="Times New Roman" w:cs="Times New Roman"/>
                <w:bCs/>
                <w:lang w:eastAsia="lt-LT"/>
              </w:rPr>
              <w:t xml:space="preserve"> </w:t>
            </w:r>
            <w:r w:rsidR="00D67030" w:rsidRPr="00BE014D">
              <w:rPr>
                <w:rFonts w:ascii="Times New Roman" w:hAnsi="Times New Roman" w:cs="Times New Roman"/>
                <w:lang w:eastAsia="lt-LT"/>
              </w:rPr>
              <w:t>OUE/s</w:t>
            </w:r>
          </w:p>
        </w:tc>
      </w:tr>
      <w:tr w:rsidR="007A2438" w:rsidRPr="00BE014D" w14:paraId="72E9C816" w14:textId="77777777" w:rsidTr="008D1994">
        <w:trPr>
          <w:trHeight w:val="283"/>
          <w:jc w:val="center"/>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2381A3" w14:textId="0DADF94B" w:rsidR="007A2438" w:rsidRPr="00BE014D" w:rsidRDefault="007A2438" w:rsidP="007A2438">
            <w:pPr>
              <w:spacing w:before="100" w:beforeAutospacing="1" w:after="100" w:afterAutospacing="1" w:line="240" w:lineRule="auto"/>
              <w:jc w:val="center"/>
              <w:rPr>
                <w:rFonts w:ascii="Times New Roman" w:hAnsi="Times New Roman" w:cs="Times New Roman"/>
              </w:rPr>
            </w:pPr>
            <w:r w:rsidRPr="00BE014D">
              <w:rPr>
                <w:rFonts w:ascii="Times New Roman" w:hAnsi="Times New Roman" w:cs="Times New Roman"/>
              </w:rPr>
              <w:t>005</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tcPr>
          <w:p w14:paraId="253103C3" w14:textId="66416B1D" w:rsidR="007A2438" w:rsidRPr="00BE014D" w:rsidRDefault="007A2438" w:rsidP="007A2438">
            <w:pPr>
              <w:spacing w:before="100" w:beforeAutospacing="1" w:after="100" w:afterAutospacing="1" w:line="240" w:lineRule="auto"/>
              <w:jc w:val="center"/>
              <w:rPr>
                <w:rFonts w:ascii="Times New Roman" w:hAnsi="Times New Roman" w:cs="Times New Roman"/>
              </w:rPr>
            </w:pPr>
            <w:r w:rsidRPr="00BE014D">
              <w:rPr>
                <w:rFonts w:ascii="Times New Roman" w:hAnsi="Times New Roman" w:cs="Times New Roman"/>
              </w:rPr>
              <w:t>Rezervinis katilas</w:t>
            </w:r>
            <w:r w:rsidRPr="00BE014D">
              <w:rPr>
                <w:rFonts w:ascii="Times New Roman" w:hAnsi="Times New Roman" w:cs="Times New Roman"/>
              </w:rPr>
              <w:br/>
              <w:t>760kW šiluminės galios (krosnių kuras)</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tcPr>
          <w:p w14:paraId="646A167F" w14:textId="113D996A" w:rsidR="007A2438" w:rsidRPr="00BE014D" w:rsidRDefault="007A2438" w:rsidP="007A2438">
            <w:pPr>
              <w:suppressAutoHyphens/>
              <w:jc w:val="center"/>
              <w:rPr>
                <w:rFonts w:ascii="Times New Roman" w:hAnsi="Times New Roman" w:cs="Times New Roman"/>
                <w:bCs/>
                <w:lang w:eastAsia="lt-LT"/>
              </w:rPr>
            </w:pPr>
            <w:r w:rsidRPr="00BE014D">
              <w:rPr>
                <w:rFonts w:ascii="Times New Roman" w:hAnsi="Times New Roman" w:cs="Times New Roman"/>
                <w:bCs/>
                <w:lang w:eastAsia="lt-LT"/>
              </w:rPr>
              <w:t>X:</w:t>
            </w:r>
            <w:r w:rsidRPr="00BE014D">
              <w:rPr>
                <w:rFonts w:ascii="Times New Roman" w:hAnsi="Times New Roman" w:cs="Times New Roman"/>
              </w:rPr>
              <w:t xml:space="preserve">604774, </w:t>
            </w:r>
            <w:r w:rsidRPr="00BE014D">
              <w:rPr>
                <w:rFonts w:ascii="Times New Roman" w:hAnsi="Times New Roman" w:cs="Times New Roman"/>
                <w:bCs/>
                <w:lang w:eastAsia="lt-LT"/>
              </w:rPr>
              <w:t>Y:</w:t>
            </w:r>
            <w:r w:rsidRPr="00BE014D">
              <w:rPr>
                <w:rFonts w:ascii="Times New Roman" w:hAnsi="Times New Roman" w:cs="Times New Roman"/>
              </w:rPr>
              <w:t>6151236</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tcPr>
          <w:p w14:paraId="54EDEAFD" w14:textId="77777777"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b/>
                <w:bCs/>
                <w:kern w:val="0"/>
                <w:lang w:val="lt-LT"/>
                <w14:ligatures w14:val="none"/>
              </w:rPr>
            </w:pP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tcPr>
          <w:p w14:paraId="465CD87B" w14:textId="0F4178AC"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r w:rsidRPr="00BE014D">
              <w:rPr>
                <w:rFonts w:ascii="Times New Roman" w:hAnsi="Times New Roman" w:cs="Times New Roman"/>
                <w:bCs/>
                <w:lang w:eastAsia="lt-LT"/>
              </w:rPr>
              <w:t>664</w:t>
            </w:r>
            <w:r w:rsidR="00D67030" w:rsidRPr="00BE014D">
              <w:rPr>
                <w:rFonts w:ascii="Times New Roman" w:hAnsi="Times New Roman" w:cs="Times New Roman"/>
                <w:bCs/>
                <w:lang w:eastAsia="lt-LT"/>
              </w:rPr>
              <w:t xml:space="preserve"> </w:t>
            </w:r>
            <w:r w:rsidR="00D67030" w:rsidRPr="00BE014D">
              <w:rPr>
                <w:rFonts w:ascii="Times New Roman" w:hAnsi="Times New Roman" w:cs="Times New Roman"/>
                <w:lang w:eastAsia="lt-LT"/>
              </w:rPr>
              <w:t>OUE/s</w:t>
            </w:r>
          </w:p>
        </w:tc>
      </w:tr>
      <w:tr w:rsidR="007A2438" w:rsidRPr="00BE014D" w14:paraId="16289950" w14:textId="77777777" w:rsidTr="008D1994">
        <w:trPr>
          <w:trHeight w:val="283"/>
          <w:jc w:val="center"/>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87B715C" w14:textId="2E8E5067" w:rsidR="007A2438" w:rsidRPr="00BE014D" w:rsidRDefault="007A2438" w:rsidP="007A2438">
            <w:pPr>
              <w:spacing w:before="100" w:beforeAutospacing="1" w:after="100" w:afterAutospacing="1" w:line="240" w:lineRule="auto"/>
              <w:jc w:val="center"/>
              <w:rPr>
                <w:rFonts w:ascii="Times New Roman" w:hAnsi="Times New Roman" w:cs="Times New Roman"/>
              </w:rPr>
            </w:pPr>
            <w:r w:rsidRPr="00BE014D">
              <w:rPr>
                <w:rFonts w:ascii="Times New Roman" w:hAnsi="Times New Roman" w:cs="Times New Roman"/>
              </w:rPr>
              <w:t>006</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tcPr>
          <w:p w14:paraId="12B8C731" w14:textId="24AF5E0E" w:rsidR="007A2438" w:rsidRPr="00BE014D" w:rsidRDefault="007A2438" w:rsidP="007A2438">
            <w:pPr>
              <w:spacing w:before="100" w:beforeAutospacing="1" w:after="100" w:afterAutospacing="1" w:line="240" w:lineRule="auto"/>
              <w:jc w:val="center"/>
              <w:rPr>
                <w:rFonts w:ascii="Times New Roman" w:hAnsi="Times New Roman" w:cs="Times New Roman"/>
              </w:rPr>
            </w:pPr>
            <w:r w:rsidRPr="00BE014D">
              <w:rPr>
                <w:rFonts w:ascii="Times New Roman" w:hAnsi="Times New Roman" w:cs="Times New Roman"/>
              </w:rPr>
              <w:t>Oro šalinimo kamera</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tcPr>
          <w:p w14:paraId="55BE6470" w14:textId="205F61C1" w:rsidR="007A2438" w:rsidRPr="00BE014D" w:rsidRDefault="007A2438" w:rsidP="007A2438">
            <w:pPr>
              <w:suppressAutoHyphens/>
              <w:jc w:val="center"/>
              <w:rPr>
                <w:rFonts w:ascii="Times New Roman" w:hAnsi="Times New Roman" w:cs="Times New Roman"/>
                <w:bCs/>
                <w:lang w:eastAsia="lt-LT"/>
              </w:rPr>
            </w:pPr>
            <w:r w:rsidRPr="00BE014D">
              <w:rPr>
                <w:rFonts w:ascii="Times New Roman" w:hAnsi="Times New Roman" w:cs="Times New Roman"/>
                <w:bCs/>
                <w:lang w:eastAsia="lt-LT"/>
              </w:rPr>
              <w:t>X</w:t>
            </w:r>
            <w:r w:rsidR="00886646">
              <w:rPr>
                <w:rFonts w:ascii="Times New Roman" w:hAnsi="Times New Roman" w:cs="Times New Roman"/>
                <w:bCs/>
                <w:lang w:eastAsia="lt-LT"/>
              </w:rPr>
              <w:t>:</w:t>
            </w:r>
            <w:r w:rsidRPr="00BE014D">
              <w:rPr>
                <w:rFonts w:ascii="Times New Roman" w:hAnsi="Times New Roman" w:cs="Times New Roman"/>
              </w:rPr>
              <w:t xml:space="preserve">604592, </w:t>
            </w:r>
            <w:r w:rsidRPr="00BE014D">
              <w:rPr>
                <w:rFonts w:ascii="Times New Roman" w:hAnsi="Times New Roman" w:cs="Times New Roman"/>
                <w:bCs/>
                <w:lang w:eastAsia="lt-LT"/>
              </w:rPr>
              <w:t>Y:</w:t>
            </w:r>
            <w:r w:rsidRPr="00BE014D">
              <w:rPr>
                <w:rFonts w:ascii="Times New Roman" w:hAnsi="Times New Roman" w:cs="Times New Roman"/>
              </w:rPr>
              <w:t>6151256</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tcPr>
          <w:p w14:paraId="041FFB07" w14:textId="77777777"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b/>
                <w:bCs/>
                <w:kern w:val="0"/>
                <w:lang w:val="lt-LT"/>
                <w14:ligatures w14:val="none"/>
              </w:rPr>
            </w:pP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tcPr>
          <w:p w14:paraId="59EDE2F4" w14:textId="41B54472"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r w:rsidRPr="00BE014D">
              <w:rPr>
                <w:rFonts w:ascii="Times New Roman" w:hAnsi="Times New Roman" w:cs="Times New Roman"/>
                <w:bCs/>
                <w:lang w:eastAsia="lt-LT"/>
              </w:rPr>
              <w:t>1262</w:t>
            </w:r>
            <w:r w:rsidR="00D67030" w:rsidRPr="00BE014D">
              <w:rPr>
                <w:rFonts w:ascii="Times New Roman" w:hAnsi="Times New Roman" w:cs="Times New Roman"/>
                <w:bCs/>
                <w:lang w:eastAsia="lt-LT"/>
              </w:rPr>
              <w:t xml:space="preserve"> </w:t>
            </w:r>
            <w:r w:rsidR="00D67030" w:rsidRPr="00BE014D">
              <w:rPr>
                <w:rFonts w:ascii="Times New Roman" w:hAnsi="Times New Roman" w:cs="Times New Roman"/>
                <w:lang w:eastAsia="lt-LT"/>
              </w:rPr>
              <w:t>OUE/s</w:t>
            </w:r>
          </w:p>
        </w:tc>
      </w:tr>
      <w:tr w:rsidR="007A2438" w:rsidRPr="00BE014D" w14:paraId="3F265E31" w14:textId="77777777" w:rsidTr="008D1994">
        <w:trPr>
          <w:trHeight w:val="283"/>
          <w:jc w:val="center"/>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9334CF9" w14:textId="3DF85877" w:rsidR="007A2438" w:rsidRPr="00BE014D" w:rsidRDefault="007A2438" w:rsidP="007A2438">
            <w:pPr>
              <w:spacing w:before="100" w:beforeAutospacing="1" w:after="100" w:afterAutospacing="1" w:line="240" w:lineRule="auto"/>
              <w:jc w:val="center"/>
              <w:rPr>
                <w:rFonts w:ascii="Times New Roman" w:hAnsi="Times New Roman" w:cs="Times New Roman"/>
              </w:rPr>
            </w:pPr>
            <w:r w:rsidRPr="00BE014D">
              <w:rPr>
                <w:rFonts w:ascii="Times New Roman" w:hAnsi="Times New Roman" w:cs="Times New Roman"/>
              </w:rPr>
              <w:t>601</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tcPr>
          <w:p w14:paraId="201CD86E" w14:textId="7B669ED3" w:rsidR="007A2438" w:rsidRPr="00BE014D" w:rsidRDefault="007A2438" w:rsidP="007A2438">
            <w:pPr>
              <w:spacing w:before="100" w:beforeAutospacing="1" w:after="100" w:afterAutospacing="1" w:line="240" w:lineRule="auto"/>
              <w:jc w:val="center"/>
              <w:rPr>
                <w:rFonts w:ascii="Times New Roman" w:hAnsi="Times New Roman" w:cs="Times New Roman"/>
              </w:rPr>
            </w:pPr>
            <w:r w:rsidRPr="00BE014D">
              <w:rPr>
                <w:rFonts w:ascii="Times New Roman" w:hAnsi="Times New Roman" w:cs="Times New Roman"/>
              </w:rPr>
              <w:t>Brandinimo aikštelė (168 kv.m)</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tcPr>
          <w:p w14:paraId="0DA7C3FD" w14:textId="4EDD71B1" w:rsidR="007A2438" w:rsidRPr="00BE014D" w:rsidRDefault="007A2438" w:rsidP="007A2438">
            <w:pPr>
              <w:suppressAutoHyphens/>
              <w:jc w:val="center"/>
              <w:rPr>
                <w:rFonts w:ascii="Times New Roman" w:hAnsi="Times New Roman" w:cs="Times New Roman"/>
                <w:bCs/>
                <w:lang w:eastAsia="lt-LT"/>
              </w:rPr>
            </w:pPr>
            <w:r w:rsidRPr="00BE014D">
              <w:rPr>
                <w:rFonts w:ascii="Times New Roman" w:hAnsi="Times New Roman" w:cs="Times New Roman"/>
                <w:bCs/>
                <w:lang w:eastAsia="lt-LT"/>
              </w:rPr>
              <w:t>X:604760, Y</w:t>
            </w:r>
            <w:r w:rsidRPr="00BE014D">
              <w:rPr>
                <w:rFonts w:ascii="Times New Roman" w:hAnsi="Times New Roman" w:cs="Times New Roman"/>
              </w:rPr>
              <w:t>6151176</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tcPr>
          <w:p w14:paraId="78167415" w14:textId="77777777"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b/>
                <w:bCs/>
                <w:kern w:val="0"/>
                <w:lang w:val="lt-LT"/>
                <w14:ligatures w14:val="none"/>
              </w:rPr>
            </w:pP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tcPr>
          <w:p w14:paraId="10704C28" w14:textId="2455D4A5"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r w:rsidRPr="00BE014D">
              <w:rPr>
                <w:rFonts w:ascii="Times New Roman" w:hAnsi="Times New Roman" w:cs="Times New Roman"/>
                <w:bCs/>
                <w:lang w:eastAsia="lt-LT"/>
              </w:rPr>
              <w:t>215</w:t>
            </w:r>
            <w:r w:rsidR="00D67030" w:rsidRPr="00BE014D">
              <w:rPr>
                <w:rFonts w:ascii="Times New Roman" w:hAnsi="Times New Roman" w:cs="Times New Roman"/>
                <w:bCs/>
                <w:lang w:eastAsia="lt-LT"/>
              </w:rPr>
              <w:t xml:space="preserve"> </w:t>
            </w:r>
            <w:r w:rsidR="00D67030" w:rsidRPr="00BE014D">
              <w:rPr>
                <w:rFonts w:ascii="Times New Roman" w:hAnsi="Times New Roman" w:cs="Times New Roman"/>
                <w:lang w:eastAsia="lt-LT"/>
              </w:rPr>
              <w:t>OUE/s</w:t>
            </w:r>
          </w:p>
        </w:tc>
      </w:tr>
      <w:tr w:rsidR="007A2438" w:rsidRPr="00BE014D" w14:paraId="65B1C5A7" w14:textId="77777777" w:rsidTr="008D1994">
        <w:trPr>
          <w:trHeight w:val="283"/>
          <w:jc w:val="center"/>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1E85FFC" w14:textId="6FF896E5" w:rsidR="007A2438" w:rsidRPr="00BE014D" w:rsidRDefault="007A2438" w:rsidP="007A2438">
            <w:pPr>
              <w:spacing w:before="100" w:beforeAutospacing="1" w:after="100" w:afterAutospacing="1" w:line="240" w:lineRule="auto"/>
              <w:jc w:val="center"/>
              <w:rPr>
                <w:rFonts w:ascii="Times New Roman" w:hAnsi="Times New Roman" w:cs="Times New Roman"/>
              </w:rPr>
            </w:pPr>
            <w:r w:rsidRPr="00BE014D">
              <w:rPr>
                <w:rFonts w:ascii="Times New Roman" w:hAnsi="Times New Roman" w:cs="Times New Roman"/>
              </w:rPr>
              <w:t>602</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tcPr>
          <w:p w14:paraId="7AB73477" w14:textId="2EC1B95E" w:rsidR="007A2438" w:rsidRPr="00BE014D" w:rsidRDefault="007A2438" w:rsidP="007A2438">
            <w:pPr>
              <w:spacing w:before="100" w:beforeAutospacing="1" w:after="100" w:afterAutospacing="1" w:line="240" w:lineRule="auto"/>
              <w:jc w:val="center"/>
              <w:rPr>
                <w:rFonts w:ascii="Times New Roman" w:hAnsi="Times New Roman" w:cs="Times New Roman"/>
              </w:rPr>
            </w:pPr>
            <w:r w:rsidRPr="00BE014D">
              <w:rPr>
                <w:rFonts w:ascii="Times New Roman" w:hAnsi="Times New Roman" w:cs="Times New Roman"/>
              </w:rPr>
              <w:t>Antrinių žaliavų ir KAK sandėliavimo pastogė (600 kv.m)</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tcPr>
          <w:p w14:paraId="7ADE7ED9" w14:textId="390D7726" w:rsidR="007A2438" w:rsidRPr="00BE014D" w:rsidRDefault="007A2438" w:rsidP="008D1994">
            <w:pPr>
              <w:suppressAutoHyphens/>
              <w:jc w:val="center"/>
              <w:rPr>
                <w:rFonts w:ascii="Times New Roman" w:hAnsi="Times New Roman" w:cs="Times New Roman"/>
                <w:bCs/>
                <w:lang w:eastAsia="lt-LT"/>
              </w:rPr>
            </w:pPr>
            <w:r w:rsidRPr="00BE014D">
              <w:rPr>
                <w:rFonts w:ascii="Times New Roman" w:hAnsi="Times New Roman" w:cs="Times New Roman"/>
                <w:bCs/>
                <w:lang w:eastAsia="lt-LT"/>
              </w:rPr>
              <w:t>X:604759, Y:</w:t>
            </w:r>
            <w:r w:rsidRPr="00BE014D">
              <w:rPr>
                <w:rFonts w:ascii="Times New Roman" w:hAnsi="Times New Roman" w:cs="Times New Roman"/>
                <w:bCs/>
              </w:rPr>
              <w:t>6151217</w:t>
            </w:r>
          </w:p>
          <w:p w14:paraId="6164A50D" w14:textId="77777777" w:rsidR="007A2438" w:rsidRPr="00BE014D" w:rsidRDefault="007A2438" w:rsidP="007A2438">
            <w:pPr>
              <w:suppressAutoHyphens/>
              <w:jc w:val="center"/>
              <w:rPr>
                <w:rFonts w:ascii="Times New Roman" w:hAnsi="Times New Roman" w:cs="Times New Roman"/>
                <w:bCs/>
                <w:lang w:eastAsia="lt-LT"/>
              </w:rPr>
            </w:pP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tcPr>
          <w:p w14:paraId="6D1CCC3F" w14:textId="77777777"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b/>
                <w:bCs/>
                <w:kern w:val="0"/>
                <w:lang w:val="lt-LT"/>
                <w14:ligatures w14:val="none"/>
              </w:rPr>
            </w:pP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tcPr>
          <w:p w14:paraId="04D475A4" w14:textId="27CCC716"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r w:rsidRPr="00BE014D">
              <w:rPr>
                <w:rFonts w:ascii="Times New Roman" w:hAnsi="Times New Roman" w:cs="Times New Roman"/>
                <w:bCs/>
                <w:lang w:eastAsia="lt-LT"/>
              </w:rPr>
              <w:t>138</w:t>
            </w:r>
            <w:r w:rsidR="00D67030" w:rsidRPr="00BE014D">
              <w:rPr>
                <w:rFonts w:ascii="Times New Roman" w:hAnsi="Times New Roman" w:cs="Times New Roman"/>
                <w:bCs/>
                <w:lang w:eastAsia="lt-LT"/>
              </w:rPr>
              <w:t xml:space="preserve"> </w:t>
            </w:r>
            <w:r w:rsidR="00D67030" w:rsidRPr="00BE014D">
              <w:rPr>
                <w:rFonts w:ascii="Times New Roman" w:hAnsi="Times New Roman" w:cs="Times New Roman"/>
                <w:lang w:eastAsia="lt-LT"/>
              </w:rPr>
              <w:t>OUE/s</w:t>
            </w:r>
          </w:p>
        </w:tc>
      </w:tr>
      <w:tr w:rsidR="007A2438" w:rsidRPr="00BE014D" w14:paraId="2B5071F4" w14:textId="77777777" w:rsidTr="008D1994">
        <w:trPr>
          <w:trHeight w:val="283"/>
          <w:jc w:val="center"/>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BA258A" w14:textId="48305A98" w:rsidR="007A2438" w:rsidRPr="00BE014D" w:rsidRDefault="007A2438" w:rsidP="007A2438">
            <w:pPr>
              <w:spacing w:before="100" w:beforeAutospacing="1" w:after="100" w:afterAutospacing="1" w:line="240" w:lineRule="auto"/>
              <w:jc w:val="center"/>
              <w:rPr>
                <w:rFonts w:ascii="Times New Roman" w:hAnsi="Times New Roman" w:cs="Times New Roman"/>
              </w:rPr>
            </w:pPr>
            <w:r w:rsidRPr="00BE014D">
              <w:rPr>
                <w:rFonts w:ascii="Times New Roman" w:hAnsi="Times New Roman" w:cs="Times New Roman"/>
              </w:rPr>
              <w:t>603</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tcPr>
          <w:p w14:paraId="0F3F0C26" w14:textId="02105D37" w:rsidR="007A2438" w:rsidRPr="00BE014D" w:rsidRDefault="007A2438" w:rsidP="007A2438">
            <w:pPr>
              <w:spacing w:before="100" w:beforeAutospacing="1" w:after="100" w:afterAutospacing="1" w:line="240" w:lineRule="auto"/>
              <w:jc w:val="center"/>
              <w:rPr>
                <w:rFonts w:ascii="Times New Roman" w:hAnsi="Times New Roman" w:cs="Times New Roman"/>
              </w:rPr>
            </w:pPr>
            <w:r w:rsidRPr="00BE014D">
              <w:rPr>
                <w:rFonts w:ascii="Times New Roman" w:hAnsi="Times New Roman" w:cs="Times New Roman"/>
              </w:rPr>
              <w:t>Fermentavimo tuneliai (1 600 kv.m)</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tcPr>
          <w:p w14:paraId="00C1BD04" w14:textId="1A260501" w:rsidR="007A2438" w:rsidRPr="00BE014D" w:rsidRDefault="007A2438" w:rsidP="007A2438">
            <w:pPr>
              <w:suppressAutoHyphens/>
              <w:jc w:val="center"/>
              <w:rPr>
                <w:rFonts w:ascii="Times New Roman" w:hAnsi="Times New Roman" w:cs="Times New Roman"/>
                <w:bCs/>
                <w:lang w:eastAsia="lt-LT"/>
              </w:rPr>
            </w:pPr>
            <w:r w:rsidRPr="00BE014D">
              <w:rPr>
                <w:rFonts w:ascii="Times New Roman" w:hAnsi="Times New Roman" w:cs="Times New Roman"/>
                <w:bCs/>
                <w:lang w:eastAsia="lt-LT"/>
              </w:rPr>
              <w:t>X:</w:t>
            </w:r>
            <w:r w:rsidRPr="00BE014D">
              <w:rPr>
                <w:rFonts w:ascii="Times New Roman" w:hAnsi="Times New Roman" w:cs="Times New Roman"/>
                <w:bCs/>
              </w:rPr>
              <w:t xml:space="preserve">604815, </w:t>
            </w:r>
            <w:r w:rsidRPr="00BE014D">
              <w:rPr>
                <w:rFonts w:ascii="Times New Roman" w:hAnsi="Times New Roman" w:cs="Times New Roman"/>
                <w:bCs/>
                <w:lang w:eastAsia="lt-LT"/>
              </w:rPr>
              <w:t>Y:</w:t>
            </w:r>
            <w:r w:rsidRPr="00BE014D">
              <w:rPr>
                <w:rFonts w:ascii="Times New Roman" w:hAnsi="Times New Roman" w:cs="Times New Roman"/>
                <w:bCs/>
              </w:rPr>
              <w:t>6151179</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tcPr>
          <w:p w14:paraId="237CE034" w14:textId="77777777"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b/>
                <w:bCs/>
                <w:kern w:val="0"/>
                <w:lang w:val="lt-LT"/>
                <w14:ligatures w14:val="none"/>
              </w:rPr>
            </w:pP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tcPr>
          <w:p w14:paraId="08B1E2A4" w14:textId="5A758128"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r w:rsidRPr="00BE014D">
              <w:rPr>
                <w:rFonts w:ascii="Times New Roman" w:hAnsi="Times New Roman" w:cs="Times New Roman"/>
                <w:bCs/>
                <w:lang w:eastAsia="lt-LT"/>
              </w:rPr>
              <w:t>2080</w:t>
            </w:r>
            <w:r w:rsidR="00D67030" w:rsidRPr="00BE014D">
              <w:rPr>
                <w:rFonts w:ascii="Times New Roman" w:hAnsi="Times New Roman" w:cs="Times New Roman"/>
                <w:bCs/>
                <w:lang w:eastAsia="lt-LT"/>
              </w:rPr>
              <w:t xml:space="preserve"> </w:t>
            </w:r>
            <w:r w:rsidR="00D67030" w:rsidRPr="00BE014D">
              <w:rPr>
                <w:rFonts w:ascii="Times New Roman" w:hAnsi="Times New Roman" w:cs="Times New Roman"/>
                <w:lang w:eastAsia="lt-LT"/>
              </w:rPr>
              <w:t>OUE/s</w:t>
            </w:r>
          </w:p>
        </w:tc>
      </w:tr>
      <w:tr w:rsidR="007A2438" w:rsidRPr="00BE014D" w14:paraId="24A8F0D2" w14:textId="77777777" w:rsidTr="008D1994">
        <w:trPr>
          <w:trHeight w:val="283"/>
          <w:jc w:val="center"/>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3927A42" w14:textId="002B697B" w:rsidR="007A2438" w:rsidRPr="00BE014D" w:rsidRDefault="007A2438" w:rsidP="007A2438">
            <w:pPr>
              <w:spacing w:before="100" w:beforeAutospacing="1" w:after="100" w:afterAutospacing="1" w:line="240" w:lineRule="auto"/>
              <w:jc w:val="center"/>
              <w:rPr>
                <w:rFonts w:ascii="Times New Roman" w:hAnsi="Times New Roman" w:cs="Times New Roman"/>
              </w:rPr>
            </w:pPr>
            <w:r w:rsidRPr="00BE014D">
              <w:rPr>
                <w:rFonts w:ascii="Times New Roman" w:hAnsi="Times New Roman" w:cs="Times New Roman"/>
              </w:rPr>
              <w:t>007</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tcPr>
          <w:p w14:paraId="7568F729" w14:textId="1C7A4836" w:rsidR="007A2438" w:rsidRPr="00BE014D" w:rsidRDefault="007A2438" w:rsidP="007A2438">
            <w:pPr>
              <w:spacing w:before="100" w:beforeAutospacing="1" w:after="100" w:afterAutospacing="1" w:line="240" w:lineRule="auto"/>
              <w:jc w:val="center"/>
              <w:rPr>
                <w:rFonts w:ascii="Times New Roman" w:hAnsi="Times New Roman" w:cs="Times New Roman"/>
              </w:rPr>
            </w:pPr>
            <w:r w:rsidRPr="00BE014D">
              <w:rPr>
                <w:rFonts w:ascii="Times New Roman" w:hAnsi="Times New Roman" w:cs="Times New Roman"/>
              </w:rPr>
              <w:t>Biofiltras (MVA tvarkymas)</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tcPr>
          <w:p w14:paraId="56DEE125" w14:textId="2D33D949" w:rsidR="007A2438" w:rsidRPr="00BE014D" w:rsidRDefault="007A2438" w:rsidP="007A2438">
            <w:pPr>
              <w:suppressAutoHyphens/>
              <w:jc w:val="center"/>
              <w:rPr>
                <w:rFonts w:ascii="Times New Roman" w:hAnsi="Times New Roman" w:cs="Times New Roman"/>
                <w:bCs/>
                <w:lang w:eastAsia="lt-LT"/>
              </w:rPr>
            </w:pPr>
            <w:r w:rsidRPr="00BE014D">
              <w:rPr>
                <w:rFonts w:ascii="Times New Roman" w:hAnsi="Times New Roman" w:cs="Times New Roman"/>
                <w:bCs/>
                <w:lang w:eastAsia="lt-LT"/>
              </w:rPr>
              <w:t>X:604773, Y:</w:t>
            </w:r>
            <w:r w:rsidRPr="00BE014D">
              <w:rPr>
                <w:rFonts w:ascii="Times New Roman" w:hAnsi="Times New Roman" w:cs="Times New Roman"/>
              </w:rPr>
              <w:t>6151154</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tcPr>
          <w:p w14:paraId="3F702F05" w14:textId="77777777"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b/>
                <w:bCs/>
                <w:kern w:val="0"/>
                <w:lang w:val="lt-LT"/>
                <w14:ligatures w14:val="none"/>
              </w:rPr>
            </w:pP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tcPr>
          <w:p w14:paraId="4DC89FD8" w14:textId="7F8E0F80"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r w:rsidRPr="00BE014D">
              <w:rPr>
                <w:rFonts w:ascii="Times New Roman" w:hAnsi="Times New Roman" w:cs="Times New Roman"/>
                <w:bCs/>
                <w:lang w:eastAsia="lt-LT"/>
              </w:rPr>
              <w:t>2476</w:t>
            </w:r>
            <w:r w:rsidR="00D67030" w:rsidRPr="00BE014D">
              <w:rPr>
                <w:rFonts w:ascii="Times New Roman" w:hAnsi="Times New Roman" w:cs="Times New Roman"/>
                <w:bCs/>
                <w:lang w:eastAsia="lt-LT"/>
              </w:rPr>
              <w:t xml:space="preserve"> </w:t>
            </w:r>
            <w:r w:rsidR="00D67030" w:rsidRPr="00BE014D">
              <w:rPr>
                <w:rFonts w:ascii="Times New Roman" w:hAnsi="Times New Roman" w:cs="Times New Roman"/>
                <w:lang w:eastAsia="lt-LT"/>
              </w:rPr>
              <w:t>OUE/s</w:t>
            </w:r>
          </w:p>
        </w:tc>
      </w:tr>
      <w:tr w:rsidR="007A2438" w:rsidRPr="00BE014D" w14:paraId="5A16A4CD" w14:textId="77777777" w:rsidTr="008D1994">
        <w:trPr>
          <w:trHeight w:val="283"/>
          <w:jc w:val="center"/>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E1CC09" w14:textId="31BD44BC" w:rsidR="007A2438" w:rsidRPr="00BE014D" w:rsidRDefault="007A2438" w:rsidP="007A2438">
            <w:pPr>
              <w:spacing w:before="100" w:beforeAutospacing="1" w:after="100" w:afterAutospacing="1" w:line="240" w:lineRule="auto"/>
              <w:jc w:val="center"/>
              <w:rPr>
                <w:rFonts w:ascii="Times New Roman" w:hAnsi="Times New Roman" w:cs="Times New Roman"/>
              </w:rPr>
            </w:pPr>
            <w:r w:rsidRPr="00BE014D">
              <w:rPr>
                <w:rFonts w:ascii="Times New Roman" w:hAnsi="Times New Roman" w:cs="Times New Roman"/>
              </w:rPr>
              <w:t>606</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tcPr>
          <w:p w14:paraId="005D4BAB" w14:textId="4502A83A" w:rsidR="007A2438" w:rsidRPr="00BE014D" w:rsidRDefault="007A2438" w:rsidP="007A2438">
            <w:pPr>
              <w:spacing w:before="100" w:beforeAutospacing="1" w:after="100" w:afterAutospacing="1" w:line="240" w:lineRule="auto"/>
              <w:jc w:val="center"/>
              <w:rPr>
                <w:rFonts w:ascii="Times New Roman" w:hAnsi="Times New Roman" w:cs="Times New Roman"/>
              </w:rPr>
            </w:pPr>
            <w:r w:rsidRPr="00BE014D">
              <w:rPr>
                <w:rFonts w:ascii="Times New Roman" w:hAnsi="Times New Roman" w:cs="Times New Roman"/>
              </w:rPr>
              <w:t>Brandinimo aikštelė (MVA) (1 200 kv.m)</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tcPr>
          <w:p w14:paraId="162C7CCC" w14:textId="248056CC" w:rsidR="007A2438" w:rsidRPr="00BE014D" w:rsidRDefault="007A2438" w:rsidP="007A2438">
            <w:pPr>
              <w:suppressAutoHyphens/>
              <w:jc w:val="center"/>
              <w:rPr>
                <w:rFonts w:ascii="Times New Roman" w:hAnsi="Times New Roman" w:cs="Times New Roman"/>
                <w:bCs/>
                <w:lang w:eastAsia="lt-LT"/>
              </w:rPr>
            </w:pPr>
            <w:r w:rsidRPr="00BE014D">
              <w:rPr>
                <w:rFonts w:ascii="Times New Roman" w:hAnsi="Times New Roman" w:cs="Times New Roman"/>
                <w:bCs/>
                <w:lang w:eastAsia="lt-LT"/>
              </w:rPr>
              <w:t>X:</w:t>
            </w:r>
            <w:r w:rsidRPr="00BE014D">
              <w:rPr>
                <w:rFonts w:ascii="Times New Roman" w:hAnsi="Times New Roman" w:cs="Times New Roman"/>
              </w:rPr>
              <w:t xml:space="preserve">604738, </w:t>
            </w:r>
            <w:r w:rsidRPr="00BE014D">
              <w:rPr>
                <w:rFonts w:ascii="Times New Roman" w:hAnsi="Times New Roman" w:cs="Times New Roman"/>
                <w:bCs/>
                <w:lang w:eastAsia="lt-LT"/>
              </w:rPr>
              <w:t>Y:</w:t>
            </w:r>
            <w:r w:rsidRPr="00BE014D">
              <w:rPr>
                <w:rFonts w:ascii="Times New Roman" w:hAnsi="Times New Roman" w:cs="Times New Roman"/>
              </w:rPr>
              <w:t>6151252</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tcPr>
          <w:p w14:paraId="43BC4EE4" w14:textId="77777777"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b/>
                <w:bCs/>
                <w:kern w:val="0"/>
                <w:lang w:val="lt-LT"/>
                <w14:ligatures w14:val="none"/>
              </w:rPr>
            </w:pP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tcPr>
          <w:p w14:paraId="2A2B4C30" w14:textId="0D24FD8A" w:rsidR="007A2438" w:rsidRPr="00BE014D" w:rsidRDefault="007A2438" w:rsidP="007A2438">
            <w:pPr>
              <w:spacing w:before="100" w:beforeAutospacing="1" w:after="100" w:afterAutospacing="1" w:line="240" w:lineRule="auto"/>
              <w:jc w:val="center"/>
              <w:rPr>
                <w:rFonts w:ascii="Times New Roman" w:eastAsia="Times New Roman" w:hAnsi="Times New Roman" w:cs="Times New Roman"/>
                <w:kern w:val="0"/>
                <w14:ligatures w14:val="none"/>
              </w:rPr>
            </w:pPr>
            <w:r w:rsidRPr="00BE014D">
              <w:rPr>
                <w:rFonts w:ascii="Times New Roman" w:hAnsi="Times New Roman" w:cs="Times New Roman"/>
                <w:bCs/>
                <w:lang w:eastAsia="lt-LT"/>
              </w:rPr>
              <w:t>1536</w:t>
            </w:r>
            <w:r w:rsidR="00D67030" w:rsidRPr="00BE014D">
              <w:rPr>
                <w:rFonts w:ascii="Times New Roman" w:hAnsi="Times New Roman" w:cs="Times New Roman"/>
                <w:bCs/>
                <w:lang w:eastAsia="lt-LT"/>
              </w:rPr>
              <w:t xml:space="preserve"> </w:t>
            </w:r>
            <w:r w:rsidR="00D67030" w:rsidRPr="00BE014D">
              <w:rPr>
                <w:rFonts w:ascii="Times New Roman" w:hAnsi="Times New Roman" w:cs="Times New Roman"/>
                <w:lang w:eastAsia="lt-LT"/>
              </w:rPr>
              <w:t>OUE/s</w:t>
            </w:r>
          </w:p>
        </w:tc>
      </w:tr>
    </w:tbl>
    <w:p w14:paraId="1A2B3F94" w14:textId="08CFDF66" w:rsidR="00742533" w:rsidRPr="00BE014D" w:rsidRDefault="001E17E9" w:rsidP="00742533">
      <w:pPr>
        <w:suppressAutoHyphens/>
        <w:ind w:firstLine="567"/>
        <w:rPr>
          <w:rFonts w:ascii="Times New Roman" w:hAnsi="Times New Roman" w:cs="Times New Roman"/>
          <w:lang w:eastAsia="lt-LT"/>
        </w:rPr>
      </w:pPr>
      <w:r w:rsidRPr="00BE014D">
        <w:rPr>
          <w:rFonts w:ascii="Times New Roman" w:eastAsia="Times New Roman" w:hAnsi="Times New Roman" w:cs="Times New Roman"/>
          <w:kern w:val="0"/>
          <w:lang w:val="lt-LT"/>
          <w14:ligatures w14:val="none"/>
        </w:rPr>
        <w:t> </w:t>
      </w:r>
    </w:p>
    <w:p w14:paraId="11E45748" w14:textId="77777777" w:rsidR="00C93077" w:rsidRDefault="00155F0C" w:rsidP="00C93077">
      <w:pPr>
        <w:spacing w:line="276" w:lineRule="auto"/>
        <w:ind w:firstLine="567"/>
        <w:jc w:val="both"/>
        <w:rPr>
          <w:rFonts w:ascii="Times New Roman" w:hAnsi="Times New Roman" w:cs="Times New Roman"/>
        </w:rPr>
      </w:pPr>
      <w:r w:rsidRPr="00BE014D">
        <w:rPr>
          <w:rFonts w:ascii="Times New Roman" w:hAnsi="Times New Roman" w:cs="Times New Roman"/>
        </w:rPr>
        <w:lastRenderedPageBreak/>
        <w:t>Remiantis kvapų modeliavimo rezultatais, kuriuos atliko UAB „Ekopaslaugos“ kompiuterine programa ADMS 4.2</w:t>
      </w:r>
      <w:r w:rsidRPr="00BE014D">
        <w:rPr>
          <w:rStyle w:val="Puslapioinaosnuoroda"/>
          <w:rFonts w:ascii="Times New Roman" w:hAnsi="Times New Roman"/>
        </w:rPr>
        <w:footnoteReference w:id="2"/>
      </w:r>
      <w:r w:rsidRPr="00BE014D">
        <w:rPr>
          <w:rFonts w:ascii="Times New Roman" w:hAnsi="Times New Roman" w:cs="Times New Roman"/>
        </w:rPr>
        <w:t>, maksimali ilgalaikė valandos 98,08 procentilio kvapo pažemio koncentracija už SAZ ribų neviršys nei šiuo metu galiojančios 8 OUE/m</w:t>
      </w:r>
      <w:r w:rsidRPr="00BE014D">
        <w:rPr>
          <w:rFonts w:ascii="Times New Roman" w:hAnsi="Times New Roman" w:cs="Times New Roman"/>
          <w:vertAlign w:val="superscript"/>
        </w:rPr>
        <w:t>3</w:t>
      </w:r>
      <w:r w:rsidRPr="00BE014D">
        <w:rPr>
          <w:rFonts w:ascii="Times New Roman" w:hAnsi="Times New Roman" w:cs="Times New Roman"/>
        </w:rPr>
        <w:t xml:space="preserve"> ribinės vertės, nei nuo 2024 m. sausio 1 d. įsigaliosiančios naujos kvapo ribinės vertės – 5 OUE/m</w:t>
      </w:r>
      <w:r w:rsidRPr="00BE014D">
        <w:rPr>
          <w:rFonts w:ascii="Times New Roman" w:hAnsi="Times New Roman" w:cs="Times New Roman"/>
          <w:vertAlign w:val="superscript"/>
        </w:rPr>
        <w:t>3</w:t>
      </w:r>
      <w:r w:rsidRPr="00BE014D">
        <w:rPr>
          <w:rFonts w:ascii="Times New Roman" w:hAnsi="Times New Roman" w:cs="Times New Roman"/>
        </w:rPr>
        <w:t>, kaip nustatyta Lietuvos higienos normoje HN 121:2010 „Kvapo koncentracijos ribinė vertė gyvenamosios aplinkos ore“</w:t>
      </w:r>
      <w:r w:rsidRPr="00BE014D">
        <w:rPr>
          <w:rStyle w:val="Puslapioinaosnuoroda"/>
          <w:rFonts w:ascii="Times New Roman" w:hAnsi="Times New Roman"/>
        </w:rPr>
        <w:footnoteReference w:id="3"/>
      </w:r>
      <w:r w:rsidRPr="00BE014D">
        <w:rPr>
          <w:rFonts w:ascii="Times New Roman" w:hAnsi="Times New Roman" w:cs="Times New Roman"/>
        </w:rPr>
        <w:t xml:space="preserve"> (toliau – HN 121:2010).</w:t>
      </w:r>
      <w:bookmarkStart w:id="44" w:name="part_e66b4bd3af774bb0b58d647f732b1f84"/>
      <w:bookmarkEnd w:id="44"/>
    </w:p>
    <w:p w14:paraId="289EF2D4" w14:textId="5B5CCAFE" w:rsidR="001E17E9" w:rsidRPr="00C93077" w:rsidRDefault="001E17E9" w:rsidP="00C93077">
      <w:pPr>
        <w:spacing w:line="276" w:lineRule="auto"/>
        <w:ind w:firstLine="567"/>
        <w:jc w:val="both"/>
        <w:rPr>
          <w:rFonts w:ascii="Times New Roman" w:hAnsi="Times New Roman" w:cs="Times New Roman"/>
        </w:rPr>
      </w:pPr>
      <w:r w:rsidRPr="00A94070">
        <w:rPr>
          <w:rFonts w:ascii="Times New Roman" w:eastAsia="Times New Roman" w:hAnsi="Times New Roman" w:cs="Times New Roman"/>
          <w:b/>
          <w:bCs/>
          <w:kern w:val="0"/>
          <w:lang w:val="lt-LT"/>
          <w14:ligatures w14:val="none"/>
        </w:rPr>
        <w:t>20. Kitos leidimo sąlygos ir reikalavimai pagal Taisyklių 65 punktą.</w:t>
      </w:r>
    </w:p>
    <w:p w14:paraId="4153BE7B" w14:textId="77777777" w:rsidR="00C54AC6" w:rsidRPr="00A94070" w:rsidRDefault="00C54AC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lt-LT"/>
        </w:rPr>
        <w:t xml:space="preserve">1.  Atliekų tvarkymo veiklą galima vykdyti tik turint banko garantiją ar laidavimo draudimo sutartį, skirtą Atliekų tvarkymo veiklos nutraukimo plane numatytų priemonių įgyvendinimui. </w:t>
      </w:r>
      <w:r w:rsidRPr="00A94070">
        <w:rPr>
          <w:rFonts w:ascii="Times New Roman" w:hAnsi="Times New Roman" w:cs="Times New Roman"/>
          <w:lang w:val="fr-FR"/>
        </w:rPr>
        <w:t>Kas du metus Aplinkos apsaugos agentūrai turi būti pateikta patikslinta sąmata. Naujas arba pratęstas banko garantas ar laidavimo draudimo sutartis turi būti pateikti Aplinkos apsaugos agentūrai ne vėliau kaip prieš 6 savaites iki banko garantijos ar laidavimo draudimo sutarties galiojimo pabaigos.</w:t>
      </w:r>
    </w:p>
    <w:p w14:paraId="44BF46A8" w14:textId="77777777" w:rsidR="00C54AC6" w:rsidRPr="00A94070" w:rsidRDefault="00C54AC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2.  Atliekų naudojimo ar šalinimo techninis reglamentas yra neatsiejama TIPK leidimo dalis. Atliekas naudojanti ir/ar šalinanti įmonė privalo laikytis atliekų naudojimo ar šalinimo techniniame reglamente apibrėžtų visų atliekų priėmimo, laikymo, naudojimo, šalinimo, aplinkos stebėsenos (monitoringo) ir kontrolės operacijų.</w:t>
      </w:r>
    </w:p>
    <w:p w14:paraId="790680EE" w14:textId="77777777" w:rsidR="00C54AC6" w:rsidRPr="00A94070" w:rsidRDefault="00C54AC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3. Įrenginio teritorija, įskaitant atliekų laikymui skirtus plotus ir uždaras saugyklas, privalo būti tvarkoma ir prižiūrima taip, kad būtų išvengta neteisėto ir atsitiktinio dirvožemio, paviršinio ir požeminio vandens užteršimo bet kokiais teršalais.</w:t>
      </w:r>
    </w:p>
    <w:p w14:paraId="098D2BDE" w14:textId="37B97E68" w:rsidR="00C54AC6" w:rsidRPr="00A94070" w:rsidRDefault="00C54AC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 xml:space="preserve">4. </w:t>
      </w:r>
      <w:r w:rsidR="00092107" w:rsidRPr="00A94070">
        <w:rPr>
          <w:rFonts w:ascii="Times New Roman" w:hAnsi="Times New Roman" w:cs="Times New Roman"/>
          <w:lang w:val="fr-FR"/>
        </w:rPr>
        <w:t>Veiklos vykdytojas</w:t>
      </w:r>
      <w:r w:rsidRPr="00A94070">
        <w:rPr>
          <w:rFonts w:ascii="Times New Roman" w:hAnsi="Times New Roman" w:cs="Times New Roman"/>
          <w:lang w:val="fr-FR"/>
        </w:rPr>
        <w:t xml:space="preserve"> privalo vykdyti aplinkos monitoringą (apimantį įvairius reguliariuosius stebėjimus ir jų registravimo rūšis) pagal patvirtintas ir reguliariai atnaujinamas programas.</w:t>
      </w:r>
    </w:p>
    <w:p w14:paraId="07D88B70" w14:textId="77777777" w:rsidR="00C54AC6" w:rsidRPr="00A94070" w:rsidRDefault="00C54AC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5. Visi vykdomo aplinkos monitoringo taškai (požeminio vandens paėmimo šuliniai, dirvožemio pavyzdžių paėmimo vietos) turi būti saugiai įrengti, pažymėti ir saugojami nuo atsitiktinio jų sunaikinimo.</w:t>
      </w:r>
    </w:p>
    <w:p w14:paraId="196A0C79" w14:textId="77777777" w:rsidR="00C54AC6" w:rsidRPr="00A94070" w:rsidRDefault="00C54AC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6. Įrenginyje turi būti pakankamas kiekis priemonių išsiliejusiems skysčiams surinkti ir neutralizuoti, o taip pat gaisro gesinimo priemonės.</w:t>
      </w:r>
    </w:p>
    <w:p w14:paraId="146D4E0F" w14:textId="77777777" w:rsidR="00C54AC6" w:rsidRPr="00A94070" w:rsidRDefault="00C54AC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7. Įrenginio sistemos, agregatai ir įranga (atliekų priėmimo, laikymo, vietoje atliekamo pirminio apdorojimo įrenginiai, vietoje esančių likučių ir nuotekų valymo arba laikymo įrenginiai, krovimo priemonės, įvairių operacijų matavimo (tikrinimo sistemos, registruojančios ir atliekančios atliekų apdorojimo sąlygų stebėseną) turi būti eksploatuojami pagal jiems nustatytus eksploatavimo parametrus (reikalavimus) ir periodiškai tikrinami ir esant reikalui keičiami, o patikrinimai registruojami. Patikrinimų dažnumą nusistato veiklos vykdytojas.</w:t>
      </w:r>
    </w:p>
    <w:p w14:paraId="40584F98" w14:textId="77777777" w:rsidR="00C54AC6" w:rsidRPr="00A94070" w:rsidRDefault="00C54AC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lastRenderedPageBreak/>
        <w:t>8. 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siekdamas atkurti tą eksploatavimo vietos būklę.</w:t>
      </w:r>
    </w:p>
    <w:p w14:paraId="16F25243" w14:textId="77777777" w:rsidR="00C54AC6" w:rsidRPr="00A94070" w:rsidRDefault="00C54AC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9. Įrenginio personalas turi būti supažindintas su atliekų naudojimo ir šalinimo techniniu reglamentu ir griežtai laikytis jo reikalavimų.</w:t>
      </w:r>
    </w:p>
    <w:p w14:paraId="694A9839" w14:textId="77777777" w:rsidR="00C54AC6" w:rsidRPr="00A94070" w:rsidRDefault="00C54AC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10. Atliekų priėmimo bei kitos procedūros (pvz., susijusios su galutine atliekų paskirties vieta, atliekų pakavimu ir pakuotėmis) ir jų įrašų turinys turi būti aiškiai nustatyti, saugojami ir laisvai prieinami kontroliuojančioms institucijoms.</w:t>
      </w:r>
    </w:p>
    <w:p w14:paraId="6DBEB246" w14:textId="77777777" w:rsidR="00C54AC6" w:rsidRPr="00A94070" w:rsidRDefault="00C54AC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11. Atliekų tikrinimo, iškrovimo ir mėginių ėmimo vietos privalo būti pažymėtos prie įvažiavimo pakabintame teritorijos plane ir pačioje teritorijoje.</w:t>
      </w:r>
    </w:p>
    <w:p w14:paraId="7BB3EF73" w14:textId="24EB2CF1" w:rsidR="0089470B" w:rsidRPr="00A94070" w:rsidRDefault="00C54AC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12. Privalo būti užtikrinamas atliekų kilmės, jų savybių ir tvarkymo operacijų atsekamumas pagal susirašinėjimo su atliekų tiekėju įrašus, atliekų gavimo ir operacijų atlikimo su jomis registravimo įrašus, atliekų pakuotės (taros) žymėjimą, atskiruose darbo vietose atliekamus įrašus ir elektroninio registravimo duomenis.</w:t>
      </w:r>
    </w:p>
    <w:p w14:paraId="2E48C717" w14:textId="1F05C464" w:rsidR="00C54AC6" w:rsidRPr="00A94070" w:rsidRDefault="00C54AC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 xml:space="preserve">13. </w:t>
      </w:r>
      <w:r w:rsidR="00C442EB" w:rsidRPr="00A94070">
        <w:rPr>
          <w:rFonts w:ascii="Times New Roman" w:hAnsi="Times New Roman" w:cs="Times New Roman"/>
          <w:lang w:val="fr-FR"/>
        </w:rPr>
        <w:t>Veiklos vykdytojas</w:t>
      </w:r>
      <w:r w:rsidRPr="00A94070">
        <w:rPr>
          <w:rFonts w:ascii="Times New Roman" w:hAnsi="Times New Roman" w:cs="Times New Roman"/>
          <w:lang w:val="fr-FR"/>
        </w:rPr>
        <w:t xml:space="preserve"> privalo Aplinkos apsaugos departamento prie Aplinkos ministerijos Klaipėdos valdybai (toliau – Klaipėdos valdyba) pateikti informaciją apie nutrauktas atliekų priėmimo sutartis dėl besikartojančių aplinkosauginių pažeidimų (pvz. pateikiamos sumaišytos arba užterštos atliekos).</w:t>
      </w:r>
    </w:p>
    <w:p w14:paraId="390A8523" w14:textId="77777777" w:rsidR="00C54AC6" w:rsidRPr="00A94070" w:rsidRDefault="00C54AC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14. Gamtinių resursų, įskaitant vandens, sunaudojimas, atliekų tvarkymas, teršalų į aplinką išmetimas turi būti reguliariai apskaitomas, o duomenys registruojami atitinkamuose žurnaluose ir laisvai prieinami kontroliuojančioms institucijoms.</w:t>
      </w:r>
    </w:p>
    <w:p w14:paraId="63A26A00" w14:textId="77777777" w:rsidR="00C54AC6" w:rsidRPr="00A94070" w:rsidRDefault="00C54AC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15. Apskaitos ir matavimo prietaisai turi atitikti metrologinius reikalavimus ir reguliariai kalibruojami.</w:t>
      </w:r>
    </w:p>
    <w:p w14:paraId="68C97D7B" w14:textId="24D6DC9F" w:rsidR="00C54AC6" w:rsidRPr="00A94070" w:rsidRDefault="00C54AC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 xml:space="preserve">16. </w:t>
      </w:r>
      <w:r w:rsidR="00C442EB" w:rsidRPr="00A94070">
        <w:rPr>
          <w:rFonts w:ascii="Times New Roman" w:hAnsi="Times New Roman" w:cs="Times New Roman"/>
          <w:lang w:val="fr-FR"/>
        </w:rPr>
        <w:t>Veiklos vykdytojas</w:t>
      </w:r>
      <w:r w:rsidRPr="00A94070">
        <w:rPr>
          <w:rFonts w:ascii="Times New Roman" w:hAnsi="Times New Roman" w:cs="Times New Roman"/>
          <w:lang w:val="fr-FR"/>
        </w:rPr>
        <w:t xml:space="preserve"> privalo pranešti Aplinkos apsaugos agentūrai ir </w:t>
      </w:r>
      <w:r w:rsidR="00B73A1A" w:rsidRPr="00A94070">
        <w:rPr>
          <w:rFonts w:ascii="Times New Roman" w:hAnsi="Times New Roman" w:cs="Times New Roman"/>
          <w:lang w:val="fr-FR"/>
        </w:rPr>
        <w:t>Aplinkos apsaugos departamentui prie Aplinkos ministerijos</w:t>
      </w:r>
      <w:r w:rsidR="00B73A1A" w:rsidRPr="00A94070">
        <w:rPr>
          <w:lang w:val="fr-FR"/>
        </w:rPr>
        <w:t xml:space="preserve"> </w:t>
      </w:r>
      <w:r w:rsidRPr="00A94070">
        <w:rPr>
          <w:rFonts w:ascii="Times New Roman" w:hAnsi="Times New Roman" w:cs="Times New Roman"/>
          <w:lang w:val="fr-FR"/>
        </w:rPr>
        <w:t xml:space="preserve"> apie bet kokius planuojamus įrenginio pobūdžio arba veikimo pasikeitimus ar išplėtimą, kurie galėtų daryti neigiamą poveikį aplinkai.</w:t>
      </w:r>
    </w:p>
    <w:p w14:paraId="14DFBEB7" w14:textId="77777777" w:rsidR="00C54AC6" w:rsidRPr="00A94070" w:rsidRDefault="00C54AC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17. Avarijos arba bet kokio eksploatacijos sutrikimo atveju būtina kiek įmanoma skubiau pristabdyti arba nutraukti įrenginio darbą, kol bus atkurtos normalios eksploatacijos sąlygos.</w:t>
      </w:r>
    </w:p>
    <w:p w14:paraId="66A41C97" w14:textId="46A6E2A0" w:rsidR="00C54AC6" w:rsidRPr="00A94070" w:rsidRDefault="00C54AC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 xml:space="preserve">18. </w:t>
      </w:r>
      <w:r w:rsidR="00C442EB" w:rsidRPr="00A94070">
        <w:rPr>
          <w:rFonts w:ascii="Times New Roman" w:hAnsi="Times New Roman" w:cs="Times New Roman"/>
          <w:lang w:val="fr-FR"/>
        </w:rPr>
        <w:t>Veiklos vykdytojas</w:t>
      </w:r>
      <w:r w:rsidRPr="00A94070">
        <w:rPr>
          <w:rFonts w:ascii="Times New Roman" w:hAnsi="Times New Roman" w:cs="Times New Roman"/>
          <w:lang w:val="fr-FR"/>
        </w:rPr>
        <w:t xml:space="preserve"> privalo pranešti </w:t>
      </w:r>
      <w:r w:rsidR="00B73A1A" w:rsidRPr="00A94070">
        <w:rPr>
          <w:rFonts w:ascii="Times New Roman" w:hAnsi="Times New Roman" w:cs="Times New Roman"/>
          <w:lang w:val="fr-FR"/>
        </w:rPr>
        <w:t>Aplinkos apsaugos departamentui prie Aplinkos ministerijos</w:t>
      </w:r>
      <w:r w:rsidR="00B73A1A" w:rsidRPr="00A94070">
        <w:rPr>
          <w:lang w:val="fr-FR"/>
        </w:rPr>
        <w:t xml:space="preserve"> </w:t>
      </w:r>
      <w:r w:rsidRPr="00A94070">
        <w:rPr>
          <w:rFonts w:ascii="Times New Roman" w:hAnsi="Times New Roman" w:cs="Times New Roman"/>
          <w:lang w:val="fr-FR"/>
        </w:rPr>
        <w:t xml:space="preserve"> apie pažeistas šio leidimo sąlygas, didelį poveikį aplinkai turintį incidentą arba avariją ir nedelsiant imtis priemonių apriboti poveikį aplinkai ir užkirsti kelią galimiems incidentams ir avarijoms ateityje.</w:t>
      </w:r>
    </w:p>
    <w:p w14:paraId="40E9A9D7" w14:textId="77777777" w:rsidR="00C54AC6" w:rsidRPr="00A94070" w:rsidRDefault="00C54AC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19. Veiklos vykdytojas privalo užtikrinti tinkamą objekto apsaugą, kad pašaliniai asmenys negalėtų jame lankytis, o taip pat, kad iš objekto nebūtų išnešamos bet kokios atliekos ar daiktai.</w:t>
      </w:r>
    </w:p>
    <w:p w14:paraId="5F2586E7" w14:textId="0AB5C9C8" w:rsidR="00C54AC6" w:rsidRPr="00A94070" w:rsidRDefault="00C54AC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 xml:space="preserve">20. </w:t>
      </w:r>
      <w:r w:rsidR="00C442EB" w:rsidRPr="00A94070">
        <w:rPr>
          <w:rFonts w:ascii="Times New Roman" w:hAnsi="Times New Roman" w:cs="Times New Roman"/>
          <w:lang w:val="fr-FR"/>
        </w:rPr>
        <w:t>Veiklos vykdytojas</w:t>
      </w:r>
      <w:r w:rsidRPr="00A94070">
        <w:rPr>
          <w:rFonts w:ascii="Times New Roman" w:hAnsi="Times New Roman" w:cs="Times New Roman"/>
          <w:lang w:val="fr-FR"/>
        </w:rPr>
        <w:t xml:space="preserve"> privalo reguliariai ir laiku kompetentingoms aplinkosaugos institucijoms teikti reikiamas ataskaitas.</w:t>
      </w:r>
    </w:p>
    <w:p w14:paraId="61C899C2" w14:textId="77777777" w:rsidR="00DF03B5" w:rsidRPr="00A94070" w:rsidRDefault="00C54AC6" w:rsidP="00DF03B5">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lastRenderedPageBreak/>
        <w:t>21. Rinkti informaciją apie vykdomos ūkinės veiklos geriausiai prieinamas technologijas ir ieškoti galimybių jas pritaikyti. Pasikeitus norminiams dokumentams, atsiradus naujiems ar įdiegus naujus technologinius, gamybinius sprendinius – peržiūrėti įrenginio atitikimą Geriausiems prieinamiems gamybos būdams, pakeičiant taršos integruotos prevencijos ir kontrolės leidimą.</w:t>
      </w:r>
      <w:r w:rsidR="00DF03B5" w:rsidRPr="00A94070">
        <w:rPr>
          <w:rFonts w:ascii="Times New Roman" w:hAnsi="Times New Roman" w:cs="Times New Roman"/>
          <w:lang w:val="fr-FR"/>
        </w:rPr>
        <w:t xml:space="preserve"> </w:t>
      </w:r>
    </w:p>
    <w:p w14:paraId="1E106377" w14:textId="5B3A2C76" w:rsidR="00DF03B5" w:rsidRPr="00A94070" w:rsidRDefault="00DF03B5" w:rsidP="00DF03B5">
      <w:pPr>
        <w:autoSpaceDE w:val="0"/>
        <w:autoSpaceDN w:val="0"/>
        <w:adjustRightInd w:val="0"/>
        <w:jc w:val="both"/>
        <w:rPr>
          <w:rFonts w:ascii="Times New Roman" w:hAnsi="Times New Roman" w:cs="Times New Roman"/>
          <w:lang w:val="fr-FR"/>
        </w:rPr>
      </w:pPr>
      <w:r w:rsidRPr="00A94070">
        <w:rPr>
          <w:rFonts w:ascii="Times New Roman" w:eastAsia="Times New Roman" w:hAnsi="Times New Roman" w:cs="Times New Roman"/>
          <w:lang w:val="fr-FR" w:eastAsia="lt-LT"/>
        </w:rPr>
        <w:t>22. Veiklos vykdytojas turi tinkamai prižiūrėti visus oro teršalų neutralizavimo, surinkimo/valymo įrenginius, reguliariai tikrinti jų darbo efektyvumą, turėti pakankamą šių įrenginių eksploatavimui reikalingų medžiagų atsargą.</w:t>
      </w:r>
    </w:p>
    <w:p w14:paraId="2DCB765E" w14:textId="506DA3BC" w:rsidR="00663906" w:rsidRPr="00A94070" w:rsidRDefault="00663906"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 xml:space="preserve">22. Siekiant nemalonių kvapų kilimo ir sklidimo į aplinką nuo </w:t>
      </w:r>
      <w:r w:rsidR="00B14E89" w:rsidRPr="00A94070">
        <w:rPr>
          <w:rFonts w:ascii="Times New Roman" w:hAnsi="Times New Roman" w:cs="Times New Roman"/>
          <w:lang w:val="fr-FR"/>
        </w:rPr>
        <w:t xml:space="preserve">atliekų, šiltuoju metų laiku esant stipriam nemaloniam kvapui danga neuždengtus </w:t>
      </w:r>
      <w:r w:rsidR="00277552" w:rsidRPr="00A94070">
        <w:rPr>
          <w:rFonts w:ascii="Times New Roman" w:hAnsi="Times New Roman" w:cs="Times New Roman"/>
          <w:lang w:val="fr-FR"/>
        </w:rPr>
        <w:t xml:space="preserve">atliekų kaupus rekomenduojama reguliariai apdoroti probiotikais arba kitais </w:t>
      </w:r>
      <w:r w:rsidR="0037039F" w:rsidRPr="00A94070">
        <w:rPr>
          <w:rFonts w:ascii="Times New Roman" w:hAnsi="Times New Roman" w:cs="Times New Roman"/>
          <w:lang w:val="fr-FR"/>
        </w:rPr>
        <w:t>analogiškais mikrobiologiniais preparatais.</w:t>
      </w:r>
    </w:p>
    <w:p w14:paraId="43D63E8F" w14:textId="67041D50" w:rsidR="0037039F" w:rsidRPr="00A94070" w:rsidRDefault="0037039F"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 xml:space="preserve">23. Veiklos vykdytojas privalo tinkamai </w:t>
      </w:r>
      <w:r w:rsidR="00E945A9" w:rsidRPr="00A94070">
        <w:rPr>
          <w:rFonts w:ascii="Times New Roman" w:hAnsi="Times New Roman" w:cs="Times New Roman"/>
          <w:lang w:val="fr-FR"/>
        </w:rPr>
        <w:t>prižiūrėti visus oro teršalų neutralizavimo, surinkimo</w:t>
      </w:r>
      <w:r w:rsidR="000E13EC" w:rsidRPr="00A94070">
        <w:rPr>
          <w:rFonts w:ascii="Times New Roman" w:hAnsi="Times New Roman" w:cs="Times New Roman"/>
          <w:lang w:val="fr-FR"/>
        </w:rPr>
        <w:t>, valymo įreginiu</w:t>
      </w:r>
      <w:r w:rsidR="007D5B4B" w:rsidRPr="00A94070">
        <w:rPr>
          <w:rFonts w:ascii="Times New Roman" w:hAnsi="Times New Roman" w:cs="Times New Roman"/>
          <w:lang w:val="fr-FR"/>
        </w:rPr>
        <w:t xml:space="preserve">s, reguliariai tikrinti jų darbo efektyvumą, turėti pakankamai šių įrenginių </w:t>
      </w:r>
      <w:r w:rsidR="00D272BD" w:rsidRPr="00A94070">
        <w:rPr>
          <w:rFonts w:ascii="Times New Roman" w:hAnsi="Times New Roman" w:cs="Times New Roman"/>
          <w:lang w:val="fr-FR"/>
        </w:rPr>
        <w:t>eksploatavimui reikalingų medžiagų atsargų.</w:t>
      </w:r>
    </w:p>
    <w:p w14:paraId="3243AB17" w14:textId="55F313F7" w:rsidR="00D272BD" w:rsidRPr="00A94070" w:rsidRDefault="00C33D27"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 xml:space="preserve">24. Siekiant efektyvaus ir stabilaus biologinio filtro darbo, ypač </w:t>
      </w:r>
      <w:r w:rsidR="00C4089C" w:rsidRPr="00A94070">
        <w:rPr>
          <w:rFonts w:ascii="Times New Roman" w:hAnsi="Times New Roman" w:cs="Times New Roman"/>
          <w:lang w:val="fr-FR"/>
        </w:rPr>
        <w:t>šiltuoju metų period</w:t>
      </w:r>
      <w:r w:rsidR="00DF7B96" w:rsidRPr="00A94070">
        <w:rPr>
          <w:rFonts w:ascii="Times New Roman" w:hAnsi="Times New Roman" w:cs="Times New Roman"/>
          <w:lang w:val="fr-FR"/>
        </w:rPr>
        <w:t>u</w:t>
      </w:r>
      <w:r w:rsidR="00C4089C" w:rsidRPr="00A94070">
        <w:rPr>
          <w:rFonts w:ascii="Times New Roman" w:hAnsi="Times New Roman" w:cs="Times New Roman"/>
          <w:lang w:val="fr-FR"/>
        </w:rPr>
        <w:t xml:space="preserve">, jo viršutinė įkrovos dalis turi būti keičiama </w:t>
      </w:r>
      <w:r w:rsidR="003970E1" w:rsidRPr="00A94070">
        <w:rPr>
          <w:rFonts w:ascii="Times New Roman" w:hAnsi="Times New Roman" w:cs="Times New Roman"/>
          <w:lang w:val="fr-FR"/>
        </w:rPr>
        <w:t>k</w:t>
      </w:r>
      <w:r w:rsidR="006247E8" w:rsidRPr="00A94070">
        <w:rPr>
          <w:rFonts w:ascii="Times New Roman" w:hAnsi="Times New Roman" w:cs="Times New Roman"/>
          <w:lang w:val="fr-FR"/>
        </w:rPr>
        <w:t>a</w:t>
      </w:r>
      <w:r w:rsidR="003970E1" w:rsidRPr="00A94070">
        <w:rPr>
          <w:rFonts w:ascii="Times New Roman" w:hAnsi="Times New Roman" w:cs="Times New Roman"/>
          <w:lang w:val="fr-FR"/>
        </w:rPr>
        <w:t>smet kovo – balandžio mėnesiais.</w:t>
      </w:r>
    </w:p>
    <w:p w14:paraId="4A2929CA" w14:textId="447E1236" w:rsidR="005118FF" w:rsidRPr="00A94070" w:rsidRDefault="005118FF" w:rsidP="005118FF">
      <w:pPr>
        <w:autoSpaceDE w:val="0"/>
        <w:autoSpaceDN w:val="0"/>
        <w:adjustRightInd w:val="0"/>
        <w:jc w:val="both"/>
        <w:rPr>
          <w:rFonts w:ascii="Times New Roman" w:hAnsi="Times New Roman" w:cs="Times New Roman"/>
          <w:lang w:val="fr-FR"/>
        </w:rPr>
      </w:pPr>
      <w:r w:rsidRPr="00A94070">
        <w:rPr>
          <w:rFonts w:ascii="Times New Roman" w:hAnsi="Times New Roman" w:cs="Times New Roman"/>
          <w:lang w:val="fr-FR"/>
        </w:rPr>
        <w:t>25. Veiklos vykdytojas turi užtikrinti, kad su vykdoma ūkine veikla susijęs triukšmas artimiausioje gyvenamojoje aplinkoje neviršytų Lietuvos higienos normoje HN 33:2011 reglamentuojamų triukšmo ribinių dydžių</w:t>
      </w:r>
      <w:r w:rsidRPr="00A94070">
        <w:rPr>
          <w:rFonts w:ascii="Times New Roman" w:hAnsi="Times New Roman" w:cs="Times New Roman"/>
          <w:bCs/>
          <w:color w:val="000000"/>
          <w:lang w:val="fr-FR"/>
        </w:rPr>
        <w:t xml:space="preserve"> dienos, vakaro ir nakties metu – atitinkamai 55 dBA, 50 dBA ir 45 Dba</w:t>
      </w:r>
      <w:r w:rsidRPr="00A94070">
        <w:rPr>
          <w:rFonts w:ascii="Times New Roman" w:hAnsi="Times New Roman" w:cs="Times New Roman"/>
          <w:lang w:val="fr-FR"/>
        </w:rPr>
        <w:t>.</w:t>
      </w:r>
    </w:p>
    <w:p w14:paraId="7AC0C7B8" w14:textId="77777777" w:rsidR="005118FF" w:rsidRPr="00A94070" w:rsidRDefault="005118FF" w:rsidP="005118FF">
      <w:pPr>
        <w:autoSpaceDE w:val="0"/>
        <w:autoSpaceDN w:val="0"/>
        <w:adjustRightInd w:val="0"/>
        <w:jc w:val="both"/>
        <w:rPr>
          <w:rFonts w:ascii="Times New Roman" w:hAnsi="Times New Roman" w:cs="Times New Roman"/>
          <w:bCs/>
          <w:color w:val="000000"/>
          <w:lang w:val="fr-FR"/>
        </w:rPr>
      </w:pPr>
      <w:r w:rsidRPr="00A94070">
        <w:rPr>
          <w:rFonts w:ascii="Times New Roman" w:hAnsi="Times New Roman" w:cs="Times New Roman"/>
          <w:lang w:val="fr-FR"/>
        </w:rPr>
        <w:t xml:space="preserve">26. Veiklos vykdytojas turi užtikrinti, kad vykdomos ūkinės veiklos skleidžiamas kvapas artimiausioje gyvenamojoje aplinkoje neviršytų Lietuvos higienos normoje HN 121:2010 reglamentuojamos kvapo ribinės vertės </w:t>
      </w:r>
      <w:r w:rsidRPr="00A94070">
        <w:rPr>
          <w:rFonts w:ascii="Times New Roman" w:hAnsi="Times New Roman" w:cs="Times New Roman"/>
          <w:bCs/>
          <w:color w:val="000000"/>
          <w:lang w:val="fr-FR"/>
        </w:rPr>
        <w:t>- 8 OUE/m</w:t>
      </w:r>
      <w:r w:rsidRPr="00A94070">
        <w:rPr>
          <w:rFonts w:ascii="Times New Roman" w:hAnsi="Times New Roman" w:cs="Times New Roman"/>
          <w:bCs/>
          <w:color w:val="000000"/>
          <w:vertAlign w:val="superscript"/>
          <w:lang w:val="fr-FR"/>
        </w:rPr>
        <w:t>3</w:t>
      </w:r>
      <w:r w:rsidRPr="00A94070">
        <w:rPr>
          <w:rFonts w:ascii="Times New Roman" w:hAnsi="Times New Roman" w:cs="Times New Roman"/>
          <w:bCs/>
          <w:color w:val="000000"/>
          <w:lang w:val="fr-FR"/>
        </w:rPr>
        <w:t xml:space="preserve"> vertės (nuo 2024-01-01 - 5 OUE/m</w:t>
      </w:r>
      <w:r w:rsidRPr="00A94070">
        <w:rPr>
          <w:rFonts w:ascii="Times New Roman" w:hAnsi="Times New Roman" w:cs="Times New Roman"/>
          <w:bCs/>
          <w:color w:val="000000"/>
          <w:vertAlign w:val="superscript"/>
          <w:lang w:val="fr-FR"/>
        </w:rPr>
        <w:t>3</w:t>
      </w:r>
      <w:r w:rsidRPr="00A94070">
        <w:rPr>
          <w:rFonts w:ascii="Times New Roman" w:hAnsi="Times New Roman" w:cs="Times New Roman"/>
          <w:bCs/>
          <w:color w:val="000000"/>
          <w:lang w:val="fr-FR"/>
        </w:rPr>
        <w:t xml:space="preserve"> vertės).</w:t>
      </w:r>
    </w:p>
    <w:p w14:paraId="762AFA21" w14:textId="5B4DB479" w:rsidR="005118FF" w:rsidRPr="00A94070" w:rsidRDefault="006A169C" w:rsidP="00C54AC6">
      <w:pPr>
        <w:autoSpaceDE w:val="0"/>
        <w:autoSpaceDN w:val="0"/>
        <w:adjustRightInd w:val="0"/>
        <w:jc w:val="both"/>
        <w:rPr>
          <w:rFonts w:ascii="Times New Roman" w:hAnsi="Times New Roman" w:cs="Times New Roman"/>
          <w:lang w:val="fr-FR"/>
        </w:rPr>
      </w:pPr>
      <w:r w:rsidRPr="00A94070">
        <w:rPr>
          <w:rFonts w:ascii="Times New Roman" w:hAnsi="Times New Roman" w:cs="Times New Roman"/>
          <w:bCs/>
          <w:color w:val="000000"/>
          <w:lang w:val="fr-FR"/>
        </w:rPr>
        <w:t xml:space="preserve">27. Veiklos vykdytojas turi užtikrinti, kad </w:t>
      </w:r>
      <w:r w:rsidRPr="00A94070">
        <w:rPr>
          <w:rFonts w:ascii="Times New Roman" w:hAnsi="Times New Roman" w:cs="Times New Roman"/>
          <w:lang w:val="fr-FR"/>
        </w:rPr>
        <w:t>m</w:t>
      </w:r>
      <w:r w:rsidR="005118FF" w:rsidRPr="00A94070">
        <w:rPr>
          <w:rFonts w:ascii="Times New Roman" w:hAnsi="Times New Roman" w:cs="Times New Roman"/>
          <w:lang w:val="fr-FR"/>
        </w:rPr>
        <w:t>aisto/virtuvės atliekos būtų laikomos šių atliekų laikymui skirtose zonose, neviršijant didžiausio vienu metu leidžiamo laikyti atliekų kiekio.</w:t>
      </w:r>
    </w:p>
    <w:p w14:paraId="06FFCCA2" w14:textId="6D11FDEE" w:rsidR="00A841A5" w:rsidRPr="00A94070" w:rsidRDefault="00DF7B96" w:rsidP="00DF7B96">
      <w:pPr>
        <w:jc w:val="both"/>
        <w:rPr>
          <w:rFonts w:ascii="Times New Roman" w:hAnsi="Times New Roman" w:cs="Times New Roman"/>
          <w:lang w:val="lt-LT"/>
        </w:rPr>
      </w:pPr>
      <w:r w:rsidRPr="00A94070">
        <w:rPr>
          <w:rFonts w:ascii="Times New Roman" w:hAnsi="Times New Roman" w:cs="Times New Roman"/>
          <w:lang w:val="lt-LT"/>
        </w:rPr>
        <w:t>25</w:t>
      </w:r>
      <w:r w:rsidR="00A841A5" w:rsidRPr="00A94070">
        <w:rPr>
          <w:rFonts w:ascii="Times New Roman" w:hAnsi="Times New Roman" w:cs="Times New Roman"/>
          <w:lang w:val="lt-LT"/>
        </w:rPr>
        <w:t xml:space="preserve">. </w:t>
      </w:r>
      <w:r w:rsidRPr="00A94070">
        <w:rPr>
          <w:rFonts w:ascii="Times New Roman" w:hAnsi="Times New Roman" w:cs="Times New Roman"/>
          <w:lang w:val="lt-LT"/>
        </w:rPr>
        <w:t>Prieš pradedant eksploatuoti maisto/virtuvės atliekas, a</w:t>
      </w:r>
      <w:r w:rsidR="00A841A5" w:rsidRPr="00A94070">
        <w:rPr>
          <w:rFonts w:ascii="Times New Roman" w:hAnsi="Times New Roman" w:cs="Times New Roman"/>
          <w:lang w:val="lt-LT"/>
        </w:rPr>
        <w:t>tliekų priėmimo ir kaupimo bei rūšiavimo patalpose bus įrengta ištraukiamosios</w:t>
      </w:r>
      <w:r w:rsidRPr="00A94070">
        <w:rPr>
          <w:rFonts w:ascii="Times New Roman" w:hAnsi="Times New Roman" w:cs="Times New Roman"/>
          <w:lang w:val="lt-LT"/>
        </w:rPr>
        <w:t xml:space="preserve"> </w:t>
      </w:r>
      <w:r w:rsidR="00A841A5" w:rsidRPr="00A94070">
        <w:rPr>
          <w:rFonts w:ascii="Times New Roman" w:hAnsi="Times New Roman" w:cs="Times New Roman"/>
          <w:lang w:val="lt-LT"/>
        </w:rPr>
        <w:t>ventiliacijos ir oro valymo sistema (biofiltrai), užtikrinanti kvapų sklidimo prevenciją bei</w:t>
      </w:r>
      <w:r w:rsidRPr="00A94070">
        <w:rPr>
          <w:rFonts w:ascii="Times New Roman" w:hAnsi="Times New Roman" w:cs="Times New Roman"/>
          <w:lang w:val="lt-LT"/>
        </w:rPr>
        <w:t xml:space="preserve"> </w:t>
      </w:r>
      <w:r w:rsidR="00A841A5" w:rsidRPr="00A94070">
        <w:rPr>
          <w:rFonts w:ascii="Times New Roman" w:hAnsi="Times New Roman" w:cs="Times New Roman"/>
          <w:lang w:val="lt-LT"/>
        </w:rPr>
        <w:t>susidarančių dujų išvalymą prieš išleidžiant į aplinką.</w:t>
      </w:r>
    </w:p>
    <w:p w14:paraId="7566F499" w14:textId="4483CB05" w:rsidR="00315D0B" w:rsidRPr="00A94070" w:rsidRDefault="008A773A" w:rsidP="00DF7B96">
      <w:pPr>
        <w:jc w:val="both"/>
        <w:rPr>
          <w:rFonts w:ascii="Times New Roman" w:hAnsi="Times New Roman" w:cs="Times New Roman"/>
          <w:lang w:val="lt-LT"/>
        </w:rPr>
      </w:pPr>
      <w:r w:rsidRPr="00A94070">
        <w:rPr>
          <w:rFonts w:ascii="Times New Roman" w:hAnsi="Times New Roman" w:cs="Times New Roman"/>
          <w:lang w:val="lt-LT"/>
        </w:rPr>
        <w:t>26</w:t>
      </w:r>
      <w:r w:rsidR="00315D0B" w:rsidRPr="00A94070">
        <w:rPr>
          <w:rFonts w:ascii="Times New Roman" w:hAnsi="Times New Roman" w:cs="Times New Roman"/>
          <w:lang w:val="lt-LT"/>
        </w:rPr>
        <w:t xml:space="preserve">. </w:t>
      </w:r>
      <w:r w:rsidRPr="00A94070">
        <w:rPr>
          <w:rFonts w:ascii="Times New Roman" w:hAnsi="Times New Roman" w:cs="Times New Roman"/>
          <w:lang w:val="lt-LT"/>
        </w:rPr>
        <w:t>Prieš pradedant eksploatuoti maisto/virtuvės atliekas, s</w:t>
      </w:r>
      <w:r w:rsidR="00315D0B" w:rsidRPr="00A94070">
        <w:rPr>
          <w:rFonts w:ascii="Times New Roman" w:hAnsi="Times New Roman" w:cs="Times New Roman"/>
          <w:lang w:val="lt-LT"/>
        </w:rPr>
        <w:t>iekiant maksimaliai sumažinti galimą kvapų sklidimo aplinkoje riziką, netrukdant</w:t>
      </w:r>
      <w:r w:rsidRPr="00A94070">
        <w:rPr>
          <w:rFonts w:ascii="Times New Roman" w:hAnsi="Times New Roman" w:cs="Times New Roman"/>
          <w:lang w:val="lt-LT"/>
        </w:rPr>
        <w:t xml:space="preserve"> </w:t>
      </w:r>
      <w:r w:rsidR="00315D0B" w:rsidRPr="00A94070">
        <w:rPr>
          <w:rFonts w:ascii="Times New Roman" w:hAnsi="Times New Roman" w:cs="Times New Roman"/>
          <w:lang w:val="lt-LT"/>
        </w:rPr>
        <w:t>atliekų krovos iš atliekų priėmimo ir kaupimo patalpos į pakrovimo/dozavimo bunkerį proceso,</w:t>
      </w:r>
      <w:r w:rsidRPr="00A94070">
        <w:rPr>
          <w:rFonts w:ascii="Times New Roman" w:hAnsi="Times New Roman" w:cs="Times New Roman"/>
          <w:lang w:val="lt-LT"/>
        </w:rPr>
        <w:t xml:space="preserve"> </w:t>
      </w:r>
      <w:r w:rsidR="00315D0B" w:rsidRPr="00A94070">
        <w:rPr>
          <w:rFonts w:ascii="Times New Roman" w:hAnsi="Times New Roman" w:cs="Times New Roman"/>
          <w:lang w:val="lt-LT"/>
        </w:rPr>
        <w:t xml:space="preserve">atliekų pakrovimo angoje sienoje </w:t>
      </w:r>
      <w:r w:rsidR="00D028F4">
        <w:rPr>
          <w:rFonts w:ascii="Times New Roman" w:hAnsi="Times New Roman" w:cs="Times New Roman"/>
          <w:lang w:val="lt-LT"/>
        </w:rPr>
        <w:t>turi būti</w:t>
      </w:r>
      <w:r w:rsidR="00315D0B" w:rsidRPr="00A94070">
        <w:rPr>
          <w:rFonts w:ascii="Times New Roman" w:hAnsi="Times New Roman" w:cs="Times New Roman"/>
          <w:lang w:val="lt-LT"/>
        </w:rPr>
        <w:t xml:space="preserve"> įrengta lanksti PVC juostų užuolaida.</w:t>
      </w:r>
    </w:p>
    <w:p w14:paraId="7AC7A22C" w14:textId="3804FC06" w:rsidR="001E17E9" w:rsidRPr="00A94070" w:rsidRDefault="008A773A" w:rsidP="00DF7B96">
      <w:pPr>
        <w:jc w:val="both"/>
        <w:rPr>
          <w:rFonts w:ascii="Times New Roman" w:hAnsi="Times New Roman" w:cs="Times New Roman"/>
          <w:lang w:val="lt-LT"/>
        </w:rPr>
      </w:pPr>
      <w:r w:rsidRPr="00A94070">
        <w:rPr>
          <w:rFonts w:ascii="Times New Roman" w:hAnsi="Times New Roman" w:cs="Times New Roman"/>
          <w:lang w:val="lt-LT"/>
        </w:rPr>
        <w:t>27</w:t>
      </w:r>
      <w:r w:rsidR="00E049A1" w:rsidRPr="00A94070">
        <w:rPr>
          <w:rFonts w:ascii="Times New Roman" w:hAnsi="Times New Roman" w:cs="Times New Roman"/>
          <w:lang w:val="lt-LT"/>
        </w:rPr>
        <w:t xml:space="preserve">. </w:t>
      </w:r>
      <w:r w:rsidRPr="00A94070">
        <w:rPr>
          <w:rFonts w:ascii="Times New Roman" w:hAnsi="Times New Roman" w:cs="Times New Roman"/>
          <w:lang w:val="lt-LT"/>
        </w:rPr>
        <w:t>Prieš pradedant eksploatuoti maisto/virtuvės atliekas</w:t>
      </w:r>
      <w:r w:rsidR="00C213F3" w:rsidRPr="00A94070">
        <w:rPr>
          <w:rFonts w:ascii="Times New Roman" w:hAnsi="Times New Roman" w:cs="Times New Roman"/>
          <w:lang w:val="lt-LT"/>
        </w:rPr>
        <w:t>, a</w:t>
      </w:r>
      <w:r w:rsidR="00E049A1" w:rsidRPr="00A94070">
        <w:rPr>
          <w:rFonts w:ascii="Times New Roman" w:hAnsi="Times New Roman" w:cs="Times New Roman"/>
          <w:lang w:val="lt-LT"/>
        </w:rPr>
        <w:t xml:space="preserve">tliekų priėmimo ir kaupimo bei rūšiavimo patalpose </w:t>
      </w:r>
      <w:r w:rsidR="00D028F4">
        <w:rPr>
          <w:rFonts w:ascii="Times New Roman" w:hAnsi="Times New Roman" w:cs="Times New Roman"/>
          <w:lang w:val="lt-LT"/>
        </w:rPr>
        <w:t>turi būti</w:t>
      </w:r>
      <w:r w:rsidR="00E049A1" w:rsidRPr="00A94070">
        <w:rPr>
          <w:rFonts w:ascii="Times New Roman" w:hAnsi="Times New Roman" w:cs="Times New Roman"/>
          <w:lang w:val="lt-LT"/>
        </w:rPr>
        <w:t xml:space="preserve"> įrengta/rekonstruota esama</w:t>
      </w:r>
      <w:r w:rsidRPr="00A94070">
        <w:rPr>
          <w:rFonts w:ascii="Times New Roman" w:hAnsi="Times New Roman" w:cs="Times New Roman"/>
          <w:lang w:val="lt-LT"/>
        </w:rPr>
        <w:t xml:space="preserve"> </w:t>
      </w:r>
      <w:r w:rsidR="00E049A1" w:rsidRPr="00A94070">
        <w:rPr>
          <w:rFonts w:ascii="Times New Roman" w:hAnsi="Times New Roman" w:cs="Times New Roman"/>
          <w:lang w:val="lt-LT"/>
        </w:rPr>
        <w:t>technologinių nuotekų surinkimo sistema, nuvedant susidariusias technologines nuotekas į esamą</w:t>
      </w:r>
      <w:r w:rsidRPr="00A94070">
        <w:rPr>
          <w:rFonts w:ascii="Times New Roman" w:hAnsi="Times New Roman" w:cs="Times New Roman"/>
          <w:lang w:val="lt-LT"/>
        </w:rPr>
        <w:t xml:space="preserve"> </w:t>
      </w:r>
      <w:r w:rsidR="00E049A1" w:rsidRPr="00A94070">
        <w:rPr>
          <w:rFonts w:ascii="Times New Roman" w:hAnsi="Times New Roman" w:cs="Times New Roman"/>
          <w:lang w:val="lt-LT"/>
        </w:rPr>
        <w:t>nuotekų surinkimo sistemą tvarkymui kartu su kitomis technologinėmis nuotekomis. Santykinai</w:t>
      </w:r>
      <w:r w:rsidRPr="00A94070">
        <w:rPr>
          <w:rFonts w:ascii="Times New Roman" w:hAnsi="Times New Roman" w:cs="Times New Roman"/>
          <w:lang w:val="lt-LT"/>
        </w:rPr>
        <w:t xml:space="preserve"> </w:t>
      </w:r>
      <w:r w:rsidR="00E049A1" w:rsidRPr="00A94070">
        <w:rPr>
          <w:rFonts w:ascii="Times New Roman" w:hAnsi="Times New Roman" w:cs="Times New Roman"/>
          <w:lang w:val="lt-LT"/>
        </w:rPr>
        <w:t>švarios ant pastatų stogų susidariusios paviršinės nuotekos bus surenkamos ir lietvamzdžiais</w:t>
      </w:r>
      <w:r w:rsidRPr="00A94070">
        <w:rPr>
          <w:rFonts w:ascii="Times New Roman" w:hAnsi="Times New Roman" w:cs="Times New Roman"/>
          <w:lang w:val="lt-LT"/>
        </w:rPr>
        <w:t xml:space="preserve"> </w:t>
      </w:r>
      <w:r w:rsidR="00E049A1" w:rsidRPr="00A94070">
        <w:rPr>
          <w:rFonts w:ascii="Times New Roman" w:hAnsi="Times New Roman" w:cs="Times New Roman"/>
          <w:lang w:val="lt-LT"/>
        </w:rPr>
        <w:t>nuvedamos į vandens surinkimo kanalą, kuriuo pateks į lietaus nuotekų tinklus ir vėliau bus</w:t>
      </w:r>
      <w:r w:rsidRPr="00A94070">
        <w:rPr>
          <w:rFonts w:ascii="Times New Roman" w:hAnsi="Times New Roman" w:cs="Times New Roman"/>
          <w:lang w:val="lt-LT"/>
        </w:rPr>
        <w:t xml:space="preserve"> </w:t>
      </w:r>
      <w:r w:rsidR="00E049A1" w:rsidRPr="00A94070">
        <w:rPr>
          <w:rFonts w:ascii="Times New Roman" w:hAnsi="Times New Roman" w:cs="Times New Roman"/>
          <w:lang w:val="lt-LT"/>
        </w:rPr>
        <w:t>išleidžiamos į aplinką. Visos susidariusios nuotekos tvarkomos, vadovaujantis nuotekų tvarkymą</w:t>
      </w:r>
      <w:r w:rsidRPr="00A94070">
        <w:rPr>
          <w:rFonts w:ascii="Times New Roman" w:hAnsi="Times New Roman" w:cs="Times New Roman"/>
          <w:lang w:val="lt-LT"/>
        </w:rPr>
        <w:t xml:space="preserve"> </w:t>
      </w:r>
      <w:r w:rsidR="00E049A1" w:rsidRPr="00A94070">
        <w:rPr>
          <w:rFonts w:ascii="Times New Roman" w:hAnsi="Times New Roman" w:cs="Times New Roman"/>
          <w:lang w:val="lt-LT"/>
        </w:rPr>
        <w:t>reglamentuojančiais teisės aktais.</w:t>
      </w:r>
    </w:p>
    <w:p w14:paraId="44A08B49" w14:textId="36A2C028" w:rsidR="00DF7B96" w:rsidRPr="00A94070" w:rsidRDefault="008A773A" w:rsidP="00DF7B96">
      <w:pPr>
        <w:jc w:val="both"/>
        <w:rPr>
          <w:lang w:val="lt-LT"/>
        </w:rPr>
      </w:pPr>
      <w:r w:rsidRPr="00A94070">
        <w:rPr>
          <w:rFonts w:ascii="Times New Roman" w:hAnsi="Times New Roman" w:cs="Times New Roman"/>
          <w:lang w:val="lt-LT"/>
        </w:rPr>
        <w:lastRenderedPageBreak/>
        <w:t>28</w:t>
      </w:r>
      <w:r w:rsidR="00DF7B96" w:rsidRPr="00A94070">
        <w:rPr>
          <w:rFonts w:ascii="Times New Roman" w:hAnsi="Times New Roman" w:cs="Times New Roman"/>
          <w:lang w:val="lt-LT"/>
        </w:rPr>
        <w:t xml:space="preserve">. </w:t>
      </w:r>
      <w:r w:rsidR="00C213F3" w:rsidRPr="00A94070">
        <w:rPr>
          <w:rFonts w:ascii="Times New Roman" w:hAnsi="Times New Roman" w:cs="Times New Roman"/>
          <w:lang w:val="lt-LT"/>
        </w:rPr>
        <w:t>Prieš pradedant eksploatuoti maisto/virtuvės atliekas, m</w:t>
      </w:r>
      <w:r w:rsidR="00DF7B96" w:rsidRPr="00A94070">
        <w:rPr>
          <w:rFonts w:ascii="Times New Roman" w:hAnsi="Times New Roman" w:cs="Times New Roman"/>
          <w:lang w:val="lt-LT"/>
        </w:rPr>
        <w:t xml:space="preserve">aisto/virtuvės atliekų priėmimo ir kaupimo patalpa </w:t>
      </w:r>
      <w:r w:rsidR="00D028F4">
        <w:rPr>
          <w:rFonts w:ascii="Times New Roman" w:hAnsi="Times New Roman" w:cs="Times New Roman"/>
          <w:lang w:val="lt-LT"/>
        </w:rPr>
        <w:t>turi būti</w:t>
      </w:r>
      <w:r w:rsidR="00DF7B96" w:rsidRPr="00A94070">
        <w:rPr>
          <w:rFonts w:ascii="Times New Roman" w:hAnsi="Times New Roman" w:cs="Times New Roman"/>
          <w:lang w:val="lt-LT"/>
        </w:rPr>
        <w:t xml:space="preserve"> įrengta taip, kad užtikrintų</w:t>
      </w:r>
      <w:r w:rsidRPr="00A94070">
        <w:rPr>
          <w:rFonts w:ascii="Times New Roman" w:hAnsi="Times New Roman" w:cs="Times New Roman"/>
          <w:lang w:val="lt-LT"/>
        </w:rPr>
        <w:t xml:space="preserve"> </w:t>
      </w:r>
      <w:r w:rsidR="00DF7B96" w:rsidRPr="00A94070">
        <w:rPr>
          <w:rFonts w:ascii="Times New Roman" w:hAnsi="Times New Roman" w:cs="Times New Roman"/>
          <w:lang w:val="lt-LT"/>
        </w:rPr>
        <w:t>atitiktį Atliekų tvarkymo taisyklių, patvirtintų Lietuvos Respublikos aplinkos ministro 1999 m. liepos</w:t>
      </w:r>
      <w:r w:rsidRPr="00A94070">
        <w:rPr>
          <w:rFonts w:ascii="Times New Roman" w:hAnsi="Times New Roman" w:cs="Times New Roman"/>
          <w:lang w:val="lt-LT"/>
        </w:rPr>
        <w:t xml:space="preserve"> </w:t>
      </w:r>
      <w:r w:rsidR="00DF7B96" w:rsidRPr="00A94070">
        <w:rPr>
          <w:rFonts w:ascii="Times New Roman" w:hAnsi="Times New Roman" w:cs="Times New Roman"/>
          <w:lang w:val="lt-LT"/>
        </w:rPr>
        <w:t>14 d. įsakymu Nr. 217 „Dėl Atliekų tvarkymo taisyklių patvirtinimo“, 62 punkto reikalavimams:</w:t>
      </w:r>
      <w:r w:rsidRPr="00A94070">
        <w:rPr>
          <w:rFonts w:ascii="Times New Roman" w:hAnsi="Times New Roman" w:cs="Times New Roman"/>
          <w:lang w:val="lt-LT"/>
        </w:rPr>
        <w:t xml:space="preserve"> </w:t>
      </w:r>
      <w:r w:rsidR="00DF7B96" w:rsidRPr="00A94070">
        <w:rPr>
          <w:rFonts w:ascii="Times New Roman" w:hAnsi="Times New Roman" w:cs="Times New Roman"/>
          <w:lang w:val="lt-LT"/>
        </w:rPr>
        <w:t>patalpa bus uždara, nerūdijančių, vandens nesugeriančių ir nepraleidžiančių dangų, atspari atliekų ir</w:t>
      </w:r>
      <w:r w:rsidRPr="00A94070">
        <w:rPr>
          <w:rFonts w:ascii="Times New Roman" w:hAnsi="Times New Roman" w:cs="Times New Roman"/>
          <w:lang w:val="lt-LT"/>
        </w:rPr>
        <w:t xml:space="preserve"> </w:t>
      </w:r>
      <w:r w:rsidR="00DF7B96" w:rsidRPr="00A94070">
        <w:rPr>
          <w:rFonts w:ascii="Times New Roman" w:hAnsi="Times New Roman" w:cs="Times New Roman"/>
          <w:lang w:val="lt-LT"/>
        </w:rPr>
        <w:t>klimato poveikiui. Veiklos vykdytojas sudarys sutartį su specializuota įmone, teikiančia kenkėjų</w:t>
      </w:r>
      <w:r w:rsidRPr="00A94070">
        <w:rPr>
          <w:rFonts w:ascii="Times New Roman" w:hAnsi="Times New Roman" w:cs="Times New Roman"/>
          <w:lang w:val="lt-LT"/>
        </w:rPr>
        <w:t xml:space="preserve"> </w:t>
      </w:r>
      <w:r w:rsidR="00DF7B96" w:rsidRPr="00A94070">
        <w:rPr>
          <w:rFonts w:ascii="Times New Roman" w:hAnsi="Times New Roman" w:cs="Times New Roman"/>
          <w:lang w:val="lt-LT"/>
        </w:rPr>
        <w:t>kontrolės, naikinimo ir konsultavimo aplinkos kenksmingumo pašalinimo klausimais paslaugas</w:t>
      </w:r>
      <w:r w:rsidR="00DF7B96" w:rsidRPr="00A94070">
        <w:rPr>
          <w:lang w:val="lt-LT"/>
        </w:rPr>
        <w:t>.</w:t>
      </w:r>
    </w:p>
    <w:p w14:paraId="7DA14F91" w14:textId="77777777" w:rsidR="008E6757" w:rsidRPr="00A94070" w:rsidRDefault="008E6757" w:rsidP="00DF7B96">
      <w:pPr>
        <w:jc w:val="both"/>
        <w:rPr>
          <w:rFonts w:ascii="Times New Roman" w:hAnsi="Times New Roman" w:cs="Times New Roman"/>
          <w:lang w:val="lt-LT"/>
        </w:rPr>
      </w:pPr>
    </w:p>
    <w:p w14:paraId="7B15E98E" w14:textId="77777777" w:rsidR="00FF0FF9" w:rsidRPr="00A94070" w:rsidRDefault="00FF0FF9" w:rsidP="00DF7B96">
      <w:pPr>
        <w:jc w:val="both"/>
        <w:rPr>
          <w:rFonts w:ascii="Times New Roman" w:hAnsi="Times New Roman" w:cs="Times New Roman"/>
          <w:lang w:val="lt-LT"/>
        </w:rPr>
      </w:pPr>
    </w:p>
    <w:p w14:paraId="36F1613B" w14:textId="77777777" w:rsidR="00FF0FF9" w:rsidRPr="00A94070" w:rsidRDefault="00FF0FF9" w:rsidP="00DF7B96">
      <w:pPr>
        <w:jc w:val="both"/>
        <w:rPr>
          <w:rFonts w:ascii="Times New Roman" w:hAnsi="Times New Roman" w:cs="Times New Roman"/>
          <w:lang w:val="lt-LT"/>
        </w:rPr>
      </w:pPr>
    </w:p>
    <w:p w14:paraId="5E0B0B83" w14:textId="77777777" w:rsidR="00FF0FF9" w:rsidRPr="00A94070" w:rsidRDefault="00FF0FF9" w:rsidP="00DF7B96">
      <w:pPr>
        <w:jc w:val="both"/>
        <w:rPr>
          <w:rFonts w:ascii="Times New Roman" w:hAnsi="Times New Roman" w:cs="Times New Roman"/>
          <w:lang w:val="lt-LT"/>
        </w:rPr>
      </w:pPr>
    </w:p>
    <w:p w14:paraId="7A5886BE" w14:textId="77777777" w:rsidR="00FF0FF9" w:rsidRPr="00A94070" w:rsidRDefault="00FF0FF9" w:rsidP="00DF7B96">
      <w:pPr>
        <w:jc w:val="both"/>
        <w:rPr>
          <w:rFonts w:ascii="Times New Roman" w:hAnsi="Times New Roman" w:cs="Times New Roman"/>
          <w:lang w:val="lt-LT"/>
        </w:rPr>
      </w:pPr>
    </w:p>
    <w:p w14:paraId="16A8615F" w14:textId="77777777" w:rsidR="000A3B72" w:rsidRDefault="000A3B72" w:rsidP="005743EB">
      <w:pPr>
        <w:rPr>
          <w:rFonts w:ascii="Times New Roman" w:hAnsi="Times New Roman" w:cs="Times New Roman"/>
          <w:lang w:val="lt-LT"/>
        </w:rPr>
      </w:pPr>
    </w:p>
    <w:p w14:paraId="05FCE9F8" w14:textId="77777777" w:rsidR="005743EB" w:rsidRDefault="005743EB" w:rsidP="005743EB">
      <w:pPr>
        <w:rPr>
          <w:rFonts w:ascii="Times New Roman" w:hAnsi="Times New Roman" w:cs="Times New Roman"/>
          <w:lang w:val="lt-LT"/>
        </w:rPr>
      </w:pPr>
    </w:p>
    <w:p w14:paraId="0609A4D1" w14:textId="77777777" w:rsidR="00181717" w:rsidRPr="00A94070" w:rsidRDefault="00181717" w:rsidP="00FF0FF9">
      <w:pPr>
        <w:jc w:val="center"/>
        <w:rPr>
          <w:rFonts w:ascii="Times New Roman" w:hAnsi="Times New Roman" w:cs="Times New Roman"/>
          <w:b/>
          <w:lang w:val="lt-LT"/>
        </w:rPr>
      </w:pPr>
    </w:p>
    <w:p w14:paraId="4EB526BF" w14:textId="77777777" w:rsidR="00F11187" w:rsidRDefault="00F11187" w:rsidP="00FF0FF9">
      <w:pPr>
        <w:jc w:val="center"/>
        <w:rPr>
          <w:rFonts w:ascii="Times New Roman" w:hAnsi="Times New Roman" w:cs="Times New Roman"/>
          <w:b/>
          <w:lang w:val="lt-LT"/>
        </w:rPr>
      </w:pPr>
    </w:p>
    <w:p w14:paraId="07172EB5" w14:textId="77777777" w:rsidR="00F11187" w:rsidRDefault="00F11187" w:rsidP="00FF0FF9">
      <w:pPr>
        <w:jc w:val="center"/>
        <w:rPr>
          <w:rFonts w:ascii="Times New Roman" w:hAnsi="Times New Roman" w:cs="Times New Roman"/>
          <w:b/>
          <w:lang w:val="lt-LT"/>
        </w:rPr>
      </w:pPr>
    </w:p>
    <w:p w14:paraId="63392065" w14:textId="77777777" w:rsidR="00F11187" w:rsidRDefault="00F11187" w:rsidP="00FF0FF9">
      <w:pPr>
        <w:jc w:val="center"/>
        <w:rPr>
          <w:rFonts w:ascii="Times New Roman" w:hAnsi="Times New Roman" w:cs="Times New Roman"/>
          <w:b/>
          <w:lang w:val="lt-LT"/>
        </w:rPr>
      </w:pPr>
    </w:p>
    <w:p w14:paraId="13A33740" w14:textId="77777777" w:rsidR="00F11187" w:rsidRDefault="00F11187" w:rsidP="00FF0FF9">
      <w:pPr>
        <w:jc w:val="center"/>
        <w:rPr>
          <w:rFonts w:ascii="Times New Roman" w:hAnsi="Times New Roman" w:cs="Times New Roman"/>
          <w:b/>
          <w:lang w:val="lt-LT"/>
        </w:rPr>
      </w:pPr>
    </w:p>
    <w:p w14:paraId="346F08B6" w14:textId="77777777" w:rsidR="00F11187" w:rsidRDefault="00F11187" w:rsidP="00FF0FF9">
      <w:pPr>
        <w:jc w:val="center"/>
        <w:rPr>
          <w:rFonts w:ascii="Times New Roman" w:hAnsi="Times New Roman" w:cs="Times New Roman"/>
          <w:b/>
          <w:lang w:val="lt-LT"/>
        </w:rPr>
      </w:pPr>
    </w:p>
    <w:p w14:paraId="0C931277" w14:textId="77777777" w:rsidR="007610A7" w:rsidRDefault="007610A7" w:rsidP="00FF0FF9">
      <w:pPr>
        <w:jc w:val="center"/>
        <w:rPr>
          <w:rFonts w:ascii="Times New Roman" w:hAnsi="Times New Roman" w:cs="Times New Roman"/>
          <w:b/>
          <w:lang w:val="lt-LT"/>
        </w:rPr>
      </w:pPr>
    </w:p>
    <w:p w14:paraId="4D59F91C" w14:textId="77777777" w:rsidR="007610A7" w:rsidRDefault="007610A7" w:rsidP="00D540BE">
      <w:pPr>
        <w:rPr>
          <w:rFonts w:ascii="Times New Roman" w:hAnsi="Times New Roman" w:cs="Times New Roman"/>
          <w:b/>
          <w:lang w:val="lt-LT"/>
        </w:rPr>
      </w:pPr>
    </w:p>
    <w:p w14:paraId="69D606DC" w14:textId="77777777" w:rsidR="007610A7" w:rsidRDefault="007610A7" w:rsidP="00FF0FF9">
      <w:pPr>
        <w:jc w:val="center"/>
        <w:rPr>
          <w:rFonts w:ascii="Times New Roman" w:hAnsi="Times New Roman" w:cs="Times New Roman"/>
          <w:b/>
          <w:lang w:val="lt-LT"/>
        </w:rPr>
      </w:pPr>
    </w:p>
    <w:p w14:paraId="05EB16CF" w14:textId="77777777" w:rsidR="00185826" w:rsidRDefault="00185826" w:rsidP="00FF0FF9">
      <w:pPr>
        <w:jc w:val="center"/>
        <w:rPr>
          <w:rFonts w:ascii="Times New Roman" w:hAnsi="Times New Roman" w:cs="Times New Roman"/>
          <w:b/>
          <w:lang w:val="lt-LT"/>
        </w:rPr>
      </w:pPr>
    </w:p>
    <w:p w14:paraId="17FC8792" w14:textId="77777777" w:rsidR="00185826" w:rsidRDefault="00185826" w:rsidP="00FF0FF9">
      <w:pPr>
        <w:jc w:val="center"/>
        <w:rPr>
          <w:rFonts w:ascii="Times New Roman" w:hAnsi="Times New Roman" w:cs="Times New Roman"/>
          <w:b/>
          <w:lang w:val="lt-LT"/>
        </w:rPr>
      </w:pPr>
    </w:p>
    <w:p w14:paraId="3F5C223D" w14:textId="26D6C2D1" w:rsidR="00FF0FF9" w:rsidRPr="00037A19" w:rsidRDefault="00FF0FF9" w:rsidP="00FF0FF9">
      <w:pPr>
        <w:jc w:val="center"/>
        <w:rPr>
          <w:rFonts w:ascii="Times New Roman" w:hAnsi="Times New Roman" w:cs="Times New Roman"/>
          <w:b/>
          <w:lang w:val="lt-LT"/>
        </w:rPr>
      </w:pPr>
      <w:r w:rsidRPr="00037A19">
        <w:rPr>
          <w:rFonts w:ascii="Times New Roman" w:hAnsi="Times New Roman" w:cs="Times New Roman"/>
          <w:b/>
          <w:lang w:val="lt-LT"/>
        </w:rPr>
        <w:lastRenderedPageBreak/>
        <w:t>TARŠOS INTEGRUOTOS PREVENCIJOS IR KONTROLĖS LEIDIMO</w:t>
      </w:r>
    </w:p>
    <w:p w14:paraId="4C9A4591" w14:textId="25CFCD07" w:rsidR="00FF0FF9" w:rsidRPr="00037A19" w:rsidRDefault="00FF0FF9" w:rsidP="00FF0FF9">
      <w:pPr>
        <w:jc w:val="center"/>
        <w:rPr>
          <w:rFonts w:ascii="Times New Roman" w:hAnsi="Times New Roman" w:cs="Times New Roman"/>
          <w:b/>
          <w:lang w:val="lt-LT"/>
        </w:rPr>
      </w:pPr>
      <w:r w:rsidRPr="00037A19">
        <w:rPr>
          <w:rFonts w:ascii="Times New Roman" w:hAnsi="Times New Roman" w:cs="Times New Roman"/>
          <w:b/>
          <w:lang w:val="lt-LT"/>
        </w:rPr>
        <w:t xml:space="preserve">Nr. </w:t>
      </w:r>
      <w:r w:rsidR="007876F4" w:rsidRPr="00037A19">
        <w:rPr>
          <w:rFonts w:ascii="Times New Roman" w:eastAsia="Times New Roman" w:hAnsi="Times New Roman" w:cs="Times New Roman"/>
          <w:b/>
          <w:lang w:val="lt-LT" w:eastAsia="lt-LT"/>
        </w:rPr>
        <w:t>T-U.4-3/2015</w:t>
      </w:r>
      <w:r w:rsidR="007876F4" w:rsidRPr="00037A19">
        <w:rPr>
          <w:rFonts w:ascii="Times New Roman" w:eastAsia="Times New Roman" w:hAnsi="Times New Roman" w:cs="Times New Roman"/>
          <w:b/>
          <w:bCs/>
          <w:kern w:val="0"/>
          <w:lang w:val="lt-LT"/>
          <w14:ligatures w14:val="none"/>
        </w:rPr>
        <w:t> </w:t>
      </w:r>
      <w:r w:rsidRPr="00037A19">
        <w:rPr>
          <w:rFonts w:ascii="Times New Roman" w:hAnsi="Times New Roman" w:cs="Times New Roman"/>
          <w:b/>
          <w:lang w:val="lt-LT"/>
        </w:rPr>
        <w:t xml:space="preserve"> PRIEDAI</w:t>
      </w:r>
    </w:p>
    <w:p w14:paraId="1F40F442" w14:textId="1E67FAE7" w:rsidR="00C229B9" w:rsidRPr="00037A19" w:rsidRDefault="00C229B9" w:rsidP="003C4F0E">
      <w:pPr>
        <w:pStyle w:val="Pagrindinistekstas"/>
        <w:widowControl w:val="0"/>
        <w:numPr>
          <w:ilvl w:val="0"/>
          <w:numId w:val="22"/>
        </w:numPr>
        <w:tabs>
          <w:tab w:val="left" w:pos="840"/>
        </w:tabs>
        <w:spacing w:after="0" w:line="261" w:lineRule="auto"/>
        <w:jc w:val="both"/>
        <w:rPr>
          <w:rFonts w:ascii="Times New Roman" w:hAnsi="Times New Roman" w:cs="Times New Roman"/>
          <w:lang w:val="lt-LT"/>
        </w:rPr>
      </w:pPr>
      <w:r w:rsidRPr="00037A19">
        <w:rPr>
          <w:rStyle w:val="PagrindinistekstasDiagrama"/>
          <w:rFonts w:ascii="Times New Roman" w:hAnsi="Times New Roman" w:cs="Times New Roman"/>
          <w:lang w:val="lt-LT"/>
        </w:rPr>
        <w:t>Paraiška Taršos integruotos prevencijos ir kontrolės leidimui Nr. T-U.3-4/2015 pakeisti (22 psl.) ir priedai.</w:t>
      </w:r>
    </w:p>
    <w:p w14:paraId="6114EDA9" w14:textId="77777777" w:rsidR="006A0BDB" w:rsidRPr="00037A19" w:rsidRDefault="00C229B9" w:rsidP="003C4F0E">
      <w:pPr>
        <w:pStyle w:val="Pagrindinistekstas"/>
        <w:widowControl w:val="0"/>
        <w:numPr>
          <w:ilvl w:val="0"/>
          <w:numId w:val="22"/>
        </w:numPr>
        <w:tabs>
          <w:tab w:val="left" w:pos="864"/>
        </w:tabs>
        <w:spacing w:after="0" w:line="261" w:lineRule="auto"/>
        <w:jc w:val="both"/>
        <w:rPr>
          <w:rFonts w:ascii="Times New Roman" w:hAnsi="Times New Roman" w:cs="Times New Roman"/>
          <w:lang w:val="lt-LT"/>
        </w:rPr>
      </w:pPr>
      <w:r w:rsidRPr="00037A19">
        <w:rPr>
          <w:rStyle w:val="PagrindinistekstasDiagrama"/>
          <w:rFonts w:ascii="Times New Roman" w:hAnsi="Times New Roman" w:cs="Times New Roman"/>
          <w:lang w:val="lt-LT"/>
        </w:rPr>
        <w:t>Nacionalinio visuomenės sveikatos centro prie Sveikatos apsaugos ministerijos Utenos departamento 2018-11-26 raštas Nr. (9-11 14.3.12E)2- 51829 Aplinkos apsaugos agentūrai dėl paraiškos leidimui pakeisti suderinimo (2 psl.).</w:t>
      </w:r>
      <w:r w:rsidR="006A0BDB" w:rsidRPr="00037A19">
        <w:rPr>
          <w:rFonts w:ascii="Times New Roman" w:hAnsi="Times New Roman" w:cs="Times New Roman"/>
          <w:lang w:val="lt-LT"/>
        </w:rPr>
        <w:t xml:space="preserve"> </w:t>
      </w:r>
    </w:p>
    <w:p w14:paraId="7D522531" w14:textId="77777777" w:rsidR="005C0160" w:rsidRPr="00037A19" w:rsidRDefault="00C229B9" w:rsidP="003C4F0E">
      <w:pPr>
        <w:pStyle w:val="Pagrindinistekstas"/>
        <w:widowControl w:val="0"/>
        <w:numPr>
          <w:ilvl w:val="0"/>
          <w:numId w:val="22"/>
        </w:numPr>
        <w:tabs>
          <w:tab w:val="left" w:pos="864"/>
        </w:tabs>
        <w:spacing w:after="0" w:line="261" w:lineRule="auto"/>
        <w:jc w:val="both"/>
        <w:rPr>
          <w:rFonts w:ascii="Times New Roman" w:hAnsi="Times New Roman" w:cs="Times New Roman"/>
          <w:lang w:val="fr-FR"/>
        </w:rPr>
      </w:pPr>
      <w:r w:rsidRPr="00037A19">
        <w:rPr>
          <w:rStyle w:val="PagrindinistekstasDiagrama"/>
          <w:rFonts w:ascii="Times New Roman" w:hAnsi="Times New Roman" w:cs="Times New Roman"/>
          <w:lang w:val="fr-FR"/>
        </w:rPr>
        <w:t>Susirašinėjimai su veiklos vykdytoju ir kitomis institucijomis:</w:t>
      </w:r>
      <w:r w:rsidR="006A0BDB" w:rsidRPr="00037A19">
        <w:rPr>
          <w:rFonts w:ascii="Times New Roman" w:hAnsi="Times New Roman" w:cs="Times New Roman"/>
          <w:lang w:val="fr-FR"/>
        </w:rPr>
        <w:t xml:space="preserve"> </w:t>
      </w:r>
    </w:p>
    <w:p w14:paraId="04529B85" w14:textId="70B5FFD5" w:rsidR="005C0160" w:rsidRPr="00037A19" w:rsidRDefault="00C229B9" w:rsidP="003C4F0E">
      <w:pPr>
        <w:pStyle w:val="Pagrindinistekstas"/>
        <w:widowControl w:val="0"/>
        <w:numPr>
          <w:ilvl w:val="1"/>
          <w:numId w:val="22"/>
        </w:numPr>
        <w:tabs>
          <w:tab w:val="left" w:pos="864"/>
        </w:tabs>
        <w:spacing w:after="0" w:line="261" w:lineRule="auto"/>
        <w:jc w:val="both"/>
        <w:rPr>
          <w:rFonts w:ascii="Times New Roman" w:hAnsi="Times New Roman" w:cs="Times New Roman"/>
        </w:rPr>
      </w:pPr>
      <w:r w:rsidRPr="00037A19">
        <w:rPr>
          <w:rStyle w:val="PagrindinistekstasDiagrama"/>
          <w:rFonts w:ascii="Times New Roman" w:hAnsi="Times New Roman" w:cs="Times New Roman"/>
        </w:rPr>
        <w:t>Aplinkos apsaugos agentūros 2018-09-14 rašto Nr. (30.1)-A4-7473 „Dėl skelbimo laikraštyje „Lietuvos žinios“, siųsto UAB „Lietuvos žinios“, kopija (1 psl.)</w:t>
      </w:r>
      <w:r w:rsidR="00CB678A" w:rsidRPr="00037A19">
        <w:rPr>
          <w:rStyle w:val="PagrindinistekstasDiagrama"/>
          <w:rFonts w:ascii="Times New Roman" w:hAnsi="Times New Roman" w:cs="Times New Roman"/>
        </w:rPr>
        <w:t>;</w:t>
      </w:r>
    </w:p>
    <w:p w14:paraId="09421F1A" w14:textId="2EE56AD6" w:rsidR="005C0160" w:rsidRPr="00037A19" w:rsidRDefault="00C229B9" w:rsidP="003C4F0E">
      <w:pPr>
        <w:pStyle w:val="Pagrindinistekstas"/>
        <w:widowControl w:val="0"/>
        <w:numPr>
          <w:ilvl w:val="1"/>
          <w:numId w:val="22"/>
        </w:numPr>
        <w:tabs>
          <w:tab w:val="left" w:pos="864"/>
        </w:tabs>
        <w:spacing w:after="0" w:line="261" w:lineRule="auto"/>
        <w:jc w:val="both"/>
        <w:rPr>
          <w:rFonts w:ascii="Times New Roman" w:hAnsi="Times New Roman" w:cs="Times New Roman"/>
        </w:rPr>
      </w:pPr>
      <w:r w:rsidRPr="00037A19">
        <w:rPr>
          <w:rStyle w:val="PagrindinistekstasDiagrama"/>
          <w:rFonts w:ascii="Times New Roman" w:hAnsi="Times New Roman" w:cs="Times New Roman"/>
        </w:rPr>
        <w:t>Aplinkos apsaugos agentūros 2018-09-13 rašto Nr. (30.1)-A4-7448 „Dėl paraiškos Taršos integruotos prevencijos ir kontrolės leidimui Nr. T-U.3-4/2015 patikslinti teikimo“ ir 2018-11-16 rašto Nr. (30.1)-A4-8622 „Dėl paraiškos Taršos integruotos prevencijos ir kontrolės leidimui Nr. T-U.3-4/2015 patikslinti teikimo“, siųstų Nacionalinio visuomenės sveikatos centro prie Sveikatos apsaugos ministerijos Utenos departamentui, kopija (2 psl.);</w:t>
      </w:r>
      <w:r w:rsidR="005C0160" w:rsidRPr="00037A19">
        <w:rPr>
          <w:rFonts w:ascii="Times New Roman" w:hAnsi="Times New Roman" w:cs="Times New Roman"/>
        </w:rPr>
        <w:t xml:space="preserve"> </w:t>
      </w:r>
    </w:p>
    <w:p w14:paraId="699A66EE" w14:textId="77777777" w:rsidR="005C0160" w:rsidRPr="00037A19" w:rsidRDefault="00C229B9" w:rsidP="003C4F0E">
      <w:pPr>
        <w:pStyle w:val="Pagrindinistekstas"/>
        <w:widowControl w:val="0"/>
        <w:numPr>
          <w:ilvl w:val="1"/>
          <w:numId w:val="22"/>
        </w:numPr>
        <w:tabs>
          <w:tab w:val="left" w:pos="864"/>
        </w:tabs>
        <w:spacing w:after="0" w:line="261" w:lineRule="auto"/>
        <w:jc w:val="both"/>
        <w:rPr>
          <w:rFonts w:ascii="Times New Roman" w:hAnsi="Times New Roman" w:cs="Times New Roman"/>
          <w:lang w:val="fr-FR"/>
        </w:rPr>
      </w:pPr>
      <w:r w:rsidRPr="00037A19">
        <w:rPr>
          <w:rStyle w:val="PagrindinistekstasDiagrama"/>
          <w:rFonts w:ascii="Times New Roman" w:hAnsi="Times New Roman" w:cs="Times New Roman"/>
        </w:rPr>
        <w:t xml:space="preserve">Aplinkos apsaugos agentūros 2018-09-14 rašto Nr. (30.1)-A4-7474 „Pranešimas apie gautą paraišką taršos integruotos prevencijos ir kontrolės leidimui Nr. </w:t>
      </w:r>
      <w:r w:rsidRPr="00037A19">
        <w:rPr>
          <w:rStyle w:val="PagrindinistekstasDiagrama"/>
          <w:rFonts w:ascii="Times New Roman" w:hAnsi="Times New Roman" w:cs="Times New Roman"/>
          <w:lang w:val="fr-FR"/>
        </w:rPr>
        <w:t>T-U.3-4/2015 pakeisti“, siųsto Utenos rajono savivaldybės administracijai, kopija (3 psl.);</w:t>
      </w:r>
    </w:p>
    <w:p w14:paraId="19819847" w14:textId="77777777" w:rsidR="005C0160" w:rsidRPr="00037A19" w:rsidRDefault="00C229B9" w:rsidP="003C4F0E">
      <w:pPr>
        <w:pStyle w:val="Pagrindinistekstas"/>
        <w:widowControl w:val="0"/>
        <w:numPr>
          <w:ilvl w:val="1"/>
          <w:numId w:val="22"/>
        </w:numPr>
        <w:tabs>
          <w:tab w:val="left" w:pos="864"/>
        </w:tabs>
        <w:spacing w:after="0" w:line="261" w:lineRule="auto"/>
        <w:jc w:val="both"/>
        <w:rPr>
          <w:rFonts w:ascii="Times New Roman" w:hAnsi="Times New Roman" w:cs="Times New Roman"/>
        </w:rPr>
      </w:pPr>
      <w:r w:rsidRPr="00037A19">
        <w:rPr>
          <w:rStyle w:val="PagrindinistekstasDiagrama"/>
          <w:rFonts w:ascii="Times New Roman" w:hAnsi="Times New Roman" w:cs="Times New Roman"/>
        </w:rPr>
        <w:t>Aplinkos apsaugos agentūros 2018-09-13 rašto Nr. (30.1)-A4-7460 „Dėl paraiškos Taršos integruotos prevencijos ir kontrolės leidimui Nr. T-U.3-4/2015 patikslinti teikimo“, 2018-11-16 rašto Nr. (30.1)-A4-8623 „ Dėl paraiškos Taršos integruotos prevencijos ir kontrolės leidimui Nr. T-U.3-4/2015 pakeisti“ ir 2019-04-11 rašto Nr. (30.1)-A4-2867 „Dėl paraiškos Taršos integruotos prevencijos ir kontrolės leidimui Nr. T-U.3- 4/2015 tikslinti teikimo“, siųstų Aplinkos apsaugos departamentui prie Aplinkos ministerijos, kopijos (3 psl.);</w:t>
      </w:r>
      <w:r w:rsidR="005C0160" w:rsidRPr="00037A19">
        <w:rPr>
          <w:rFonts w:ascii="Times New Roman" w:hAnsi="Times New Roman" w:cs="Times New Roman"/>
        </w:rPr>
        <w:t xml:space="preserve"> </w:t>
      </w:r>
    </w:p>
    <w:p w14:paraId="2BCA3EA8" w14:textId="77777777" w:rsidR="004A53B6" w:rsidRPr="00037A19" w:rsidRDefault="00C229B9" w:rsidP="003C4F0E">
      <w:pPr>
        <w:pStyle w:val="Pagrindinistekstas"/>
        <w:widowControl w:val="0"/>
        <w:numPr>
          <w:ilvl w:val="1"/>
          <w:numId w:val="22"/>
        </w:numPr>
        <w:tabs>
          <w:tab w:val="left" w:pos="864"/>
        </w:tabs>
        <w:spacing w:after="0" w:line="261" w:lineRule="auto"/>
        <w:jc w:val="both"/>
        <w:rPr>
          <w:rFonts w:ascii="Times New Roman" w:hAnsi="Times New Roman" w:cs="Times New Roman"/>
        </w:rPr>
      </w:pPr>
      <w:r w:rsidRPr="00037A19">
        <w:rPr>
          <w:rStyle w:val="PagrindinistekstasDiagrama"/>
          <w:rFonts w:ascii="Times New Roman" w:hAnsi="Times New Roman" w:cs="Times New Roman"/>
        </w:rPr>
        <w:t>Aplinkos apsaugos agentūros 2018-10-29 rašto Nr. (30.1)-A4-8387 „Dėl paraiškos taršos integruotos prevencijos ir kontrolės leidimui Nr. T-U.3-4/2015 patikslinimo teikimo“, siųsto UAB „Utenos regiono atliekų tvarkymo centrui“, kopija (2 psl.);</w:t>
      </w:r>
      <w:r w:rsidR="004A53B6" w:rsidRPr="00037A19">
        <w:rPr>
          <w:rFonts w:ascii="Times New Roman" w:hAnsi="Times New Roman" w:cs="Times New Roman"/>
        </w:rPr>
        <w:t xml:space="preserve"> </w:t>
      </w:r>
    </w:p>
    <w:p w14:paraId="44560172" w14:textId="77777777" w:rsidR="004A53B6" w:rsidRPr="00212D06" w:rsidRDefault="00C229B9" w:rsidP="003C4F0E">
      <w:pPr>
        <w:pStyle w:val="Pagrindinistekstas"/>
        <w:widowControl w:val="0"/>
        <w:numPr>
          <w:ilvl w:val="1"/>
          <w:numId w:val="22"/>
        </w:numPr>
        <w:tabs>
          <w:tab w:val="left" w:pos="864"/>
        </w:tabs>
        <w:spacing w:after="0" w:line="261" w:lineRule="auto"/>
        <w:jc w:val="both"/>
        <w:rPr>
          <w:rStyle w:val="PagrindinistekstasDiagrama"/>
          <w:rFonts w:ascii="Times New Roman" w:hAnsi="Times New Roman" w:cs="Times New Roman"/>
        </w:rPr>
      </w:pPr>
      <w:r w:rsidRPr="00037A19">
        <w:rPr>
          <w:rStyle w:val="PagrindinistekstasDiagrama"/>
          <w:rFonts w:ascii="Times New Roman" w:hAnsi="Times New Roman" w:cs="Times New Roman"/>
        </w:rPr>
        <w:t xml:space="preserve">Aplinkos apsaugos agentūros 2018-12-19 rašto Nr. (30.1)-A4-9148 „Dėl paraiškos taršos integruotos prevencijos ir kontrolės leidimui Nr. T-U.3-4/2015 </w:t>
      </w:r>
      <w:r w:rsidRPr="00212D06">
        <w:rPr>
          <w:rStyle w:val="PagrindinistekstasDiagrama"/>
          <w:rFonts w:ascii="Times New Roman" w:hAnsi="Times New Roman" w:cs="Times New Roman"/>
        </w:rPr>
        <w:t>patikslinti teikimo", siųsto UAB „Utenos regiono atliekų tvarkymo centrui“, kopija (2 psl.);</w:t>
      </w:r>
    </w:p>
    <w:p w14:paraId="1FDB8CD1" w14:textId="194A2CB4" w:rsidR="00B040C1" w:rsidRPr="00212D06" w:rsidRDefault="00C229B9" w:rsidP="003C4F0E">
      <w:pPr>
        <w:pStyle w:val="Pagrindinistekstas"/>
        <w:widowControl w:val="0"/>
        <w:numPr>
          <w:ilvl w:val="1"/>
          <w:numId w:val="22"/>
        </w:numPr>
        <w:tabs>
          <w:tab w:val="left" w:pos="864"/>
        </w:tabs>
        <w:spacing w:after="0" w:line="261" w:lineRule="auto"/>
        <w:jc w:val="both"/>
        <w:rPr>
          <w:rStyle w:val="PagrindinistekstasDiagrama"/>
          <w:rFonts w:ascii="Times New Roman" w:hAnsi="Times New Roman" w:cs="Times New Roman"/>
        </w:rPr>
      </w:pPr>
      <w:r w:rsidRPr="00212D06">
        <w:rPr>
          <w:rStyle w:val="PagrindinistekstasDiagrama"/>
          <w:rFonts w:ascii="Times New Roman" w:eastAsia="Courier New" w:hAnsi="Times New Roman" w:cs="Times New Roman"/>
        </w:rPr>
        <w:t>Aplinkos apsaugos agentūros 2019-05-17 rašto Nr. (30.1)-A4-3838 „Sprendimas dėl UAB „Utenos regiono atliekų tvarkymo centras“ mechaninio rūšiavimo bei biologinio apdorojimo įrenginių paraiškos TIPK leidimui pakeisti priėmimo“siųsto UAB „Utenos regiono atliekų tvarkymo centrui“, kopija (1 psl.).</w:t>
      </w:r>
    </w:p>
    <w:p w14:paraId="0FCC0037" w14:textId="77777777" w:rsidR="00FE417F" w:rsidRPr="00212D06" w:rsidRDefault="001357F5" w:rsidP="003C4F0E">
      <w:pPr>
        <w:pStyle w:val="Sraopastraipa"/>
        <w:numPr>
          <w:ilvl w:val="0"/>
          <w:numId w:val="22"/>
        </w:numPr>
        <w:jc w:val="both"/>
        <w:rPr>
          <w:sz w:val="22"/>
          <w:szCs w:val="22"/>
          <w:lang w:eastAsia="lt-LT"/>
        </w:rPr>
      </w:pPr>
      <w:r w:rsidRPr="00212D06">
        <w:rPr>
          <w:sz w:val="22"/>
          <w:szCs w:val="22"/>
        </w:rPr>
        <w:t xml:space="preserve">Aplinkos apsaugos agentūros </w:t>
      </w:r>
      <w:r w:rsidR="00AB6E72" w:rsidRPr="00212D06">
        <w:rPr>
          <w:sz w:val="22"/>
          <w:szCs w:val="22"/>
        </w:rPr>
        <w:t>2020-</w:t>
      </w:r>
      <w:r w:rsidR="00CA55D1" w:rsidRPr="00212D06">
        <w:rPr>
          <w:sz w:val="22"/>
          <w:szCs w:val="22"/>
        </w:rPr>
        <w:t>10-16</w:t>
      </w:r>
      <w:r w:rsidR="001611DB" w:rsidRPr="00212D06">
        <w:rPr>
          <w:sz w:val="22"/>
          <w:szCs w:val="22"/>
        </w:rPr>
        <w:t xml:space="preserve"> raštas</w:t>
      </w:r>
      <w:r w:rsidR="00CA55D1" w:rsidRPr="00212D06">
        <w:rPr>
          <w:sz w:val="22"/>
          <w:szCs w:val="22"/>
        </w:rPr>
        <w:t xml:space="preserve"> </w:t>
      </w:r>
      <w:hyperlink r:id="rId16" w:history="1">
        <w:r w:rsidR="00AB6E72" w:rsidRPr="00212D06">
          <w:rPr>
            <w:rStyle w:val="Hipersaitas"/>
            <w:color w:val="000000" w:themeColor="text1"/>
            <w:sz w:val="22"/>
            <w:szCs w:val="22"/>
            <w:u w:val="none"/>
          </w:rPr>
          <w:t>Nr. (30.1)-A4</w:t>
        </w:r>
        <w:r w:rsidR="00CA55D1" w:rsidRPr="00212D06">
          <w:rPr>
            <w:rStyle w:val="Hipersaitas"/>
            <w:color w:val="000000" w:themeColor="text1"/>
            <w:sz w:val="22"/>
            <w:szCs w:val="22"/>
            <w:u w:val="none"/>
          </w:rPr>
          <w:t>E</w:t>
        </w:r>
        <w:r w:rsidR="00AB6E72" w:rsidRPr="00212D06">
          <w:rPr>
            <w:rStyle w:val="Hipersaitas"/>
            <w:color w:val="000000" w:themeColor="text1"/>
            <w:sz w:val="22"/>
            <w:szCs w:val="22"/>
            <w:u w:val="none"/>
          </w:rPr>
          <w:t>-</w:t>
        </w:r>
      </w:hyperlink>
      <w:hyperlink r:id="rId17" w:history="1">
        <w:r w:rsidR="00AB6E72" w:rsidRPr="00212D06">
          <w:rPr>
            <w:rStyle w:val="Hipersaitas"/>
            <w:color w:val="000000" w:themeColor="text1"/>
            <w:sz w:val="22"/>
            <w:szCs w:val="22"/>
            <w:u w:val="none"/>
          </w:rPr>
          <w:t>9240</w:t>
        </w:r>
      </w:hyperlink>
      <w:r w:rsidRPr="00212D06">
        <w:rPr>
          <w:sz w:val="22"/>
          <w:szCs w:val="22"/>
        </w:rPr>
        <w:t xml:space="preserve"> </w:t>
      </w:r>
      <w:r w:rsidR="006A0BDB" w:rsidRPr="00212D06">
        <w:rPr>
          <w:rFonts w:eastAsia="Calibri"/>
          <w:sz w:val="22"/>
          <w:szCs w:val="22"/>
          <w:lang w:eastAsia="lt-LT"/>
        </w:rPr>
        <w:t xml:space="preserve">„Sprendimas dėl </w:t>
      </w:r>
      <w:r w:rsidR="006A0BDB" w:rsidRPr="00212D06">
        <w:rPr>
          <w:sz w:val="22"/>
          <w:szCs w:val="22"/>
          <w:lang w:eastAsia="lt-LT"/>
        </w:rPr>
        <w:t>UAB „Utenos regiono atliekų tvarkymo centras“ TIPK leidimo sąlygų peržiūrėjimo ir patikslinimo“, 2 psl.</w:t>
      </w:r>
      <w:r w:rsidR="00FE417F" w:rsidRPr="00212D06">
        <w:rPr>
          <w:sz w:val="22"/>
          <w:szCs w:val="22"/>
          <w:lang w:eastAsia="lt-LT"/>
        </w:rPr>
        <w:t>:</w:t>
      </w:r>
    </w:p>
    <w:p w14:paraId="6BB38FDA" w14:textId="3BCEDF05" w:rsidR="003C4F0E" w:rsidRPr="00037A19" w:rsidRDefault="001536E8" w:rsidP="003C4F0E">
      <w:pPr>
        <w:pStyle w:val="Sraopastraipa"/>
        <w:numPr>
          <w:ilvl w:val="1"/>
          <w:numId w:val="22"/>
        </w:numPr>
        <w:jc w:val="both"/>
        <w:rPr>
          <w:sz w:val="22"/>
          <w:szCs w:val="22"/>
          <w:lang w:eastAsia="lt-LT"/>
        </w:rPr>
      </w:pPr>
      <w:r w:rsidRPr="00037A19">
        <w:rPr>
          <w:sz w:val="22"/>
          <w:szCs w:val="22"/>
          <w:lang w:eastAsia="lt-LT"/>
        </w:rPr>
        <w:t>g</w:t>
      </w:r>
      <w:r w:rsidR="00787675" w:rsidRPr="00037A19">
        <w:rPr>
          <w:sz w:val="22"/>
          <w:szCs w:val="22"/>
          <w:lang w:eastAsia="lt-LT"/>
        </w:rPr>
        <w:t>aliojančios sąlygos</w:t>
      </w:r>
      <w:r w:rsidR="001B55C9" w:rsidRPr="00037A19">
        <w:rPr>
          <w:sz w:val="22"/>
          <w:szCs w:val="22"/>
          <w:lang w:eastAsia="lt-LT"/>
        </w:rPr>
        <w:t>, 10 psl.</w:t>
      </w:r>
      <w:r w:rsidR="00E751BD" w:rsidRPr="00037A19">
        <w:rPr>
          <w:sz w:val="22"/>
          <w:szCs w:val="22"/>
          <w:lang w:eastAsia="lt-LT"/>
        </w:rPr>
        <w:t>;</w:t>
      </w:r>
    </w:p>
    <w:p w14:paraId="58A3A4A3" w14:textId="0497ADD0" w:rsidR="003C4F0E" w:rsidRPr="00037A19" w:rsidRDefault="001536E8" w:rsidP="003C4F0E">
      <w:pPr>
        <w:pStyle w:val="Sraopastraipa"/>
        <w:numPr>
          <w:ilvl w:val="1"/>
          <w:numId w:val="22"/>
        </w:numPr>
        <w:jc w:val="both"/>
        <w:rPr>
          <w:sz w:val="22"/>
          <w:szCs w:val="22"/>
          <w:lang w:eastAsia="lt-LT"/>
        </w:rPr>
      </w:pPr>
      <w:r w:rsidRPr="00037A19">
        <w:rPr>
          <w:sz w:val="22"/>
          <w:szCs w:val="22"/>
          <w:lang w:eastAsia="lt-LT"/>
        </w:rPr>
        <w:t>p</w:t>
      </w:r>
      <w:r w:rsidR="00787675" w:rsidRPr="00037A19">
        <w:rPr>
          <w:sz w:val="22"/>
          <w:szCs w:val="22"/>
          <w:lang w:eastAsia="lt-LT"/>
        </w:rPr>
        <w:t>atikslintos sąlygos</w:t>
      </w:r>
      <w:r w:rsidR="001B55C9" w:rsidRPr="00037A19">
        <w:rPr>
          <w:sz w:val="22"/>
          <w:szCs w:val="22"/>
          <w:lang w:eastAsia="lt-LT"/>
        </w:rPr>
        <w:t>, 10 psl.</w:t>
      </w:r>
      <w:r w:rsidR="00E751BD" w:rsidRPr="00037A19">
        <w:rPr>
          <w:sz w:val="22"/>
          <w:szCs w:val="22"/>
          <w:lang w:eastAsia="lt-LT"/>
        </w:rPr>
        <w:t>;</w:t>
      </w:r>
    </w:p>
    <w:p w14:paraId="6D443E0D" w14:textId="236A0604" w:rsidR="00787675" w:rsidRPr="00212D06" w:rsidRDefault="001536E8" w:rsidP="003C4F0E">
      <w:pPr>
        <w:pStyle w:val="Sraopastraipa"/>
        <w:numPr>
          <w:ilvl w:val="1"/>
          <w:numId w:val="22"/>
        </w:numPr>
        <w:jc w:val="both"/>
        <w:rPr>
          <w:sz w:val="22"/>
          <w:szCs w:val="22"/>
          <w:lang w:eastAsia="lt-LT"/>
        </w:rPr>
      </w:pPr>
      <w:r w:rsidRPr="00212D06">
        <w:rPr>
          <w:rFonts w:eastAsia="Calibri"/>
          <w:sz w:val="22"/>
          <w:szCs w:val="22"/>
          <w:lang w:eastAsia="lt-LT"/>
        </w:rPr>
        <w:t>s</w:t>
      </w:r>
      <w:r w:rsidR="00EB3B7E" w:rsidRPr="00212D06">
        <w:rPr>
          <w:rFonts w:eastAsia="Calibri"/>
          <w:sz w:val="22"/>
          <w:szCs w:val="22"/>
          <w:lang w:eastAsia="lt-LT"/>
        </w:rPr>
        <w:t xml:space="preserve">uderintas </w:t>
      </w:r>
      <w:r w:rsidR="00787675" w:rsidRPr="00212D06">
        <w:rPr>
          <w:sz w:val="22"/>
          <w:szCs w:val="22"/>
        </w:rPr>
        <w:t>Atliekų naudojimo ar šalinimo techninis reglamentas</w:t>
      </w:r>
      <w:r w:rsidR="00EB3B7E" w:rsidRPr="00212D06">
        <w:rPr>
          <w:sz w:val="22"/>
          <w:szCs w:val="22"/>
        </w:rPr>
        <w:t xml:space="preserve"> su priedais, 30 lapų.</w:t>
      </w:r>
    </w:p>
    <w:p w14:paraId="2A1B7E22" w14:textId="1D060421" w:rsidR="00EB40A5" w:rsidRPr="00212D06" w:rsidRDefault="001357F5" w:rsidP="003C4F0E">
      <w:pPr>
        <w:pStyle w:val="Sraopastraipa"/>
        <w:numPr>
          <w:ilvl w:val="0"/>
          <w:numId w:val="22"/>
        </w:numPr>
        <w:jc w:val="both"/>
        <w:rPr>
          <w:rFonts w:eastAsia="Courier New"/>
          <w:sz w:val="22"/>
          <w:szCs w:val="22"/>
        </w:rPr>
      </w:pPr>
      <w:r w:rsidRPr="00212D06">
        <w:rPr>
          <w:sz w:val="22"/>
          <w:szCs w:val="22"/>
        </w:rPr>
        <w:t xml:space="preserve">Aplinkos apsaugos agentūros </w:t>
      </w:r>
      <w:r w:rsidR="00EB40A5" w:rsidRPr="00212D06">
        <w:rPr>
          <w:rStyle w:val="PagrindinistekstasDiagrama"/>
          <w:rFonts w:eastAsia="Courier New"/>
          <w:sz w:val="22"/>
          <w:szCs w:val="22"/>
        </w:rPr>
        <w:t xml:space="preserve"> </w:t>
      </w:r>
      <w:r w:rsidR="00A27354" w:rsidRPr="00212D06">
        <w:rPr>
          <w:rFonts w:eastAsia="Calibri"/>
          <w:color w:val="000000" w:themeColor="text1"/>
          <w:sz w:val="22"/>
          <w:szCs w:val="22"/>
          <w:lang w:eastAsia="lt-LT"/>
        </w:rPr>
        <w:t xml:space="preserve">2021-07-28 </w:t>
      </w:r>
      <w:r w:rsidR="001611DB" w:rsidRPr="00212D06">
        <w:rPr>
          <w:rFonts w:eastAsia="Calibri"/>
          <w:color w:val="000000" w:themeColor="text1"/>
          <w:sz w:val="22"/>
          <w:szCs w:val="22"/>
          <w:lang w:eastAsia="lt-LT"/>
        </w:rPr>
        <w:t xml:space="preserve">raštas </w:t>
      </w:r>
      <w:hyperlink r:id="rId18" w:history="1">
        <w:r w:rsidR="00A27354" w:rsidRPr="00212D06">
          <w:rPr>
            <w:rStyle w:val="Hipersaitas"/>
            <w:color w:val="000000" w:themeColor="text1"/>
            <w:sz w:val="22"/>
            <w:szCs w:val="22"/>
            <w:u w:val="none"/>
          </w:rPr>
          <w:t>Nr. (30.1)-A4E-8774</w:t>
        </w:r>
      </w:hyperlink>
      <w:r w:rsidR="00EB40A5" w:rsidRPr="00212D06">
        <w:rPr>
          <w:rFonts w:eastAsia="Calibri"/>
          <w:sz w:val="22"/>
          <w:szCs w:val="22"/>
          <w:lang w:eastAsia="lt-LT"/>
        </w:rPr>
        <w:t xml:space="preserve"> </w:t>
      </w:r>
      <w:r w:rsidR="001611DB" w:rsidRPr="00212D06">
        <w:rPr>
          <w:rFonts w:eastAsia="Calibri"/>
          <w:sz w:val="22"/>
          <w:szCs w:val="22"/>
          <w:lang w:eastAsia="lt-LT"/>
        </w:rPr>
        <w:t xml:space="preserve">„Sprendimas </w:t>
      </w:r>
      <w:r w:rsidR="00EB40A5" w:rsidRPr="00212D06">
        <w:rPr>
          <w:rFonts w:eastAsia="Calibri"/>
          <w:sz w:val="22"/>
          <w:szCs w:val="22"/>
          <w:lang w:eastAsia="lt-LT"/>
        </w:rPr>
        <w:t xml:space="preserve">dėl </w:t>
      </w:r>
      <w:r w:rsidR="00EB40A5" w:rsidRPr="00212D06">
        <w:rPr>
          <w:sz w:val="22"/>
          <w:szCs w:val="22"/>
          <w:lang w:eastAsia="lt-LT"/>
        </w:rPr>
        <w:t>UAB „Utenos regiono atliekų tvarkymo centras“ TIPK leidimo sąlygų peržiūrėjimo ir patikslinimo</w:t>
      </w:r>
      <w:r w:rsidR="006906DA" w:rsidRPr="00212D06">
        <w:rPr>
          <w:sz w:val="22"/>
          <w:szCs w:val="22"/>
          <w:lang w:eastAsia="lt-LT"/>
        </w:rPr>
        <w:t>“</w:t>
      </w:r>
      <w:r w:rsidR="00B040C1" w:rsidRPr="00212D06">
        <w:rPr>
          <w:sz w:val="22"/>
          <w:szCs w:val="22"/>
          <w:lang w:eastAsia="lt-LT"/>
        </w:rPr>
        <w:t>, 3 psl</w:t>
      </w:r>
      <w:r w:rsidR="00EB40A5" w:rsidRPr="00212D06">
        <w:rPr>
          <w:sz w:val="22"/>
          <w:szCs w:val="22"/>
          <w:lang w:eastAsia="lt-LT"/>
        </w:rPr>
        <w:t>.</w:t>
      </w:r>
      <w:r w:rsidR="001536E8" w:rsidRPr="00212D06">
        <w:rPr>
          <w:sz w:val="22"/>
          <w:szCs w:val="22"/>
          <w:lang w:eastAsia="lt-LT"/>
        </w:rPr>
        <w:t>:</w:t>
      </w:r>
    </w:p>
    <w:p w14:paraId="2F608573" w14:textId="4555AD39" w:rsidR="00806E84" w:rsidRPr="00037A19" w:rsidRDefault="001536E8" w:rsidP="00806E84">
      <w:pPr>
        <w:pStyle w:val="Sraopastraipa"/>
        <w:numPr>
          <w:ilvl w:val="1"/>
          <w:numId w:val="22"/>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eastAsia="lt-LT"/>
        </w:rPr>
      </w:pPr>
      <w:r w:rsidRPr="00037A19">
        <w:rPr>
          <w:sz w:val="22"/>
          <w:szCs w:val="22"/>
          <w:lang w:eastAsia="lt-LT"/>
        </w:rPr>
        <w:t>g</w:t>
      </w:r>
      <w:r w:rsidR="00EB40A5" w:rsidRPr="00037A19">
        <w:rPr>
          <w:sz w:val="22"/>
          <w:szCs w:val="22"/>
          <w:lang w:eastAsia="lt-LT"/>
        </w:rPr>
        <w:t>aliojančios sąlygos</w:t>
      </w:r>
      <w:r w:rsidRPr="00037A19">
        <w:rPr>
          <w:sz w:val="22"/>
          <w:szCs w:val="22"/>
          <w:lang w:eastAsia="lt-LT"/>
        </w:rPr>
        <w:t>;</w:t>
      </w:r>
    </w:p>
    <w:p w14:paraId="03AD8E86" w14:textId="61726467" w:rsidR="00806E84" w:rsidRPr="00037A19" w:rsidRDefault="001536E8" w:rsidP="00806E84">
      <w:pPr>
        <w:pStyle w:val="Sraopastraipa"/>
        <w:numPr>
          <w:ilvl w:val="1"/>
          <w:numId w:val="22"/>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eastAsia="lt-LT"/>
        </w:rPr>
      </w:pPr>
      <w:r w:rsidRPr="00037A19">
        <w:rPr>
          <w:sz w:val="22"/>
          <w:szCs w:val="22"/>
          <w:lang w:eastAsia="lt-LT"/>
        </w:rPr>
        <w:t>p</w:t>
      </w:r>
      <w:r w:rsidR="00EB40A5" w:rsidRPr="00037A19">
        <w:rPr>
          <w:sz w:val="22"/>
          <w:szCs w:val="22"/>
          <w:lang w:eastAsia="lt-LT"/>
        </w:rPr>
        <w:t>atikslintos sąlygos</w:t>
      </w:r>
      <w:r w:rsidRPr="00037A19">
        <w:rPr>
          <w:sz w:val="22"/>
          <w:szCs w:val="22"/>
          <w:lang w:eastAsia="lt-LT"/>
        </w:rPr>
        <w:t>;</w:t>
      </w:r>
    </w:p>
    <w:p w14:paraId="1F7560D3" w14:textId="7BC816C7" w:rsidR="00806E84" w:rsidRPr="00212D06" w:rsidRDefault="001536E8" w:rsidP="00806E84">
      <w:pPr>
        <w:pStyle w:val="Sraopastraipa"/>
        <w:numPr>
          <w:ilvl w:val="1"/>
          <w:numId w:val="22"/>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eastAsia="lt-LT"/>
        </w:rPr>
      </w:pPr>
      <w:r w:rsidRPr="00212D06">
        <w:rPr>
          <w:sz w:val="22"/>
          <w:szCs w:val="22"/>
        </w:rPr>
        <w:lastRenderedPageBreak/>
        <w:t>a</w:t>
      </w:r>
      <w:r w:rsidR="00EB40A5" w:rsidRPr="00212D06">
        <w:rPr>
          <w:sz w:val="22"/>
          <w:szCs w:val="22"/>
        </w:rPr>
        <w:t>tliekų naudojimo ar šalinimo techninis reglamentas</w:t>
      </w:r>
    </w:p>
    <w:p w14:paraId="72780D67" w14:textId="2742A91C" w:rsidR="00EB40A5" w:rsidRPr="00212D06" w:rsidRDefault="001536E8" w:rsidP="00806E84">
      <w:pPr>
        <w:pStyle w:val="Sraopastraipa"/>
        <w:numPr>
          <w:ilvl w:val="1"/>
          <w:numId w:val="22"/>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eastAsia="lt-LT"/>
        </w:rPr>
      </w:pPr>
      <w:r w:rsidRPr="00212D06">
        <w:rPr>
          <w:bCs/>
          <w:sz w:val="22"/>
          <w:szCs w:val="22"/>
        </w:rPr>
        <w:t>a</w:t>
      </w:r>
      <w:r w:rsidR="00EB40A5" w:rsidRPr="00212D06">
        <w:rPr>
          <w:bCs/>
          <w:sz w:val="22"/>
          <w:szCs w:val="22"/>
        </w:rPr>
        <w:t>tliekų naudojimo ar šalinimo veiklos nutraukimo planas</w:t>
      </w:r>
    </w:p>
    <w:p w14:paraId="4A74D5DC" w14:textId="25D49F54" w:rsidR="00152A74" w:rsidRPr="00152A74" w:rsidRDefault="00FF0FF9" w:rsidP="00152A74">
      <w:pPr>
        <w:pStyle w:val="Sraopastraipa"/>
        <w:numPr>
          <w:ilvl w:val="0"/>
          <w:numId w:val="22"/>
        </w:numPr>
        <w:jc w:val="both"/>
        <w:rPr>
          <w:sz w:val="22"/>
          <w:szCs w:val="22"/>
        </w:rPr>
      </w:pPr>
      <w:r w:rsidRPr="00212D06">
        <w:rPr>
          <w:sz w:val="22"/>
          <w:szCs w:val="22"/>
        </w:rPr>
        <w:t>UAB „</w:t>
      </w:r>
      <w:r w:rsidR="009B1407" w:rsidRPr="00212D06">
        <w:rPr>
          <w:sz w:val="22"/>
          <w:szCs w:val="22"/>
        </w:rPr>
        <w:t>Utenos regiono atliekų tvarkymo centras</w:t>
      </w:r>
      <w:r w:rsidRPr="00212D06">
        <w:rPr>
          <w:sz w:val="22"/>
          <w:szCs w:val="22"/>
        </w:rPr>
        <w:t xml:space="preserve">“ </w:t>
      </w:r>
      <w:r w:rsidR="009F4FB6" w:rsidRPr="00212D06">
        <w:rPr>
          <w:rStyle w:val="tableentry"/>
          <w:sz w:val="22"/>
          <w:szCs w:val="22"/>
        </w:rPr>
        <w:t>Utenos</w:t>
      </w:r>
      <w:r w:rsidR="009F4FB6" w:rsidRPr="00037A19">
        <w:rPr>
          <w:rStyle w:val="tableentry"/>
          <w:sz w:val="22"/>
          <w:szCs w:val="22"/>
        </w:rPr>
        <w:t xml:space="preserve"> regiono komunalinių atliekų mechaninio rūšiavimo ir biologinio apdorojimo įrengini</w:t>
      </w:r>
      <w:r w:rsidR="00CD449C" w:rsidRPr="00037A19">
        <w:rPr>
          <w:rStyle w:val="tableentry"/>
          <w:sz w:val="22"/>
          <w:szCs w:val="22"/>
        </w:rPr>
        <w:t>ų,</w:t>
      </w:r>
      <w:r w:rsidR="009F4FB6" w:rsidRPr="00037A19">
        <w:rPr>
          <w:rStyle w:val="tableentry"/>
          <w:sz w:val="22"/>
          <w:szCs w:val="22"/>
        </w:rPr>
        <w:t xml:space="preserve"> </w:t>
      </w:r>
      <w:r w:rsidR="00CD449C" w:rsidRPr="00037A19">
        <w:rPr>
          <w:rStyle w:val="tableentry"/>
          <w:sz w:val="22"/>
          <w:szCs w:val="22"/>
        </w:rPr>
        <w:t xml:space="preserve">eksploatuojamų </w:t>
      </w:r>
      <w:r w:rsidRPr="00037A19">
        <w:rPr>
          <w:sz w:val="22"/>
          <w:szCs w:val="22"/>
        </w:rPr>
        <w:t xml:space="preserve">adresu </w:t>
      </w:r>
      <w:r w:rsidR="00ED32DA" w:rsidRPr="00037A19">
        <w:rPr>
          <w:sz w:val="22"/>
          <w:szCs w:val="22"/>
        </w:rPr>
        <w:t xml:space="preserve">Mockėnų k., Utenos sen., Utenos r., </w:t>
      </w:r>
      <w:r w:rsidRPr="00037A19">
        <w:rPr>
          <w:sz w:val="22"/>
          <w:szCs w:val="22"/>
        </w:rPr>
        <w:t xml:space="preserve">paraiška Taršos integruotos prevencijos ir kontrolės leidimui </w:t>
      </w:r>
      <w:r w:rsidR="00CD449C" w:rsidRPr="00037A19">
        <w:rPr>
          <w:rStyle w:val="tableentry"/>
          <w:sz w:val="22"/>
          <w:szCs w:val="22"/>
        </w:rPr>
        <w:t xml:space="preserve">Nr. </w:t>
      </w:r>
      <w:r w:rsidR="00CD449C" w:rsidRPr="00037A19">
        <w:rPr>
          <w:sz w:val="22"/>
          <w:szCs w:val="22"/>
          <w:lang w:eastAsia="lt-LT"/>
        </w:rPr>
        <w:t xml:space="preserve">T-U.4-3/2015 </w:t>
      </w:r>
      <w:r w:rsidR="009B1407" w:rsidRPr="00037A19">
        <w:rPr>
          <w:sz w:val="22"/>
          <w:szCs w:val="22"/>
        </w:rPr>
        <w:t>pakeisti</w:t>
      </w:r>
      <w:r w:rsidRPr="00037A19">
        <w:rPr>
          <w:sz w:val="22"/>
          <w:szCs w:val="22"/>
        </w:rPr>
        <w:t xml:space="preserve"> be </w:t>
      </w:r>
      <w:r w:rsidRPr="00152A74">
        <w:rPr>
          <w:sz w:val="22"/>
          <w:szCs w:val="22"/>
        </w:rPr>
        <w:t>priedų</w:t>
      </w:r>
      <w:r w:rsidR="0006167A" w:rsidRPr="00152A74">
        <w:rPr>
          <w:sz w:val="22"/>
          <w:szCs w:val="22"/>
        </w:rPr>
        <w:t xml:space="preserve">, </w:t>
      </w:r>
      <w:r w:rsidR="00BB4AC7" w:rsidRPr="00152A74">
        <w:rPr>
          <w:sz w:val="22"/>
          <w:szCs w:val="22"/>
        </w:rPr>
        <w:t>6</w:t>
      </w:r>
      <w:r w:rsidR="00255542" w:rsidRPr="00152A74">
        <w:rPr>
          <w:sz w:val="22"/>
          <w:szCs w:val="22"/>
        </w:rPr>
        <w:t>8</w:t>
      </w:r>
      <w:r w:rsidRPr="00152A74">
        <w:rPr>
          <w:sz w:val="22"/>
          <w:szCs w:val="22"/>
        </w:rPr>
        <w:t xml:space="preserve"> psl.</w:t>
      </w:r>
      <w:r w:rsidR="00BA41CE">
        <w:rPr>
          <w:sz w:val="22"/>
          <w:szCs w:val="22"/>
        </w:rPr>
        <w:t xml:space="preserve"> Nuoroda: </w:t>
      </w:r>
      <w:r w:rsidR="00C76B08" w:rsidRPr="00152A74">
        <w:rPr>
          <w:color w:val="1155CC"/>
          <w:sz w:val="22"/>
          <w:szCs w:val="22"/>
          <w:u w:val="single"/>
        </w:rPr>
        <w:t xml:space="preserve"> </w:t>
      </w:r>
      <w:r w:rsidR="00152A74" w:rsidRPr="00152A74">
        <w:rPr>
          <w:color w:val="1155CC"/>
          <w:sz w:val="22"/>
          <w:szCs w:val="22"/>
          <w:u w:val="single"/>
        </w:rPr>
        <w:t>https://drive.google.com/file/d/1wAkQX2DR_Y9vkERWLYf3ZQPrNijD0UPK/view</w:t>
      </w:r>
    </w:p>
    <w:p w14:paraId="72D0B62C" w14:textId="77777777" w:rsidR="00806E84" w:rsidRPr="00037A19" w:rsidRDefault="00FF0FF9" w:rsidP="00806E84">
      <w:pPr>
        <w:pStyle w:val="Sraopastraipa"/>
        <w:numPr>
          <w:ilvl w:val="0"/>
          <w:numId w:val="22"/>
        </w:numPr>
        <w:jc w:val="both"/>
        <w:rPr>
          <w:sz w:val="22"/>
          <w:szCs w:val="22"/>
          <w:lang w:val="fr-FR"/>
        </w:rPr>
      </w:pPr>
      <w:r w:rsidRPr="00037A19">
        <w:rPr>
          <w:sz w:val="22"/>
          <w:szCs w:val="22"/>
          <w:lang w:val="fr-FR"/>
        </w:rPr>
        <w:t xml:space="preserve">Susirašinėjimai su veiklos vykdytoju ir kitomis institucijomis: </w:t>
      </w:r>
    </w:p>
    <w:p w14:paraId="728E063B" w14:textId="7AF4494C" w:rsidR="00806E84" w:rsidRPr="00037A19" w:rsidRDefault="00FF0FF9" w:rsidP="00806E84">
      <w:pPr>
        <w:pStyle w:val="Sraopastraipa"/>
        <w:numPr>
          <w:ilvl w:val="1"/>
          <w:numId w:val="22"/>
        </w:numPr>
        <w:jc w:val="both"/>
        <w:rPr>
          <w:sz w:val="22"/>
          <w:szCs w:val="22"/>
          <w:lang w:val="fr-FR"/>
        </w:rPr>
      </w:pPr>
      <w:r w:rsidRPr="00037A19">
        <w:rPr>
          <w:sz w:val="22"/>
          <w:szCs w:val="22"/>
          <w:lang w:val="fr-FR"/>
        </w:rPr>
        <w:t>Aplinkos apsaugos agentūros 202</w:t>
      </w:r>
      <w:r w:rsidR="001D7D70" w:rsidRPr="00037A19">
        <w:rPr>
          <w:sz w:val="22"/>
          <w:szCs w:val="22"/>
          <w:lang w:val="fr-FR"/>
        </w:rPr>
        <w:t>3</w:t>
      </w:r>
      <w:r w:rsidRPr="00037A19">
        <w:rPr>
          <w:sz w:val="22"/>
          <w:szCs w:val="22"/>
          <w:lang w:val="fr-FR"/>
        </w:rPr>
        <w:t>-</w:t>
      </w:r>
      <w:r w:rsidR="00CD449C" w:rsidRPr="00037A19">
        <w:rPr>
          <w:sz w:val="22"/>
          <w:szCs w:val="22"/>
          <w:lang w:val="fr-FR"/>
        </w:rPr>
        <w:t>02</w:t>
      </w:r>
      <w:r w:rsidRPr="00037A19">
        <w:rPr>
          <w:sz w:val="22"/>
          <w:szCs w:val="22"/>
          <w:lang w:val="fr-FR"/>
        </w:rPr>
        <w:t>-</w:t>
      </w:r>
      <w:r w:rsidR="00CD449C" w:rsidRPr="00037A19">
        <w:rPr>
          <w:sz w:val="22"/>
          <w:szCs w:val="22"/>
          <w:lang w:val="fr-FR"/>
        </w:rPr>
        <w:t>17</w:t>
      </w:r>
      <w:r w:rsidRPr="00037A19">
        <w:rPr>
          <w:sz w:val="22"/>
          <w:szCs w:val="22"/>
          <w:lang w:val="fr-FR"/>
        </w:rPr>
        <w:t xml:space="preserve"> raštas Nr. (30-1)-A4E</w:t>
      </w:r>
      <w:r w:rsidR="00E53608" w:rsidRPr="00037A19">
        <w:rPr>
          <w:rStyle w:val="ng-star-inserted"/>
          <w:sz w:val="22"/>
          <w:szCs w:val="22"/>
          <w:lang w:val="fr-FR"/>
        </w:rPr>
        <w:t>-1749</w:t>
      </w:r>
      <w:r w:rsidRPr="00037A19">
        <w:rPr>
          <w:rStyle w:val="tableentry"/>
          <w:sz w:val="22"/>
          <w:szCs w:val="22"/>
          <w:lang w:val="fr-FR"/>
        </w:rPr>
        <w:t xml:space="preserve"> </w:t>
      </w:r>
      <w:r w:rsidR="00E870AA" w:rsidRPr="00037A19">
        <w:rPr>
          <w:rStyle w:val="tableentry"/>
          <w:sz w:val="22"/>
          <w:szCs w:val="22"/>
          <w:lang w:val="fr-FR"/>
        </w:rPr>
        <w:t xml:space="preserve">„Dėl UAB „Utenos regiono atliekų tvarkymo centras“ Utenos regiono komunalinių atliekų mechaninio rūšiavimo ir biologinio apdorojimo įrenginių paraiškos TIPK leidimui Nr. </w:t>
      </w:r>
      <w:r w:rsidR="00E870AA" w:rsidRPr="00037A19">
        <w:rPr>
          <w:sz w:val="22"/>
          <w:szCs w:val="22"/>
          <w:lang w:eastAsia="lt-LT"/>
        </w:rPr>
        <w:t xml:space="preserve">T-U.4-3/2015 </w:t>
      </w:r>
      <w:r w:rsidR="00E870AA" w:rsidRPr="00037A19">
        <w:rPr>
          <w:rStyle w:val="tableentry"/>
          <w:sz w:val="22"/>
          <w:szCs w:val="22"/>
          <w:lang w:val="fr-FR"/>
        </w:rPr>
        <w:t>pakeisti</w:t>
      </w:r>
      <w:r w:rsidRPr="00037A19">
        <w:rPr>
          <w:sz w:val="22"/>
          <w:szCs w:val="22"/>
          <w:lang w:val="fr-FR"/>
        </w:rPr>
        <w:t>“, siųstas</w:t>
      </w:r>
      <w:r w:rsidRPr="00037A19">
        <w:rPr>
          <w:rStyle w:val="tableentry"/>
          <w:sz w:val="22"/>
          <w:szCs w:val="22"/>
          <w:lang w:val="fr-FR"/>
        </w:rPr>
        <w:t xml:space="preserve"> </w:t>
      </w:r>
      <w:r w:rsidR="001D7D70" w:rsidRPr="00037A19">
        <w:rPr>
          <w:rStyle w:val="tableentry"/>
          <w:sz w:val="22"/>
          <w:szCs w:val="22"/>
          <w:lang w:val="fr-FR"/>
        </w:rPr>
        <w:t>Utenos</w:t>
      </w:r>
      <w:r w:rsidRPr="00037A19">
        <w:rPr>
          <w:rStyle w:val="tableentry"/>
          <w:sz w:val="22"/>
          <w:szCs w:val="22"/>
          <w:lang w:val="fr-FR"/>
        </w:rPr>
        <w:t xml:space="preserve"> rajono savivaldybės administracijai</w:t>
      </w:r>
      <w:r w:rsidR="00695C51">
        <w:rPr>
          <w:rStyle w:val="tableentry"/>
          <w:sz w:val="22"/>
          <w:szCs w:val="22"/>
          <w:lang w:val="fr-FR"/>
        </w:rPr>
        <w:t> ;</w:t>
      </w:r>
    </w:p>
    <w:p w14:paraId="6D8338F4" w14:textId="3BD6C1C5" w:rsidR="00806E84" w:rsidRPr="00037A19" w:rsidRDefault="00FF0FF9" w:rsidP="00806E84">
      <w:pPr>
        <w:pStyle w:val="Sraopastraipa"/>
        <w:numPr>
          <w:ilvl w:val="1"/>
          <w:numId w:val="22"/>
        </w:numPr>
        <w:jc w:val="both"/>
        <w:rPr>
          <w:sz w:val="22"/>
          <w:szCs w:val="22"/>
          <w:lang w:val="fr-FR"/>
        </w:rPr>
      </w:pPr>
      <w:r w:rsidRPr="00037A19">
        <w:rPr>
          <w:sz w:val="22"/>
          <w:szCs w:val="22"/>
          <w:lang w:val="fr-FR"/>
        </w:rPr>
        <w:t>Aplinkos apsaugos agentūros 202</w:t>
      </w:r>
      <w:r w:rsidR="001D7D70" w:rsidRPr="00037A19">
        <w:rPr>
          <w:sz w:val="22"/>
          <w:szCs w:val="22"/>
          <w:lang w:val="fr-FR"/>
        </w:rPr>
        <w:t>3</w:t>
      </w:r>
      <w:r w:rsidRPr="00037A19">
        <w:rPr>
          <w:sz w:val="22"/>
          <w:szCs w:val="22"/>
          <w:lang w:val="fr-FR"/>
        </w:rPr>
        <w:t>-</w:t>
      </w:r>
      <w:r w:rsidR="00CD449C" w:rsidRPr="00037A19">
        <w:rPr>
          <w:sz w:val="22"/>
          <w:szCs w:val="22"/>
          <w:lang w:val="fr-FR"/>
        </w:rPr>
        <w:t>02</w:t>
      </w:r>
      <w:r w:rsidRPr="00037A19">
        <w:rPr>
          <w:sz w:val="22"/>
          <w:szCs w:val="22"/>
          <w:lang w:val="fr-FR"/>
        </w:rPr>
        <w:t>-</w:t>
      </w:r>
      <w:r w:rsidR="00CD449C" w:rsidRPr="00037A19">
        <w:rPr>
          <w:sz w:val="22"/>
          <w:szCs w:val="22"/>
          <w:lang w:val="fr-FR"/>
        </w:rPr>
        <w:t>17</w:t>
      </w:r>
      <w:r w:rsidRPr="00037A19">
        <w:rPr>
          <w:sz w:val="22"/>
          <w:szCs w:val="22"/>
          <w:lang w:val="fr-FR"/>
        </w:rPr>
        <w:t xml:space="preserve"> raštas Nr. (30-1)-A4E-</w:t>
      </w:r>
      <w:r w:rsidR="001E023A" w:rsidRPr="00037A19">
        <w:rPr>
          <w:rStyle w:val="ng-star-inserted"/>
          <w:sz w:val="22"/>
          <w:szCs w:val="22"/>
          <w:lang w:val="fr-FR"/>
        </w:rPr>
        <w:t>1740</w:t>
      </w:r>
      <w:r w:rsidRPr="00037A19">
        <w:rPr>
          <w:rStyle w:val="tableentry"/>
          <w:sz w:val="22"/>
          <w:szCs w:val="22"/>
          <w:lang w:val="fr-FR"/>
        </w:rPr>
        <w:t xml:space="preserve"> „Dėl UAB „</w:t>
      </w:r>
      <w:r w:rsidR="001D7D70" w:rsidRPr="00037A19">
        <w:rPr>
          <w:rStyle w:val="tableentry"/>
          <w:sz w:val="22"/>
          <w:szCs w:val="22"/>
          <w:lang w:val="fr-FR"/>
        </w:rPr>
        <w:t>Utenos regiono atliekų t</w:t>
      </w:r>
      <w:r w:rsidR="009B1407" w:rsidRPr="00037A19">
        <w:rPr>
          <w:rStyle w:val="tableentry"/>
          <w:sz w:val="22"/>
          <w:szCs w:val="22"/>
          <w:lang w:val="fr-FR"/>
        </w:rPr>
        <w:t>varkymo centras</w:t>
      </w:r>
      <w:r w:rsidRPr="00037A19">
        <w:rPr>
          <w:rStyle w:val="tableentry"/>
          <w:sz w:val="22"/>
          <w:szCs w:val="22"/>
          <w:lang w:val="fr-FR"/>
        </w:rPr>
        <w:t>“</w:t>
      </w:r>
      <w:r w:rsidR="00817AA1" w:rsidRPr="00037A19">
        <w:rPr>
          <w:rStyle w:val="tableentry"/>
          <w:sz w:val="22"/>
          <w:szCs w:val="22"/>
          <w:lang w:val="fr-FR"/>
        </w:rPr>
        <w:t xml:space="preserve"> Utenos regiono komunalinių </w:t>
      </w:r>
      <w:r w:rsidR="00F34575" w:rsidRPr="00037A19">
        <w:rPr>
          <w:rStyle w:val="tableentry"/>
          <w:sz w:val="22"/>
          <w:szCs w:val="22"/>
          <w:lang w:val="fr-FR"/>
        </w:rPr>
        <w:t>atliekų mechaninio rūšiavimo ir biologinio apdorojimo įrenginių</w:t>
      </w:r>
      <w:r w:rsidRPr="00037A19">
        <w:rPr>
          <w:rStyle w:val="tableentry"/>
          <w:sz w:val="22"/>
          <w:szCs w:val="22"/>
          <w:lang w:val="fr-FR"/>
        </w:rPr>
        <w:t xml:space="preserve"> paraiškos TIPK leidimui </w:t>
      </w:r>
      <w:r w:rsidR="00FC27C3" w:rsidRPr="00037A19">
        <w:rPr>
          <w:rStyle w:val="tableentry"/>
          <w:sz w:val="22"/>
          <w:szCs w:val="22"/>
          <w:lang w:val="fr-FR"/>
        </w:rPr>
        <w:t xml:space="preserve">Nr. </w:t>
      </w:r>
      <w:r w:rsidR="00FC27C3" w:rsidRPr="00037A19">
        <w:rPr>
          <w:sz w:val="22"/>
          <w:szCs w:val="22"/>
          <w:lang w:eastAsia="lt-LT"/>
        </w:rPr>
        <w:t xml:space="preserve">T-U.4-3/2015 </w:t>
      </w:r>
      <w:r w:rsidR="009B1407" w:rsidRPr="00037A19">
        <w:rPr>
          <w:rStyle w:val="tableentry"/>
          <w:sz w:val="22"/>
          <w:szCs w:val="22"/>
          <w:lang w:val="fr-FR"/>
        </w:rPr>
        <w:t>pakeisti</w:t>
      </w:r>
      <w:r w:rsidRPr="00037A19">
        <w:rPr>
          <w:sz w:val="22"/>
          <w:szCs w:val="22"/>
          <w:lang w:val="fr-FR"/>
        </w:rPr>
        <w:t>“, siųstas Nacionaliniam visuomenės sveikatos centrui prie Sveikatos apsaugos ministerijos</w:t>
      </w:r>
      <w:r w:rsidR="00695C51">
        <w:rPr>
          <w:sz w:val="22"/>
          <w:szCs w:val="22"/>
          <w:lang w:val="fr-FR"/>
        </w:rPr>
        <w:t> ;</w:t>
      </w:r>
    </w:p>
    <w:p w14:paraId="2557AB1A" w14:textId="2DCD2E58" w:rsidR="00806E84" w:rsidRPr="00037A19" w:rsidRDefault="00FF0FF9" w:rsidP="00806E84">
      <w:pPr>
        <w:pStyle w:val="Sraopastraipa"/>
        <w:numPr>
          <w:ilvl w:val="1"/>
          <w:numId w:val="22"/>
        </w:numPr>
        <w:jc w:val="both"/>
        <w:rPr>
          <w:sz w:val="22"/>
          <w:szCs w:val="22"/>
          <w:lang w:val="fr-FR"/>
        </w:rPr>
      </w:pPr>
      <w:r w:rsidRPr="00037A19">
        <w:rPr>
          <w:sz w:val="22"/>
          <w:szCs w:val="22"/>
        </w:rPr>
        <w:t>Aplinkos apsaugos agentūros 202</w:t>
      </w:r>
      <w:r w:rsidR="009B1407" w:rsidRPr="00037A19">
        <w:rPr>
          <w:sz w:val="22"/>
          <w:szCs w:val="22"/>
        </w:rPr>
        <w:t>3</w:t>
      </w:r>
      <w:r w:rsidRPr="00037A19">
        <w:rPr>
          <w:sz w:val="22"/>
          <w:szCs w:val="22"/>
        </w:rPr>
        <w:t>-</w:t>
      </w:r>
      <w:r w:rsidR="00406012" w:rsidRPr="00037A19">
        <w:rPr>
          <w:sz w:val="22"/>
          <w:szCs w:val="22"/>
        </w:rPr>
        <w:t>02</w:t>
      </w:r>
      <w:r w:rsidRPr="00037A19">
        <w:rPr>
          <w:sz w:val="22"/>
          <w:szCs w:val="22"/>
        </w:rPr>
        <w:t>-</w:t>
      </w:r>
      <w:r w:rsidR="00817AA1" w:rsidRPr="00037A19">
        <w:rPr>
          <w:sz w:val="22"/>
          <w:szCs w:val="22"/>
        </w:rPr>
        <w:t>17</w:t>
      </w:r>
      <w:r w:rsidRPr="00037A19">
        <w:rPr>
          <w:sz w:val="22"/>
          <w:szCs w:val="22"/>
        </w:rPr>
        <w:t xml:space="preserve"> raštas Nr. (30-1)-A4E-</w:t>
      </w:r>
      <w:r w:rsidR="00406012" w:rsidRPr="00037A19">
        <w:rPr>
          <w:rStyle w:val="ng-star-inserted"/>
          <w:sz w:val="22"/>
          <w:szCs w:val="22"/>
        </w:rPr>
        <w:t>1739</w:t>
      </w:r>
      <w:r w:rsidRPr="00037A19">
        <w:rPr>
          <w:rStyle w:val="tableentry"/>
          <w:sz w:val="22"/>
          <w:szCs w:val="22"/>
        </w:rPr>
        <w:t xml:space="preserve"> „Dėl UAB „</w:t>
      </w:r>
      <w:r w:rsidR="009B1407" w:rsidRPr="00037A19">
        <w:rPr>
          <w:rStyle w:val="tableentry"/>
          <w:sz w:val="22"/>
          <w:szCs w:val="22"/>
        </w:rPr>
        <w:t>Utenos regiono atliekų tvarkymo centras</w:t>
      </w:r>
      <w:r w:rsidRPr="00037A19">
        <w:rPr>
          <w:rStyle w:val="tableentry"/>
          <w:sz w:val="22"/>
          <w:szCs w:val="22"/>
        </w:rPr>
        <w:t>“</w:t>
      </w:r>
      <w:r w:rsidR="00FC27C3" w:rsidRPr="00037A19">
        <w:rPr>
          <w:rStyle w:val="tableentry"/>
          <w:sz w:val="22"/>
          <w:szCs w:val="22"/>
        </w:rPr>
        <w:t xml:space="preserve"> Utenos regiono komunalinių atliekų mechaninio rūšiavimo ir biologinio apdorojimo įrenginių paraiškos TIPK leidimui Nr. </w:t>
      </w:r>
      <w:r w:rsidR="00FC27C3" w:rsidRPr="00037A19">
        <w:rPr>
          <w:sz w:val="22"/>
          <w:szCs w:val="22"/>
          <w:lang w:eastAsia="lt-LT"/>
        </w:rPr>
        <w:t xml:space="preserve">T-U.4-3/2015 </w:t>
      </w:r>
      <w:r w:rsidR="00FC27C3" w:rsidRPr="00037A19">
        <w:rPr>
          <w:rStyle w:val="tableentry"/>
          <w:sz w:val="22"/>
          <w:szCs w:val="22"/>
        </w:rPr>
        <w:t>pakeisti</w:t>
      </w:r>
      <w:r w:rsidRPr="00037A19">
        <w:rPr>
          <w:sz w:val="22"/>
          <w:szCs w:val="22"/>
        </w:rPr>
        <w:t>“, siųstas Aplinkos apsaugos departamentui prie Aplinkos ministerijos</w:t>
      </w:r>
      <w:r w:rsidR="00695C51">
        <w:rPr>
          <w:sz w:val="22"/>
          <w:szCs w:val="22"/>
        </w:rPr>
        <w:t>;</w:t>
      </w:r>
    </w:p>
    <w:p w14:paraId="420B828E" w14:textId="2682CE62" w:rsidR="00E739BD" w:rsidRPr="00037A19" w:rsidRDefault="00FF0FF9" w:rsidP="00806E84">
      <w:pPr>
        <w:pStyle w:val="Sraopastraipa"/>
        <w:numPr>
          <w:ilvl w:val="1"/>
          <w:numId w:val="22"/>
        </w:numPr>
        <w:jc w:val="both"/>
        <w:rPr>
          <w:sz w:val="22"/>
          <w:szCs w:val="22"/>
          <w:lang w:val="fr-FR"/>
        </w:rPr>
      </w:pPr>
      <w:r w:rsidRPr="00037A19">
        <w:rPr>
          <w:sz w:val="22"/>
          <w:szCs w:val="22"/>
        </w:rPr>
        <w:t>Aplinkos apsaugos agentūros 202</w:t>
      </w:r>
      <w:r w:rsidR="009B1407" w:rsidRPr="00037A19">
        <w:rPr>
          <w:sz w:val="22"/>
          <w:szCs w:val="22"/>
        </w:rPr>
        <w:t>3</w:t>
      </w:r>
      <w:r w:rsidRPr="00037A19">
        <w:rPr>
          <w:sz w:val="22"/>
          <w:szCs w:val="22"/>
        </w:rPr>
        <w:t>-</w:t>
      </w:r>
      <w:r w:rsidR="00EB0986" w:rsidRPr="00037A19">
        <w:rPr>
          <w:sz w:val="22"/>
          <w:szCs w:val="22"/>
        </w:rPr>
        <w:t>0</w:t>
      </w:r>
      <w:r w:rsidR="00F4363D" w:rsidRPr="00037A19">
        <w:rPr>
          <w:sz w:val="22"/>
          <w:szCs w:val="22"/>
        </w:rPr>
        <w:t>3</w:t>
      </w:r>
      <w:r w:rsidRPr="00037A19">
        <w:rPr>
          <w:sz w:val="22"/>
          <w:szCs w:val="22"/>
        </w:rPr>
        <w:t>-</w:t>
      </w:r>
      <w:r w:rsidR="00F4363D" w:rsidRPr="00037A19">
        <w:rPr>
          <w:sz w:val="22"/>
          <w:szCs w:val="22"/>
        </w:rPr>
        <w:t>09</w:t>
      </w:r>
      <w:r w:rsidRPr="00037A19">
        <w:rPr>
          <w:sz w:val="22"/>
          <w:szCs w:val="22"/>
        </w:rPr>
        <w:t xml:space="preserve"> raštas </w:t>
      </w:r>
      <w:r w:rsidRPr="00037A19">
        <w:rPr>
          <w:rStyle w:val="tableentry"/>
          <w:sz w:val="22"/>
          <w:szCs w:val="22"/>
        </w:rPr>
        <w:t>„Dėl skelbimo paskelbimo dienraštyje „Lietuvos rytas</w:t>
      </w:r>
      <w:r w:rsidRPr="00037A19">
        <w:rPr>
          <w:sz w:val="22"/>
          <w:szCs w:val="22"/>
        </w:rPr>
        <w:t>“, siųstas UAB „Lietuvos rytas“</w:t>
      </w:r>
      <w:r w:rsidR="00695C51">
        <w:rPr>
          <w:sz w:val="22"/>
          <w:szCs w:val="22"/>
        </w:rPr>
        <w:t>;</w:t>
      </w:r>
    </w:p>
    <w:p w14:paraId="10011E0B" w14:textId="7044B70E" w:rsidR="00E739BD" w:rsidRPr="00037A19" w:rsidRDefault="00FF0FF9" w:rsidP="00E739BD">
      <w:pPr>
        <w:pStyle w:val="Sraopastraipa"/>
        <w:numPr>
          <w:ilvl w:val="1"/>
          <w:numId w:val="22"/>
        </w:numPr>
        <w:jc w:val="both"/>
        <w:rPr>
          <w:sz w:val="22"/>
          <w:szCs w:val="22"/>
          <w:lang w:val="fr-FR"/>
        </w:rPr>
      </w:pPr>
      <w:r w:rsidRPr="00037A19">
        <w:rPr>
          <w:sz w:val="22"/>
          <w:szCs w:val="22"/>
        </w:rPr>
        <w:t>Aplinkos apsaugos agentūros 202</w:t>
      </w:r>
      <w:r w:rsidR="00C326EC" w:rsidRPr="00037A19">
        <w:rPr>
          <w:sz w:val="22"/>
          <w:szCs w:val="22"/>
        </w:rPr>
        <w:t>3</w:t>
      </w:r>
      <w:r w:rsidRPr="00037A19">
        <w:rPr>
          <w:sz w:val="22"/>
          <w:szCs w:val="22"/>
        </w:rPr>
        <w:t>-</w:t>
      </w:r>
      <w:r w:rsidR="0081242D" w:rsidRPr="00037A19">
        <w:rPr>
          <w:sz w:val="22"/>
          <w:szCs w:val="22"/>
        </w:rPr>
        <w:t>03</w:t>
      </w:r>
      <w:r w:rsidRPr="00037A19">
        <w:rPr>
          <w:sz w:val="22"/>
          <w:szCs w:val="22"/>
        </w:rPr>
        <w:t>-</w:t>
      </w:r>
      <w:r w:rsidR="0081242D" w:rsidRPr="00037A19">
        <w:rPr>
          <w:sz w:val="22"/>
          <w:szCs w:val="22"/>
        </w:rPr>
        <w:t>30</w:t>
      </w:r>
      <w:r w:rsidRPr="00037A19">
        <w:rPr>
          <w:sz w:val="22"/>
          <w:szCs w:val="22"/>
        </w:rPr>
        <w:t xml:space="preserve"> raštas Nr. (30-1)-A4E</w:t>
      </w:r>
      <w:r w:rsidR="0081242D" w:rsidRPr="00037A19">
        <w:rPr>
          <w:rStyle w:val="ng-star-inserted"/>
          <w:sz w:val="22"/>
          <w:szCs w:val="22"/>
        </w:rPr>
        <w:t>-3501</w:t>
      </w:r>
      <w:r w:rsidRPr="00037A19">
        <w:rPr>
          <w:sz w:val="22"/>
          <w:szCs w:val="22"/>
        </w:rPr>
        <w:t xml:space="preserve"> „Sprendimas nepriimti UAB </w:t>
      </w:r>
      <w:r w:rsidR="00AA2CAA" w:rsidRPr="00037A19">
        <w:rPr>
          <w:rStyle w:val="tableentry"/>
          <w:sz w:val="22"/>
          <w:szCs w:val="22"/>
        </w:rPr>
        <w:t>„Utenos regiono atliekų tvarkymo centras</w:t>
      </w:r>
      <w:r w:rsidRPr="00037A19">
        <w:rPr>
          <w:sz w:val="22"/>
          <w:szCs w:val="22"/>
        </w:rPr>
        <w:t>“ paraiškos taršos integruotos prevencijos ir kontrolės leidimui</w:t>
      </w:r>
      <w:r w:rsidR="00AA2CAA" w:rsidRPr="00037A19">
        <w:rPr>
          <w:sz w:val="22"/>
          <w:szCs w:val="22"/>
        </w:rPr>
        <w:t xml:space="preserve"> </w:t>
      </w:r>
      <w:r w:rsidR="00AA2CAA" w:rsidRPr="00037A19">
        <w:rPr>
          <w:rStyle w:val="tableentry"/>
          <w:sz w:val="22"/>
          <w:szCs w:val="22"/>
        </w:rPr>
        <w:t xml:space="preserve">Nr. </w:t>
      </w:r>
      <w:r w:rsidR="00AA2CAA" w:rsidRPr="00037A19">
        <w:rPr>
          <w:sz w:val="22"/>
          <w:szCs w:val="22"/>
          <w:lang w:eastAsia="lt-LT"/>
        </w:rPr>
        <w:t xml:space="preserve">T-U.4-3/2015 </w:t>
      </w:r>
      <w:r w:rsidR="00AA2CAA" w:rsidRPr="00037A19">
        <w:rPr>
          <w:sz w:val="22"/>
          <w:szCs w:val="22"/>
        </w:rPr>
        <w:t>pakeisti</w:t>
      </w:r>
      <w:r w:rsidRPr="00037A19">
        <w:rPr>
          <w:sz w:val="22"/>
          <w:szCs w:val="22"/>
        </w:rPr>
        <w:t>“, siųstas UAB „</w:t>
      </w:r>
      <w:r w:rsidR="00AA2CAA" w:rsidRPr="00037A19">
        <w:rPr>
          <w:rStyle w:val="tableentry"/>
          <w:sz w:val="22"/>
          <w:szCs w:val="22"/>
        </w:rPr>
        <w:t>Utenos regiono atliekų tvarkymo centras</w:t>
      </w:r>
      <w:r w:rsidRPr="00037A19">
        <w:rPr>
          <w:sz w:val="22"/>
          <w:szCs w:val="22"/>
        </w:rPr>
        <w:t>“</w:t>
      </w:r>
      <w:r w:rsidR="00695C51">
        <w:rPr>
          <w:sz w:val="22"/>
          <w:szCs w:val="22"/>
        </w:rPr>
        <w:t>;</w:t>
      </w:r>
    </w:p>
    <w:p w14:paraId="44DC64BA" w14:textId="2AC5DB3B" w:rsidR="00E739BD" w:rsidRPr="00D818A1" w:rsidRDefault="00FF0FF9" w:rsidP="00E739BD">
      <w:pPr>
        <w:pStyle w:val="Sraopastraipa"/>
        <w:numPr>
          <w:ilvl w:val="1"/>
          <w:numId w:val="22"/>
        </w:numPr>
        <w:jc w:val="both"/>
        <w:rPr>
          <w:sz w:val="22"/>
          <w:szCs w:val="22"/>
          <w:lang w:val="fr-FR"/>
        </w:rPr>
      </w:pPr>
      <w:r w:rsidRPr="00037A19">
        <w:rPr>
          <w:sz w:val="22"/>
          <w:szCs w:val="22"/>
        </w:rPr>
        <w:t>Aplinkos apsaugos agentūros 2023-0</w:t>
      </w:r>
      <w:r w:rsidR="00CB73E7" w:rsidRPr="00037A19">
        <w:rPr>
          <w:sz w:val="22"/>
          <w:szCs w:val="22"/>
        </w:rPr>
        <w:t>5</w:t>
      </w:r>
      <w:r w:rsidRPr="00037A19">
        <w:rPr>
          <w:sz w:val="22"/>
          <w:szCs w:val="22"/>
        </w:rPr>
        <w:t>-2</w:t>
      </w:r>
      <w:r w:rsidR="00CB73E7" w:rsidRPr="00037A19">
        <w:rPr>
          <w:sz w:val="22"/>
          <w:szCs w:val="22"/>
        </w:rPr>
        <w:t>5</w:t>
      </w:r>
      <w:r w:rsidRPr="00037A19">
        <w:rPr>
          <w:sz w:val="22"/>
          <w:szCs w:val="22"/>
        </w:rPr>
        <w:t xml:space="preserve"> raštas Nr. (30-1)-A4E-</w:t>
      </w:r>
      <w:r w:rsidR="00CB73E7" w:rsidRPr="00037A19">
        <w:rPr>
          <w:sz w:val="22"/>
          <w:szCs w:val="22"/>
        </w:rPr>
        <w:t xml:space="preserve"> </w:t>
      </w:r>
      <w:r w:rsidR="00CB73E7" w:rsidRPr="00037A19">
        <w:rPr>
          <w:rStyle w:val="ng-star-inserted"/>
          <w:sz w:val="22"/>
          <w:szCs w:val="22"/>
        </w:rPr>
        <w:t>5457</w:t>
      </w:r>
      <w:r w:rsidRPr="00037A19">
        <w:rPr>
          <w:rStyle w:val="tableentry"/>
          <w:sz w:val="22"/>
          <w:szCs w:val="22"/>
        </w:rPr>
        <w:t xml:space="preserve"> „Dėl UAB „</w:t>
      </w:r>
      <w:r w:rsidR="00C326EC" w:rsidRPr="00037A19">
        <w:rPr>
          <w:rStyle w:val="tableentry"/>
          <w:sz w:val="22"/>
          <w:szCs w:val="22"/>
        </w:rPr>
        <w:t>Utenos regiono atliekų tvarkymo centras</w:t>
      </w:r>
      <w:r w:rsidRPr="00037A19">
        <w:rPr>
          <w:rStyle w:val="tableentry"/>
          <w:sz w:val="22"/>
          <w:szCs w:val="22"/>
        </w:rPr>
        <w:t>“</w:t>
      </w:r>
      <w:r w:rsidR="006C2923" w:rsidRPr="00037A19">
        <w:rPr>
          <w:rStyle w:val="tableentry"/>
          <w:sz w:val="22"/>
          <w:szCs w:val="22"/>
        </w:rPr>
        <w:t xml:space="preserve"> Utenos regiono komunalinių atliekų mechaninio rūšiavimo ir biologinio apdorojimo įrenginių</w:t>
      </w:r>
      <w:r w:rsidRPr="00037A19">
        <w:rPr>
          <w:rStyle w:val="tableentry"/>
          <w:sz w:val="22"/>
          <w:szCs w:val="22"/>
        </w:rPr>
        <w:t xml:space="preserve"> patikslintos paraiškos TIPK leidimui </w:t>
      </w:r>
      <w:r w:rsidR="001C382C" w:rsidRPr="00037A19">
        <w:rPr>
          <w:rStyle w:val="tableentry"/>
          <w:sz w:val="22"/>
          <w:szCs w:val="22"/>
        </w:rPr>
        <w:t xml:space="preserve">Nr. </w:t>
      </w:r>
      <w:r w:rsidR="001C382C" w:rsidRPr="00037A19">
        <w:rPr>
          <w:sz w:val="22"/>
          <w:szCs w:val="22"/>
          <w:lang w:eastAsia="lt-LT"/>
        </w:rPr>
        <w:t>T-U.4-3/201</w:t>
      </w:r>
      <w:r w:rsidR="009E5A28" w:rsidRPr="00037A19">
        <w:rPr>
          <w:sz w:val="22"/>
          <w:szCs w:val="22"/>
          <w:lang w:eastAsia="lt-LT"/>
        </w:rPr>
        <w:t>5</w:t>
      </w:r>
      <w:r w:rsidR="001C382C" w:rsidRPr="00037A19">
        <w:rPr>
          <w:sz w:val="22"/>
          <w:szCs w:val="22"/>
          <w:lang w:eastAsia="lt-LT"/>
        </w:rPr>
        <w:t xml:space="preserve"> </w:t>
      </w:r>
      <w:r w:rsidR="00C326EC" w:rsidRPr="00037A19">
        <w:rPr>
          <w:rStyle w:val="tableentry"/>
          <w:sz w:val="22"/>
          <w:szCs w:val="22"/>
        </w:rPr>
        <w:t>pakeisti</w:t>
      </w:r>
      <w:r w:rsidRPr="00037A19">
        <w:rPr>
          <w:sz w:val="22"/>
          <w:szCs w:val="22"/>
        </w:rPr>
        <w:t xml:space="preserve">“, siųstas Aplinkos </w:t>
      </w:r>
      <w:r w:rsidRPr="00D818A1">
        <w:rPr>
          <w:sz w:val="22"/>
          <w:szCs w:val="22"/>
        </w:rPr>
        <w:t>apsaugos departamentui prie Aplinkos ministerijos</w:t>
      </w:r>
      <w:r w:rsidR="00695C51" w:rsidRPr="00D818A1">
        <w:rPr>
          <w:sz w:val="22"/>
          <w:szCs w:val="22"/>
        </w:rPr>
        <w:t>;</w:t>
      </w:r>
    </w:p>
    <w:p w14:paraId="452334D0" w14:textId="32998037" w:rsidR="00B26D0D" w:rsidRPr="00D818A1" w:rsidRDefault="003D131B" w:rsidP="00E739BD">
      <w:pPr>
        <w:pStyle w:val="Sraopastraipa"/>
        <w:numPr>
          <w:ilvl w:val="1"/>
          <w:numId w:val="22"/>
        </w:numPr>
        <w:jc w:val="both"/>
        <w:rPr>
          <w:sz w:val="22"/>
          <w:szCs w:val="22"/>
          <w:lang w:val="fr-FR"/>
        </w:rPr>
      </w:pPr>
      <w:r w:rsidRPr="00D818A1">
        <w:rPr>
          <w:sz w:val="22"/>
          <w:szCs w:val="22"/>
          <w:lang w:val="fr-FR"/>
        </w:rPr>
        <w:t xml:space="preserve">Paraiška suderinta </w:t>
      </w:r>
      <w:r w:rsidR="00D02325" w:rsidRPr="00D818A1">
        <w:rPr>
          <w:sz w:val="22"/>
          <w:szCs w:val="22"/>
          <w:lang w:eastAsia="lt-LT"/>
        </w:rPr>
        <w:t xml:space="preserve">2023-03-03 </w:t>
      </w:r>
      <w:r w:rsidRPr="00D818A1">
        <w:rPr>
          <w:sz w:val="22"/>
          <w:szCs w:val="22"/>
          <w:lang w:val="fr-FR"/>
        </w:rPr>
        <w:t xml:space="preserve">su </w:t>
      </w:r>
      <w:r w:rsidRPr="00D818A1">
        <w:rPr>
          <w:sz w:val="22"/>
          <w:szCs w:val="22"/>
          <w:lang w:eastAsia="lt-LT"/>
        </w:rPr>
        <w:t xml:space="preserve">Nacionalinio visuomenės sveikatos centru prie Sveikatos apsaugos ministerijos Utenos departamentu raštu Nr. </w:t>
      </w:r>
      <w:r w:rsidRPr="00D818A1">
        <w:rPr>
          <w:rStyle w:val="ng-star-inserted"/>
          <w:sz w:val="22"/>
          <w:szCs w:val="22"/>
        </w:rPr>
        <w:t>(9-11 14.3.12 Mr)2-9698</w:t>
      </w:r>
      <w:r w:rsidRPr="00D818A1">
        <w:rPr>
          <w:sz w:val="22"/>
          <w:szCs w:val="22"/>
          <w:lang w:eastAsia="lt-LT"/>
        </w:rPr>
        <w:t xml:space="preserve"> su papildomomis sąlygomis;</w:t>
      </w:r>
    </w:p>
    <w:p w14:paraId="7A15B00E" w14:textId="6C23D9B2" w:rsidR="003D131B" w:rsidRPr="00D818A1" w:rsidRDefault="003D131B" w:rsidP="00E739BD">
      <w:pPr>
        <w:pStyle w:val="Sraopastraipa"/>
        <w:numPr>
          <w:ilvl w:val="1"/>
          <w:numId w:val="22"/>
        </w:numPr>
        <w:jc w:val="both"/>
        <w:rPr>
          <w:sz w:val="22"/>
          <w:szCs w:val="22"/>
        </w:rPr>
      </w:pPr>
      <w:r w:rsidRPr="00D818A1">
        <w:rPr>
          <w:sz w:val="22"/>
          <w:szCs w:val="22"/>
          <w:lang w:eastAsia="lt-LT"/>
        </w:rPr>
        <w:t>Paraiška suder</w:t>
      </w:r>
      <w:r w:rsidR="00E029D2" w:rsidRPr="00D818A1">
        <w:rPr>
          <w:sz w:val="22"/>
          <w:szCs w:val="22"/>
          <w:lang w:eastAsia="lt-LT"/>
        </w:rPr>
        <w:t xml:space="preserve">inta </w:t>
      </w:r>
      <w:r w:rsidR="00D02325" w:rsidRPr="00D818A1">
        <w:rPr>
          <w:noProof/>
          <w:sz w:val="22"/>
          <w:szCs w:val="22"/>
        </w:rPr>
        <w:t xml:space="preserve">2023-05-26 su su Aplinkos apsaugos departamentu prie Aplinkos ministerijos Panevėžio aplinkos kokybės kontrolės skyriumi raštu Nr. </w:t>
      </w:r>
      <w:r w:rsidR="00D02325" w:rsidRPr="00D818A1">
        <w:rPr>
          <w:sz w:val="22"/>
          <w:szCs w:val="22"/>
          <w:lang w:eastAsia="lt-LT"/>
        </w:rPr>
        <w:t>AD5-10672;</w:t>
      </w:r>
    </w:p>
    <w:p w14:paraId="5FDB1779" w14:textId="01F3F00C" w:rsidR="00FF0FF9" w:rsidRPr="00D37C54" w:rsidRDefault="00FF0FF9" w:rsidP="00E739BD">
      <w:pPr>
        <w:pStyle w:val="Sraopastraipa"/>
        <w:numPr>
          <w:ilvl w:val="1"/>
          <w:numId w:val="22"/>
        </w:numPr>
        <w:jc w:val="both"/>
        <w:rPr>
          <w:sz w:val="22"/>
          <w:szCs w:val="22"/>
          <w:lang w:val="fr-FR"/>
        </w:rPr>
      </w:pPr>
      <w:r w:rsidRPr="00D37C54">
        <w:rPr>
          <w:sz w:val="22"/>
          <w:szCs w:val="22"/>
        </w:rPr>
        <w:t>Aplinkos apsaugos agentūros 2023-0</w:t>
      </w:r>
      <w:r w:rsidR="001C382C" w:rsidRPr="00D37C54">
        <w:rPr>
          <w:sz w:val="22"/>
          <w:szCs w:val="22"/>
        </w:rPr>
        <w:t>6</w:t>
      </w:r>
      <w:r w:rsidRPr="00D37C54">
        <w:rPr>
          <w:sz w:val="22"/>
          <w:szCs w:val="22"/>
        </w:rPr>
        <w:t>-2</w:t>
      </w:r>
      <w:r w:rsidR="00E0761D" w:rsidRPr="00D37C54">
        <w:rPr>
          <w:sz w:val="22"/>
          <w:szCs w:val="22"/>
        </w:rPr>
        <w:t>7</w:t>
      </w:r>
      <w:r w:rsidRPr="00D37C54">
        <w:rPr>
          <w:sz w:val="22"/>
          <w:szCs w:val="22"/>
        </w:rPr>
        <w:t xml:space="preserve"> raštas Nr. (30-1)-A4E-</w:t>
      </w:r>
      <w:r w:rsidR="00433449" w:rsidRPr="00D37C54">
        <w:rPr>
          <w:rStyle w:val="ng-star-inserted"/>
          <w:sz w:val="22"/>
          <w:szCs w:val="22"/>
        </w:rPr>
        <w:t>6732</w:t>
      </w:r>
      <w:r w:rsidRPr="00D37C54">
        <w:rPr>
          <w:sz w:val="22"/>
          <w:szCs w:val="22"/>
        </w:rPr>
        <w:t xml:space="preserve"> „Sprendimas priimti </w:t>
      </w:r>
      <w:r w:rsidR="009E5A28" w:rsidRPr="00D37C54">
        <w:rPr>
          <w:rStyle w:val="tableentry"/>
          <w:sz w:val="22"/>
          <w:szCs w:val="22"/>
        </w:rPr>
        <w:t xml:space="preserve">UAB „Utenos regiono atliekų tvarkymo centras“ Utenos regiono komunalinių atliekų mechaninio rūšiavimo ir biologinio apdorojimo įrenginių </w:t>
      </w:r>
      <w:r w:rsidRPr="00D37C54">
        <w:rPr>
          <w:sz w:val="22"/>
          <w:szCs w:val="22"/>
        </w:rPr>
        <w:t xml:space="preserve">patikslintą </w:t>
      </w:r>
      <w:r w:rsidR="00055E47" w:rsidRPr="00D37C54">
        <w:rPr>
          <w:sz w:val="22"/>
          <w:szCs w:val="22"/>
        </w:rPr>
        <w:t>TIPK</w:t>
      </w:r>
      <w:r w:rsidRPr="00D37C54">
        <w:rPr>
          <w:sz w:val="22"/>
          <w:szCs w:val="22"/>
        </w:rPr>
        <w:t xml:space="preserve"> leidimui</w:t>
      </w:r>
      <w:r w:rsidR="009E5A28" w:rsidRPr="00D37C54">
        <w:rPr>
          <w:sz w:val="22"/>
          <w:szCs w:val="22"/>
        </w:rPr>
        <w:t xml:space="preserve"> </w:t>
      </w:r>
      <w:r w:rsidR="009E5A28" w:rsidRPr="00D37C54">
        <w:rPr>
          <w:rStyle w:val="tableentry"/>
          <w:sz w:val="22"/>
          <w:szCs w:val="22"/>
        </w:rPr>
        <w:t xml:space="preserve">Nr. </w:t>
      </w:r>
      <w:r w:rsidR="009E5A28" w:rsidRPr="00D37C54">
        <w:rPr>
          <w:sz w:val="22"/>
          <w:szCs w:val="22"/>
          <w:lang w:eastAsia="lt-LT"/>
        </w:rPr>
        <w:t>T-U.4-3/2015</w:t>
      </w:r>
      <w:r w:rsidRPr="00D37C54">
        <w:rPr>
          <w:sz w:val="22"/>
          <w:szCs w:val="22"/>
        </w:rPr>
        <w:t xml:space="preserve"> </w:t>
      </w:r>
      <w:r w:rsidR="00CD7060" w:rsidRPr="00D37C54">
        <w:rPr>
          <w:sz w:val="22"/>
          <w:szCs w:val="22"/>
        </w:rPr>
        <w:t>pakeis</w:t>
      </w:r>
      <w:r w:rsidR="00672539" w:rsidRPr="00D37C54">
        <w:rPr>
          <w:sz w:val="22"/>
          <w:szCs w:val="22"/>
        </w:rPr>
        <w:t>t</w:t>
      </w:r>
      <w:r w:rsidR="00CD7060" w:rsidRPr="00D37C54">
        <w:rPr>
          <w:sz w:val="22"/>
          <w:szCs w:val="22"/>
        </w:rPr>
        <w:t>i</w:t>
      </w:r>
      <w:r w:rsidRPr="00D37C54">
        <w:rPr>
          <w:sz w:val="22"/>
          <w:szCs w:val="22"/>
        </w:rPr>
        <w:t>“, siųstas UAB „</w:t>
      </w:r>
      <w:r w:rsidR="00CD7060" w:rsidRPr="00D37C54">
        <w:rPr>
          <w:sz w:val="22"/>
          <w:szCs w:val="22"/>
        </w:rPr>
        <w:t>Utenos regiono atliekų tvark</w:t>
      </w:r>
      <w:r w:rsidR="00C326EC" w:rsidRPr="00D37C54">
        <w:rPr>
          <w:sz w:val="22"/>
          <w:szCs w:val="22"/>
        </w:rPr>
        <w:t>ymo centras</w:t>
      </w:r>
      <w:r w:rsidRPr="00D37C54">
        <w:rPr>
          <w:sz w:val="22"/>
          <w:szCs w:val="22"/>
        </w:rPr>
        <w:t>“</w:t>
      </w:r>
      <w:r w:rsidR="00F37857" w:rsidRPr="00D37C54">
        <w:rPr>
          <w:sz w:val="22"/>
          <w:szCs w:val="22"/>
        </w:rPr>
        <w:t>.</w:t>
      </w:r>
    </w:p>
    <w:p w14:paraId="467379A7" w14:textId="5032A7D7" w:rsidR="00D91391" w:rsidRPr="00D37C54" w:rsidRDefault="002C2DAD" w:rsidP="00E739BD">
      <w:pPr>
        <w:pStyle w:val="Sraopastraipa"/>
        <w:numPr>
          <w:ilvl w:val="0"/>
          <w:numId w:val="22"/>
        </w:numPr>
        <w:jc w:val="both"/>
        <w:rPr>
          <w:sz w:val="22"/>
          <w:szCs w:val="22"/>
          <w:lang w:val="fr-FR"/>
        </w:rPr>
      </w:pPr>
      <w:r w:rsidRPr="00D37C54">
        <w:rPr>
          <w:sz w:val="22"/>
          <w:szCs w:val="22"/>
          <w:lang w:val="fr-FR"/>
        </w:rPr>
        <w:t>Atliekų naudojimo ar šalinimo techninis reglamentas (patvirtinta įmonės atstovo 2023</w:t>
      </w:r>
      <w:r w:rsidR="000803BA" w:rsidRPr="00D37C54">
        <w:rPr>
          <w:sz w:val="22"/>
          <w:szCs w:val="22"/>
          <w:lang w:val="fr-FR"/>
        </w:rPr>
        <w:t>-05-12), 41 psl.</w:t>
      </w:r>
      <w:r w:rsidR="00D91391" w:rsidRPr="00D37C54">
        <w:rPr>
          <w:sz w:val="22"/>
          <w:szCs w:val="22"/>
          <w:lang w:val="fr-FR"/>
        </w:rPr>
        <w:t xml:space="preserve"> </w:t>
      </w:r>
    </w:p>
    <w:p w14:paraId="15EF018B" w14:textId="6C3A3ABB" w:rsidR="00E739BD" w:rsidRPr="00D37C54" w:rsidRDefault="00FF0FF9" w:rsidP="00E739BD">
      <w:pPr>
        <w:pStyle w:val="Sraopastraipa"/>
        <w:numPr>
          <w:ilvl w:val="0"/>
          <w:numId w:val="22"/>
        </w:numPr>
        <w:jc w:val="both"/>
        <w:rPr>
          <w:sz w:val="22"/>
          <w:szCs w:val="22"/>
        </w:rPr>
      </w:pPr>
      <w:r w:rsidRPr="00D37C54">
        <w:rPr>
          <w:sz w:val="22"/>
          <w:szCs w:val="22"/>
        </w:rPr>
        <w:t>Ūkio subjekto monitoringo programa (patvirtinta įmonės atstovo 2023-0</w:t>
      </w:r>
      <w:r w:rsidR="0067287A" w:rsidRPr="00D37C54">
        <w:rPr>
          <w:sz w:val="22"/>
          <w:szCs w:val="22"/>
        </w:rPr>
        <w:t>5</w:t>
      </w:r>
      <w:r w:rsidRPr="00D37C54">
        <w:rPr>
          <w:sz w:val="22"/>
          <w:szCs w:val="22"/>
        </w:rPr>
        <w:t>-1</w:t>
      </w:r>
      <w:r w:rsidR="0067287A" w:rsidRPr="00D37C54">
        <w:rPr>
          <w:sz w:val="22"/>
          <w:szCs w:val="22"/>
        </w:rPr>
        <w:t>1</w:t>
      </w:r>
      <w:r w:rsidRPr="00D37C54">
        <w:rPr>
          <w:sz w:val="22"/>
          <w:szCs w:val="22"/>
        </w:rPr>
        <w:t>), 2</w:t>
      </w:r>
      <w:r w:rsidR="008024AD" w:rsidRPr="00D37C54">
        <w:rPr>
          <w:sz w:val="22"/>
          <w:szCs w:val="22"/>
        </w:rPr>
        <w:t>7</w:t>
      </w:r>
      <w:r w:rsidRPr="00D37C54">
        <w:rPr>
          <w:sz w:val="22"/>
          <w:szCs w:val="22"/>
        </w:rPr>
        <w:t xml:space="preserve"> psl.</w:t>
      </w:r>
    </w:p>
    <w:p w14:paraId="179B2BB1" w14:textId="6B93BDF4" w:rsidR="00724DEE" w:rsidRPr="00D37C54" w:rsidRDefault="00A87CFB" w:rsidP="00502C1F">
      <w:pPr>
        <w:pStyle w:val="Sraopastraipa"/>
        <w:numPr>
          <w:ilvl w:val="0"/>
          <w:numId w:val="22"/>
        </w:numPr>
        <w:jc w:val="both"/>
        <w:rPr>
          <w:sz w:val="22"/>
          <w:szCs w:val="22"/>
        </w:rPr>
      </w:pPr>
      <w:r w:rsidRPr="00D37C54">
        <w:rPr>
          <w:sz w:val="22"/>
          <w:szCs w:val="22"/>
        </w:rPr>
        <w:t>Nuoroda į</w:t>
      </w:r>
      <w:r w:rsidR="00F559E8" w:rsidRPr="00D37C54">
        <w:rPr>
          <w:sz w:val="22"/>
          <w:szCs w:val="22"/>
        </w:rPr>
        <w:t xml:space="preserve"> taršos prevencijos ir kontrolės </w:t>
      </w:r>
      <w:r w:rsidR="00502C1F" w:rsidRPr="00D37C54">
        <w:rPr>
          <w:rStyle w:val="tableentry"/>
          <w:sz w:val="22"/>
          <w:szCs w:val="22"/>
        </w:rPr>
        <w:t xml:space="preserve">TIPK leidimui Nr. </w:t>
      </w:r>
      <w:r w:rsidR="00502C1F" w:rsidRPr="00D37C54">
        <w:rPr>
          <w:sz w:val="22"/>
          <w:szCs w:val="22"/>
          <w:lang w:eastAsia="lt-LT"/>
        </w:rPr>
        <w:t xml:space="preserve">T-U.4-3/2015 </w:t>
      </w:r>
      <w:r w:rsidR="00F559E8" w:rsidRPr="00D37C54">
        <w:rPr>
          <w:sz w:val="22"/>
          <w:szCs w:val="22"/>
        </w:rPr>
        <w:t>priedus</w:t>
      </w:r>
      <w:r w:rsidR="00502C1F" w:rsidRPr="00D37C54">
        <w:rPr>
          <w:sz w:val="22"/>
          <w:szCs w:val="22"/>
        </w:rPr>
        <w:t xml:space="preserve"> </w:t>
      </w:r>
      <w:hyperlink r:id="rId19" w:history="1">
        <w:r w:rsidR="00502C1F" w:rsidRPr="00D37C54">
          <w:rPr>
            <w:rStyle w:val="Hipersaitas"/>
            <w:sz w:val="22"/>
            <w:szCs w:val="22"/>
          </w:rPr>
          <w:t>https://drive.google.com/drive/folders/1N2FB1byA5qy2Aljh1Oges3nn_8iYP4Vo?usp=drive_link</w:t>
        </w:r>
      </w:hyperlink>
      <w:r w:rsidR="00D37C54" w:rsidRPr="00D37C54">
        <w:rPr>
          <w:sz w:val="22"/>
          <w:szCs w:val="22"/>
        </w:rPr>
        <w:t>:</w:t>
      </w:r>
    </w:p>
    <w:p w14:paraId="6478A0D1" w14:textId="38B58971" w:rsidR="00D37C54" w:rsidRPr="00D37C54" w:rsidRDefault="00D37C54" w:rsidP="00D37C54">
      <w:pPr>
        <w:pStyle w:val="Sraopastraipa"/>
        <w:numPr>
          <w:ilvl w:val="1"/>
          <w:numId w:val="23"/>
        </w:numPr>
        <w:ind w:left="851" w:hanging="491"/>
        <w:jc w:val="both"/>
        <w:rPr>
          <w:sz w:val="22"/>
          <w:szCs w:val="22"/>
        </w:rPr>
      </w:pPr>
      <w:r w:rsidRPr="00D37C54">
        <w:rPr>
          <w:sz w:val="22"/>
          <w:szCs w:val="22"/>
        </w:rPr>
        <w:t>Technologinio proceso masių balanso schema (</w:t>
      </w:r>
      <w:r w:rsidR="00315BB4">
        <w:rPr>
          <w:sz w:val="22"/>
          <w:szCs w:val="22"/>
        </w:rPr>
        <w:t xml:space="preserve">paraiškos </w:t>
      </w:r>
      <w:r w:rsidRPr="00D37C54">
        <w:rPr>
          <w:sz w:val="22"/>
          <w:szCs w:val="22"/>
        </w:rPr>
        <w:t>priedas Nr. 4);</w:t>
      </w:r>
    </w:p>
    <w:p w14:paraId="2FCE9148" w14:textId="5F19EA37" w:rsidR="00E739BD" w:rsidRPr="00D37C54" w:rsidRDefault="0010646C" w:rsidP="00D37C54">
      <w:pPr>
        <w:pStyle w:val="Sraopastraipa"/>
        <w:numPr>
          <w:ilvl w:val="1"/>
          <w:numId w:val="23"/>
        </w:numPr>
        <w:ind w:left="851" w:hanging="491"/>
        <w:jc w:val="both"/>
        <w:rPr>
          <w:sz w:val="22"/>
          <w:szCs w:val="22"/>
        </w:rPr>
      </w:pPr>
      <w:r w:rsidRPr="00D37C54">
        <w:rPr>
          <w:sz w:val="22"/>
          <w:szCs w:val="22"/>
        </w:rPr>
        <w:t>Įr</w:t>
      </w:r>
      <w:r w:rsidR="00DB4AF2" w:rsidRPr="00D37C54">
        <w:rPr>
          <w:sz w:val="22"/>
          <w:szCs w:val="22"/>
        </w:rPr>
        <w:t>angos</w:t>
      </w:r>
      <w:r w:rsidRPr="00D37C54">
        <w:rPr>
          <w:sz w:val="22"/>
          <w:szCs w:val="22"/>
        </w:rPr>
        <w:t xml:space="preserve"> išdėstymo planas (</w:t>
      </w:r>
      <w:r w:rsidR="00315BB4">
        <w:rPr>
          <w:sz w:val="22"/>
          <w:szCs w:val="22"/>
        </w:rPr>
        <w:t xml:space="preserve">paraiškos </w:t>
      </w:r>
      <w:r w:rsidRPr="00D37C54">
        <w:rPr>
          <w:sz w:val="22"/>
          <w:szCs w:val="22"/>
        </w:rPr>
        <w:t>priedas Nr.</w:t>
      </w:r>
      <w:r w:rsidR="002A3AB0" w:rsidRPr="00D37C54">
        <w:rPr>
          <w:sz w:val="22"/>
          <w:szCs w:val="22"/>
        </w:rPr>
        <w:t xml:space="preserve"> 5)</w:t>
      </w:r>
      <w:r w:rsidR="00B265C3" w:rsidRPr="00D37C54">
        <w:rPr>
          <w:sz w:val="22"/>
          <w:szCs w:val="22"/>
        </w:rPr>
        <w:t>;</w:t>
      </w:r>
    </w:p>
    <w:p w14:paraId="73AD2AE8" w14:textId="674716DF" w:rsidR="00E739BD" w:rsidRPr="00D37C54" w:rsidRDefault="00DB4AF2" w:rsidP="00D37C54">
      <w:pPr>
        <w:pStyle w:val="Sraopastraipa"/>
        <w:numPr>
          <w:ilvl w:val="1"/>
          <w:numId w:val="23"/>
        </w:numPr>
        <w:ind w:left="851" w:hanging="491"/>
        <w:jc w:val="both"/>
        <w:rPr>
          <w:sz w:val="22"/>
          <w:szCs w:val="22"/>
        </w:rPr>
      </w:pPr>
      <w:r w:rsidRPr="00D37C54">
        <w:rPr>
          <w:sz w:val="22"/>
          <w:szCs w:val="22"/>
        </w:rPr>
        <w:t xml:space="preserve">Atliekų laikymo </w:t>
      </w:r>
      <w:r w:rsidR="00597437" w:rsidRPr="00D37C54">
        <w:rPr>
          <w:sz w:val="22"/>
          <w:szCs w:val="22"/>
        </w:rPr>
        <w:t xml:space="preserve">zonų </w:t>
      </w:r>
      <w:r w:rsidRPr="00D37C54">
        <w:rPr>
          <w:sz w:val="22"/>
          <w:szCs w:val="22"/>
        </w:rPr>
        <w:t xml:space="preserve">išdėstymo </w:t>
      </w:r>
      <w:r w:rsidR="000B6397" w:rsidRPr="00D37C54">
        <w:rPr>
          <w:sz w:val="22"/>
          <w:szCs w:val="22"/>
        </w:rPr>
        <w:t>schema</w:t>
      </w:r>
      <w:r w:rsidR="00597437" w:rsidRPr="00D37C54">
        <w:rPr>
          <w:sz w:val="22"/>
          <w:szCs w:val="22"/>
        </w:rPr>
        <w:t xml:space="preserve"> atliekų mechaninio rūšiavimo pastate</w:t>
      </w:r>
      <w:r w:rsidR="000B6397" w:rsidRPr="00D37C54">
        <w:rPr>
          <w:sz w:val="22"/>
          <w:szCs w:val="22"/>
        </w:rPr>
        <w:t xml:space="preserve"> (</w:t>
      </w:r>
      <w:r w:rsidR="00315BB4">
        <w:rPr>
          <w:sz w:val="22"/>
          <w:szCs w:val="22"/>
        </w:rPr>
        <w:t xml:space="preserve">paraiškos </w:t>
      </w:r>
      <w:r w:rsidR="000B6397" w:rsidRPr="00D37C54">
        <w:rPr>
          <w:sz w:val="22"/>
          <w:szCs w:val="22"/>
        </w:rPr>
        <w:t>priedas Nr. 6)</w:t>
      </w:r>
      <w:r w:rsidR="00B265C3" w:rsidRPr="00D37C54">
        <w:rPr>
          <w:sz w:val="22"/>
          <w:szCs w:val="22"/>
        </w:rPr>
        <w:t>;</w:t>
      </w:r>
    </w:p>
    <w:p w14:paraId="0BDC8FA5" w14:textId="77DE4CF6" w:rsidR="00E739BD" w:rsidRPr="00D37C54" w:rsidRDefault="0009132C" w:rsidP="00D37C54">
      <w:pPr>
        <w:pStyle w:val="Sraopastraipa"/>
        <w:numPr>
          <w:ilvl w:val="1"/>
          <w:numId w:val="23"/>
        </w:numPr>
        <w:ind w:left="851" w:hanging="491"/>
        <w:jc w:val="both"/>
        <w:rPr>
          <w:sz w:val="22"/>
          <w:szCs w:val="22"/>
        </w:rPr>
      </w:pPr>
      <w:r w:rsidRPr="00D37C54">
        <w:rPr>
          <w:sz w:val="22"/>
          <w:szCs w:val="22"/>
        </w:rPr>
        <w:t>MBA įrenginių schema (</w:t>
      </w:r>
      <w:r w:rsidR="00A43FFD">
        <w:rPr>
          <w:sz w:val="22"/>
          <w:szCs w:val="22"/>
        </w:rPr>
        <w:t xml:space="preserve">paraiškos </w:t>
      </w:r>
      <w:r w:rsidRPr="00D37C54">
        <w:rPr>
          <w:sz w:val="22"/>
          <w:szCs w:val="22"/>
        </w:rPr>
        <w:t xml:space="preserve">priedas Nr. </w:t>
      </w:r>
      <w:r w:rsidR="00442F0C" w:rsidRPr="00D37C54">
        <w:rPr>
          <w:sz w:val="22"/>
          <w:szCs w:val="22"/>
        </w:rPr>
        <w:t>7)</w:t>
      </w:r>
      <w:r w:rsidR="00B265C3" w:rsidRPr="00D37C54">
        <w:rPr>
          <w:sz w:val="22"/>
          <w:szCs w:val="22"/>
        </w:rPr>
        <w:t>;</w:t>
      </w:r>
    </w:p>
    <w:p w14:paraId="416A9EE6" w14:textId="4AD6063A" w:rsidR="00E739BD" w:rsidRPr="00D37C54" w:rsidRDefault="008F4607" w:rsidP="00D37C54">
      <w:pPr>
        <w:pStyle w:val="Sraopastraipa"/>
        <w:numPr>
          <w:ilvl w:val="1"/>
          <w:numId w:val="23"/>
        </w:numPr>
        <w:ind w:left="851" w:hanging="491"/>
        <w:jc w:val="both"/>
        <w:rPr>
          <w:sz w:val="22"/>
          <w:szCs w:val="22"/>
        </w:rPr>
      </w:pPr>
      <w:r w:rsidRPr="00D37C54">
        <w:rPr>
          <w:sz w:val="22"/>
          <w:szCs w:val="22"/>
        </w:rPr>
        <w:lastRenderedPageBreak/>
        <w:t>MV įrenginių s</w:t>
      </w:r>
      <w:r w:rsidR="00442F0C" w:rsidRPr="00D37C54">
        <w:rPr>
          <w:sz w:val="22"/>
          <w:szCs w:val="22"/>
        </w:rPr>
        <w:t>ituacijos s</w:t>
      </w:r>
      <w:r w:rsidR="006E721B" w:rsidRPr="00D37C54">
        <w:rPr>
          <w:sz w:val="22"/>
          <w:szCs w:val="22"/>
        </w:rPr>
        <w:t>c</w:t>
      </w:r>
      <w:r w:rsidR="00442F0C" w:rsidRPr="00D37C54">
        <w:rPr>
          <w:sz w:val="22"/>
          <w:szCs w:val="22"/>
        </w:rPr>
        <w:t>hema (</w:t>
      </w:r>
      <w:r w:rsidR="00A43FFD">
        <w:rPr>
          <w:sz w:val="22"/>
          <w:szCs w:val="22"/>
        </w:rPr>
        <w:t xml:space="preserve">paraiškos </w:t>
      </w:r>
      <w:r w:rsidR="00442F0C" w:rsidRPr="00D37C54">
        <w:rPr>
          <w:sz w:val="22"/>
          <w:szCs w:val="22"/>
        </w:rPr>
        <w:t>priedas Nr. 8)</w:t>
      </w:r>
      <w:r w:rsidR="00B265C3" w:rsidRPr="00D37C54">
        <w:rPr>
          <w:sz w:val="22"/>
          <w:szCs w:val="22"/>
        </w:rPr>
        <w:t>;</w:t>
      </w:r>
    </w:p>
    <w:p w14:paraId="4F3CC7B3" w14:textId="7F083215" w:rsidR="00E739BD" w:rsidRPr="00D540BE" w:rsidRDefault="005829D4" w:rsidP="00D37C54">
      <w:pPr>
        <w:pStyle w:val="Sraopastraipa"/>
        <w:numPr>
          <w:ilvl w:val="1"/>
          <w:numId w:val="23"/>
        </w:numPr>
        <w:ind w:left="851" w:hanging="491"/>
        <w:jc w:val="both"/>
        <w:rPr>
          <w:sz w:val="22"/>
          <w:szCs w:val="22"/>
        </w:rPr>
      </w:pPr>
      <w:r w:rsidRPr="00D540BE">
        <w:rPr>
          <w:sz w:val="22"/>
          <w:szCs w:val="22"/>
        </w:rPr>
        <w:t xml:space="preserve">Rūšiuojamuoju būdu </w:t>
      </w:r>
      <w:r w:rsidR="00FE69FD" w:rsidRPr="00D540BE">
        <w:rPr>
          <w:sz w:val="22"/>
          <w:szCs w:val="22"/>
        </w:rPr>
        <w:t xml:space="preserve">surinktų maisto atliekų technologinė schema </w:t>
      </w:r>
      <w:r w:rsidR="00ED7855" w:rsidRPr="00D540BE">
        <w:rPr>
          <w:sz w:val="22"/>
          <w:szCs w:val="22"/>
        </w:rPr>
        <w:t>(</w:t>
      </w:r>
      <w:r w:rsidR="00A43FFD">
        <w:rPr>
          <w:sz w:val="22"/>
          <w:szCs w:val="22"/>
        </w:rPr>
        <w:t xml:space="preserve">paraiškos </w:t>
      </w:r>
      <w:r w:rsidR="00ED7855" w:rsidRPr="00D540BE">
        <w:rPr>
          <w:sz w:val="22"/>
          <w:szCs w:val="22"/>
        </w:rPr>
        <w:t>pri</w:t>
      </w:r>
      <w:r w:rsidR="000702BE" w:rsidRPr="00D540BE">
        <w:rPr>
          <w:sz w:val="22"/>
          <w:szCs w:val="22"/>
        </w:rPr>
        <w:t>edas Nr. 9)</w:t>
      </w:r>
      <w:r w:rsidR="00B265C3" w:rsidRPr="00D540BE">
        <w:rPr>
          <w:sz w:val="22"/>
          <w:szCs w:val="22"/>
        </w:rPr>
        <w:t>;</w:t>
      </w:r>
    </w:p>
    <w:p w14:paraId="58F8CC93" w14:textId="5073EAAF" w:rsidR="00763823" w:rsidRPr="00D540BE" w:rsidRDefault="00A84F3A" w:rsidP="00D37C54">
      <w:pPr>
        <w:pStyle w:val="Sraopastraipa"/>
        <w:numPr>
          <w:ilvl w:val="1"/>
          <w:numId w:val="23"/>
        </w:numPr>
        <w:ind w:left="851" w:hanging="491"/>
        <w:jc w:val="both"/>
        <w:rPr>
          <w:sz w:val="22"/>
          <w:szCs w:val="22"/>
        </w:rPr>
      </w:pPr>
      <w:r w:rsidRPr="00D540BE">
        <w:rPr>
          <w:sz w:val="22"/>
          <w:szCs w:val="22"/>
        </w:rPr>
        <w:t xml:space="preserve">Aplinkos apsaugos agentūros 2021-08-27 raštas </w:t>
      </w:r>
      <w:r w:rsidR="00510463" w:rsidRPr="00D540BE">
        <w:rPr>
          <w:sz w:val="22"/>
          <w:szCs w:val="22"/>
        </w:rPr>
        <w:t xml:space="preserve"> Nr. (30.4)-A4E-10000 „</w:t>
      </w:r>
      <w:r w:rsidR="00CB545A" w:rsidRPr="00D540BE">
        <w:rPr>
          <w:sz w:val="22"/>
          <w:szCs w:val="22"/>
        </w:rPr>
        <w:t>A</w:t>
      </w:r>
      <w:r w:rsidR="00AF09FC" w:rsidRPr="00D540BE">
        <w:rPr>
          <w:sz w:val="22"/>
          <w:szCs w:val="22"/>
        </w:rPr>
        <w:t>trankos išvada</w:t>
      </w:r>
      <w:r w:rsidRPr="00D540BE">
        <w:rPr>
          <w:sz w:val="22"/>
          <w:szCs w:val="22"/>
        </w:rPr>
        <w:t xml:space="preserve"> </w:t>
      </w:r>
      <w:r w:rsidR="00CB545A" w:rsidRPr="00D540BE">
        <w:rPr>
          <w:sz w:val="22"/>
          <w:szCs w:val="22"/>
        </w:rPr>
        <w:t xml:space="preserve">dėl UAB „Utenos regiono atliekų tvarkymo centras“ </w:t>
      </w:r>
      <w:r w:rsidR="00462467" w:rsidRPr="00D540BE">
        <w:rPr>
          <w:sz w:val="22"/>
          <w:szCs w:val="22"/>
        </w:rPr>
        <w:t xml:space="preserve">planuojamos ūkinės veiklos – maisto/virtuvės atliekų </w:t>
      </w:r>
      <w:r w:rsidR="00EB5D43" w:rsidRPr="00D540BE">
        <w:rPr>
          <w:sz w:val="22"/>
          <w:szCs w:val="22"/>
        </w:rPr>
        <w:t xml:space="preserve">sukūrimo Utenos regione, poveikio aplinkai vertinimo </w:t>
      </w:r>
      <w:r w:rsidRPr="00D540BE">
        <w:rPr>
          <w:sz w:val="22"/>
          <w:szCs w:val="22"/>
        </w:rPr>
        <w:t>(</w:t>
      </w:r>
      <w:r w:rsidR="00A43FFD">
        <w:rPr>
          <w:sz w:val="22"/>
          <w:szCs w:val="22"/>
        </w:rPr>
        <w:t xml:space="preserve">paraiškos </w:t>
      </w:r>
      <w:r w:rsidRPr="00D540BE">
        <w:rPr>
          <w:sz w:val="22"/>
          <w:szCs w:val="22"/>
        </w:rPr>
        <w:t>priedas Nr. 10)</w:t>
      </w:r>
      <w:r w:rsidR="00B265C3" w:rsidRPr="00D540BE">
        <w:rPr>
          <w:sz w:val="22"/>
          <w:szCs w:val="22"/>
        </w:rPr>
        <w:t>;</w:t>
      </w:r>
    </w:p>
    <w:p w14:paraId="591BF250" w14:textId="06BFF6A8" w:rsidR="00E739BD" w:rsidRPr="00D540BE" w:rsidRDefault="00D60832" w:rsidP="00D37C54">
      <w:pPr>
        <w:pStyle w:val="Sraopastraipa"/>
        <w:numPr>
          <w:ilvl w:val="1"/>
          <w:numId w:val="23"/>
        </w:numPr>
        <w:ind w:left="851" w:hanging="491"/>
        <w:jc w:val="both"/>
        <w:rPr>
          <w:sz w:val="22"/>
          <w:szCs w:val="22"/>
        </w:rPr>
      </w:pPr>
      <w:r w:rsidRPr="00D540BE">
        <w:rPr>
          <w:sz w:val="22"/>
          <w:szCs w:val="22"/>
        </w:rPr>
        <w:t xml:space="preserve">Stacionarių aplinkos oro taršos šaltinių </w:t>
      </w:r>
      <w:r w:rsidR="00FA7E4B" w:rsidRPr="00D540BE">
        <w:rPr>
          <w:sz w:val="22"/>
          <w:szCs w:val="22"/>
        </w:rPr>
        <w:t xml:space="preserve">ir kvapų </w:t>
      </w:r>
      <w:r w:rsidRPr="00D540BE">
        <w:rPr>
          <w:sz w:val="22"/>
          <w:szCs w:val="22"/>
        </w:rPr>
        <w:t>išdėstymo schema (</w:t>
      </w:r>
      <w:r w:rsidR="00A43FFD">
        <w:rPr>
          <w:sz w:val="22"/>
          <w:szCs w:val="22"/>
        </w:rPr>
        <w:t xml:space="preserve">paraiškos </w:t>
      </w:r>
      <w:r w:rsidRPr="00D540BE">
        <w:rPr>
          <w:sz w:val="22"/>
          <w:szCs w:val="22"/>
        </w:rPr>
        <w:t xml:space="preserve">priedas </w:t>
      </w:r>
      <w:r w:rsidR="006D59AF" w:rsidRPr="00D540BE">
        <w:rPr>
          <w:sz w:val="22"/>
          <w:szCs w:val="22"/>
        </w:rPr>
        <w:t>Nr. 12)</w:t>
      </w:r>
      <w:r w:rsidR="00B265C3" w:rsidRPr="00D540BE">
        <w:rPr>
          <w:sz w:val="22"/>
          <w:szCs w:val="22"/>
        </w:rPr>
        <w:t>;</w:t>
      </w:r>
    </w:p>
    <w:p w14:paraId="65E65C24" w14:textId="3C8E241F" w:rsidR="00D540BE" w:rsidRPr="00D540BE" w:rsidRDefault="00E7052E" w:rsidP="00D540BE">
      <w:pPr>
        <w:pStyle w:val="Sraopastraipa"/>
        <w:numPr>
          <w:ilvl w:val="1"/>
          <w:numId w:val="23"/>
        </w:numPr>
        <w:ind w:left="851" w:hanging="491"/>
        <w:jc w:val="both"/>
        <w:rPr>
          <w:sz w:val="22"/>
          <w:szCs w:val="22"/>
        </w:rPr>
      </w:pPr>
      <w:r w:rsidRPr="00D540BE">
        <w:rPr>
          <w:sz w:val="22"/>
          <w:szCs w:val="22"/>
        </w:rPr>
        <w:t>Oro taršos skaičiavimai (</w:t>
      </w:r>
      <w:r w:rsidR="00A43FFD">
        <w:rPr>
          <w:sz w:val="22"/>
          <w:szCs w:val="22"/>
        </w:rPr>
        <w:t xml:space="preserve">paraiškos </w:t>
      </w:r>
      <w:r w:rsidRPr="00D540BE">
        <w:rPr>
          <w:sz w:val="22"/>
          <w:szCs w:val="22"/>
        </w:rPr>
        <w:t>priedas Nr. 13 priedas)</w:t>
      </w:r>
      <w:r w:rsidR="00B265C3" w:rsidRPr="00D540BE">
        <w:rPr>
          <w:sz w:val="22"/>
          <w:szCs w:val="22"/>
        </w:rPr>
        <w:t>;</w:t>
      </w:r>
    </w:p>
    <w:p w14:paraId="47EC671B" w14:textId="6094D5A3" w:rsidR="00C93077" w:rsidRPr="00D540BE" w:rsidRDefault="007801EA" w:rsidP="00D540BE">
      <w:pPr>
        <w:pStyle w:val="Sraopastraipa"/>
        <w:numPr>
          <w:ilvl w:val="1"/>
          <w:numId w:val="23"/>
        </w:numPr>
        <w:ind w:left="851" w:hanging="491"/>
        <w:jc w:val="both"/>
        <w:rPr>
          <w:sz w:val="22"/>
          <w:szCs w:val="22"/>
        </w:rPr>
      </w:pPr>
      <w:r w:rsidRPr="00D540BE">
        <w:rPr>
          <w:sz w:val="22"/>
          <w:szCs w:val="22"/>
        </w:rPr>
        <w:t>Nuotekų tvarkymo schema (</w:t>
      </w:r>
      <w:r w:rsidR="00A43FFD">
        <w:rPr>
          <w:sz w:val="22"/>
          <w:szCs w:val="22"/>
        </w:rPr>
        <w:t xml:space="preserve">paraiškos </w:t>
      </w:r>
      <w:r w:rsidRPr="00D540BE">
        <w:rPr>
          <w:sz w:val="22"/>
          <w:szCs w:val="22"/>
        </w:rPr>
        <w:t xml:space="preserve">priedas Nr. </w:t>
      </w:r>
      <w:r w:rsidR="006A4AFC" w:rsidRPr="00D540BE">
        <w:rPr>
          <w:sz w:val="22"/>
          <w:szCs w:val="22"/>
        </w:rPr>
        <w:t>14)</w:t>
      </w:r>
      <w:r w:rsidR="00B265C3" w:rsidRPr="00D540BE">
        <w:rPr>
          <w:sz w:val="22"/>
          <w:szCs w:val="22"/>
        </w:rPr>
        <w:t>;</w:t>
      </w:r>
    </w:p>
    <w:p w14:paraId="09CC1A2E" w14:textId="63A32798" w:rsidR="00D93C72" w:rsidRPr="00441F07" w:rsidRDefault="00A40A55" w:rsidP="00D93C72">
      <w:pPr>
        <w:pStyle w:val="Sraopastraipa"/>
        <w:numPr>
          <w:ilvl w:val="1"/>
          <w:numId w:val="23"/>
        </w:numPr>
        <w:ind w:left="993" w:hanging="633"/>
        <w:jc w:val="both"/>
        <w:rPr>
          <w:sz w:val="22"/>
          <w:szCs w:val="22"/>
        </w:rPr>
      </w:pPr>
      <w:r w:rsidRPr="00441F07">
        <w:rPr>
          <w:sz w:val="22"/>
          <w:szCs w:val="22"/>
        </w:rPr>
        <w:t>Triukšmo sklaidos žemėlapis (</w:t>
      </w:r>
      <w:r w:rsidR="00A43FFD">
        <w:rPr>
          <w:sz w:val="22"/>
          <w:szCs w:val="22"/>
        </w:rPr>
        <w:t>paraiškos</w:t>
      </w:r>
      <w:r w:rsidR="003E5AA3">
        <w:rPr>
          <w:sz w:val="22"/>
          <w:szCs w:val="22"/>
        </w:rPr>
        <w:t xml:space="preserve"> </w:t>
      </w:r>
      <w:r w:rsidRPr="00441F07">
        <w:rPr>
          <w:sz w:val="22"/>
          <w:szCs w:val="22"/>
        </w:rPr>
        <w:t>priedas Nr. 15</w:t>
      </w:r>
      <w:r w:rsidR="005852CE" w:rsidRPr="00441F07">
        <w:rPr>
          <w:sz w:val="22"/>
          <w:szCs w:val="22"/>
        </w:rPr>
        <w:t>)</w:t>
      </w:r>
      <w:r w:rsidR="00B265C3" w:rsidRPr="00441F07">
        <w:rPr>
          <w:sz w:val="22"/>
          <w:szCs w:val="22"/>
        </w:rPr>
        <w:t>.</w:t>
      </w:r>
    </w:p>
    <w:p w14:paraId="7C298BD1" w14:textId="345200C0" w:rsidR="00781F7E" w:rsidRPr="00441F07" w:rsidRDefault="00781F7E" w:rsidP="00441F07">
      <w:pPr>
        <w:pStyle w:val="Sraopastraipa"/>
        <w:numPr>
          <w:ilvl w:val="0"/>
          <w:numId w:val="24"/>
        </w:numPr>
        <w:jc w:val="both"/>
        <w:rPr>
          <w:sz w:val="22"/>
          <w:szCs w:val="22"/>
        </w:rPr>
      </w:pPr>
      <w:r w:rsidRPr="00441F07">
        <w:rPr>
          <w:sz w:val="22"/>
          <w:szCs w:val="22"/>
        </w:rPr>
        <w:t>Aplinkos apsaugos agentūros 2023-</w:t>
      </w:r>
      <w:r w:rsidR="000D6211" w:rsidRPr="00441F07">
        <w:rPr>
          <w:sz w:val="22"/>
          <w:szCs w:val="22"/>
        </w:rPr>
        <w:t>08-</w:t>
      </w:r>
      <w:r w:rsidR="00510F75" w:rsidRPr="00441F07">
        <w:rPr>
          <w:sz w:val="22"/>
          <w:szCs w:val="22"/>
        </w:rPr>
        <w:t xml:space="preserve">.. </w:t>
      </w:r>
      <w:r w:rsidRPr="00441F07">
        <w:rPr>
          <w:sz w:val="22"/>
          <w:szCs w:val="22"/>
        </w:rPr>
        <w:t>raštas Nr. (30-1)-A4E-</w:t>
      </w:r>
      <w:r w:rsidR="00510F75" w:rsidRPr="00441F07">
        <w:rPr>
          <w:rStyle w:val="ng-star-inserted"/>
          <w:sz w:val="22"/>
          <w:szCs w:val="22"/>
        </w:rPr>
        <w:t>.....</w:t>
      </w:r>
      <w:r w:rsidRPr="00441F07">
        <w:rPr>
          <w:sz w:val="22"/>
          <w:szCs w:val="22"/>
        </w:rPr>
        <w:t xml:space="preserve"> „Sprendimas </w:t>
      </w:r>
      <w:r w:rsidR="00510F75" w:rsidRPr="00441F07">
        <w:rPr>
          <w:sz w:val="22"/>
          <w:szCs w:val="22"/>
        </w:rPr>
        <w:t>pakeisti</w:t>
      </w:r>
      <w:r w:rsidRPr="00441F07">
        <w:rPr>
          <w:sz w:val="22"/>
          <w:szCs w:val="22"/>
        </w:rPr>
        <w:t xml:space="preserve"> </w:t>
      </w:r>
      <w:r w:rsidRPr="00441F07">
        <w:rPr>
          <w:rStyle w:val="tableentry"/>
          <w:sz w:val="22"/>
          <w:szCs w:val="22"/>
        </w:rPr>
        <w:t>UAB „Utenos regiono atliekų tvarkymo centras“ Utenos regiono komunalinių atliekų mechaninio rūšiavimo ir biologinio apdorojimo įrenginių</w:t>
      </w:r>
      <w:r w:rsidRPr="00441F07">
        <w:rPr>
          <w:sz w:val="22"/>
          <w:szCs w:val="22"/>
        </w:rPr>
        <w:t xml:space="preserve"> </w:t>
      </w:r>
      <w:r w:rsidR="009D6EC9" w:rsidRPr="00441F07">
        <w:rPr>
          <w:sz w:val="22"/>
          <w:szCs w:val="22"/>
        </w:rPr>
        <w:t xml:space="preserve">taršos integruotos prevencijos </w:t>
      </w:r>
      <w:r w:rsidR="00990953" w:rsidRPr="00441F07">
        <w:rPr>
          <w:sz w:val="22"/>
          <w:szCs w:val="22"/>
        </w:rPr>
        <w:t>ir kontrolės</w:t>
      </w:r>
      <w:r w:rsidRPr="00441F07">
        <w:rPr>
          <w:sz w:val="22"/>
          <w:szCs w:val="22"/>
        </w:rPr>
        <w:t xml:space="preserve"> leidim</w:t>
      </w:r>
      <w:r w:rsidR="009F5F1A" w:rsidRPr="00441F07">
        <w:rPr>
          <w:sz w:val="22"/>
          <w:szCs w:val="22"/>
        </w:rPr>
        <w:t>ą</w:t>
      </w:r>
      <w:r w:rsidRPr="00441F07">
        <w:rPr>
          <w:sz w:val="22"/>
          <w:szCs w:val="22"/>
        </w:rPr>
        <w:t xml:space="preserve"> </w:t>
      </w:r>
      <w:r w:rsidRPr="00441F07">
        <w:rPr>
          <w:rStyle w:val="tableentry"/>
          <w:sz w:val="22"/>
          <w:szCs w:val="22"/>
        </w:rPr>
        <w:t xml:space="preserve">Nr. </w:t>
      </w:r>
      <w:r w:rsidRPr="00441F07">
        <w:rPr>
          <w:sz w:val="22"/>
          <w:szCs w:val="22"/>
          <w:lang w:eastAsia="lt-LT"/>
        </w:rPr>
        <w:t>T-U.4-3/2015</w:t>
      </w:r>
      <w:r w:rsidRPr="00441F07">
        <w:rPr>
          <w:sz w:val="22"/>
          <w:szCs w:val="22"/>
        </w:rPr>
        <w:t>“, siųstas UAB „Utenos regiono atliekų tvarkymo centras“,</w:t>
      </w:r>
      <w:r w:rsidR="00CE78F3" w:rsidRPr="00441F07">
        <w:rPr>
          <w:sz w:val="22"/>
          <w:szCs w:val="22"/>
        </w:rPr>
        <w:t xml:space="preserve"> </w:t>
      </w:r>
      <w:r w:rsidR="00A168E8" w:rsidRPr="00441F07">
        <w:rPr>
          <w:sz w:val="22"/>
          <w:szCs w:val="22"/>
        </w:rPr>
        <w:t>Aplinkos apsaugos departamentui prie Aplinkos ministerijos</w:t>
      </w:r>
      <w:r w:rsidR="00CE78F3" w:rsidRPr="00441F07">
        <w:rPr>
          <w:sz w:val="22"/>
          <w:szCs w:val="22"/>
        </w:rPr>
        <w:t xml:space="preserve"> ir </w:t>
      </w:r>
      <w:r w:rsidR="00F43EA3" w:rsidRPr="00441F07">
        <w:rPr>
          <w:sz w:val="22"/>
          <w:szCs w:val="22"/>
        </w:rPr>
        <w:t>Nacionaliniui visuomenės sveikatos centrui prie Sveikatos apsaugos ministerijos.</w:t>
      </w:r>
    </w:p>
    <w:p w14:paraId="474632B4" w14:textId="77777777" w:rsidR="000A3B72" w:rsidRPr="00D37C54" w:rsidRDefault="000A3B72" w:rsidP="0034006F">
      <w:pPr>
        <w:pStyle w:val="Sraopastraipa"/>
        <w:ind w:left="0" w:firstLine="567"/>
        <w:jc w:val="both"/>
        <w:rPr>
          <w:sz w:val="22"/>
          <w:szCs w:val="22"/>
        </w:rPr>
      </w:pPr>
    </w:p>
    <w:p w14:paraId="1EE1E4EA" w14:textId="6ACBEF38" w:rsidR="00FF0FF9" w:rsidRPr="00D37C54" w:rsidRDefault="00FF0FF9" w:rsidP="0034006F">
      <w:pPr>
        <w:pStyle w:val="Sraopastraipa"/>
        <w:ind w:left="0" w:firstLine="567"/>
        <w:jc w:val="both"/>
        <w:rPr>
          <w:sz w:val="22"/>
          <w:szCs w:val="22"/>
          <w:u w:val="single"/>
        </w:rPr>
      </w:pPr>
      <w:r w:rsidRPr="00D37C54">
        <w:rPr>
          <w:sz w:val="22"/>
          <w:szCs w:val="22"/>
          <w:u w:val="single"/>
        </w:rPr>
        <w:t xml:space="preserve">2023 m. </w:t>
      </w:r>
      <w:r w:rsidR="000D6211" w:rsidRPr="00D37C54">
        <w:rPr>
          <w:sz w:val="22"/>
          <w:szCs w:val="22"/>
          <w:u w:val="single"/>
        </w:rPr>
        <w:t>rugpjūčio</w:t>
      </w:r>
      <w:r w:rsidRPr="00D37C54">
        <w:rPr>
          <w:sz w:val="22"/>
          <w:szCs w:val="22"/>
          <w:u w:val="single"/>
        </w:rPr>
        <w:t xml:space="preserve">        d.</w:t>
      </w:r>
    </w:p>
    <w:p w14:paraId="5B17AB70" w14:textId="77777777" w:rsidR="00FF0FF9" w:rsidRPr="00D37C54" w:rsidRDefault="00FF0FF9" w:rsidP="0034006F">
      <w:pPr>
        <w:pStyle w:val="Sraopastraipa"/>
        <w:ind w:left="0"/>
        <w:jc w:val="both"/>
        <w:rPr>
          <w:sz w:val="22"/>
          <w:szCs w:val="22"/>
        </w:rPr>
      </w:pPr>
      <w:r w:rsidRPr="00D37C54">
        <w:rPr>
          <w:sz w:val="22"/>
          <w:szCs w:val="22"/>
        </w:rPr>
        <w:t xml:space="preserve">        (Priedų sąrašo sudarymo data)</w:t>
      </w:r>
    </w:p>
    <w:p w14:paraId="3618DE00" w14:textId="77777777" w:rsidR="00FF0FF9" w:rsidRPr="00D37C54" w:rsidRDefault="00FF0FF9" w:rsidP="00FF0FF9">
      <w:pPr>
        <w:pStyle w:val="Sraopastraipa"/>
        <w:ind w:left="0" w:firstLine="567"/>
        <w:jc w:val="both"/>
        <w:rPr>
          <w:sz w:val="22"/>
          <w:szCs w:val="22"/>
        </w:rPr>
      </w:pPr>
    </w:p>
    <w:p w14:paraId="73097891" w14:textId="77777777" w:rsidR="00FF0FF9" w:rsidRPr="00D37C54" w:rsidRDefault="00FF0FF9" w:rsidP="00FF0FF9">
      <w:pPr>
        <w:jc w:val="both"/>
        <w:rPr>
          <w:rFonts w:ascii="Times New Roman" w:hAnsi="Times New Roman" w:cs="Times New Roman"/>
        </w:rPr>
      </w:pPr>
    </w:p>
    <w:p w14:paraId="4D635952" w14:textId="2C0E7D24" w:rsidR="00FF0FF9" w:rsidRPr="00D37C54" w:rsidRDefault="00FF0FF9" w:rsidP="00FF0FF9">
      <w:pPr>
        <w:tabs>
          <w:tab w:val="left" w:pos="6237"/>
        </w:tabs>
        <w:jc w:val="both"/>
        <w:rPr>
          <w:rFonts w:ascii="Times New Roman" w:hAnsi="Times New Roman" w:cs="Times New Roman"/>
        </w:rPr>
      </w:pPr>
      <w:r w:rsidRPr="00D37C54">
        <w:rPr>
          <w:rFonts w:ascii="Times New Roman" w:hAnsi="Times New Roman" w:cs="Times New Roman"/>
        </w:rPr>
        <w:t xml:space="preserve">AAA direktorė                                   </w:t>
      </w:r>
      <w:r w:rsidR="00551C9C" w:rsidRPr="00D37C54">
        <w:rPr>
          <w:rFonts w:ascii="Times New Roman" w:hAnsi="Times New Roman" w:cs="Times New Roman"/>
        </w:rPr>
        <w:t xml:space="preserve">       </w:t>
      </w:r>
      <w:r w:rsidRPr="00D37C54">
        <w:rPr>
          <w:rFonts w:ascii="Times New Roman" w:hAnsi="Times New Roman" w:cs="Times New Roman"/>
          <w:u w:val="single"/>
        </w:rPr>
        <w:t>Milda Račienė__</w:t>
      </w:r>
      <w:r w:rsidRPr="00D37C54">
        <w:rPr>
          <w:rFonts w:ascii="Times New Roman" w:hAnsi="Times New Roman" w:cs="Times New Roman"/>
        </w:rPr>
        <w:tab/>
        <w:t xml:space="preserve">                 _____________</w:t>
      </w:r>
    </w:p>
    <w:p w14:paraId="7766885C" w14:textId="5C789C81" w:rsidR="00FF0FF9" w:rsidRPr="00037A19" w:rsidRDefault="00FF0FF9" w:rsidP="00FF0FF9">
      <w:pPr>
        <w:pStyle w:val="Porat"/>
        <w:tabs>
          <w:tab w:val="right" w:pos="6946"/>
        </w:tabs>
        <w:rPr>
          <w:sz w:val="22"/>
          <w:szCs w:val="22"/>
        </w:rPr>
      </w:pPr>
      <w:r w:rsidRPr="00037A19">
        <w:rPr>
          <w:sz w:val="22"/>
          <w:szCs w:val="22"/>
        </w:rPr>
        <w:t xml:space="preserve">                                                                 (Vardas, pavardė)                                      </w:t>
      </w:r>
      <w:r w:rsidR="000D6211">
        <w:rPr>
          <w:sz w:val="22"/>
          <w:szCs w:val="22"/>
          <w:lang w:val="lt-LT"/>
        </w:rPr>
        <w:t xml:space="preserve">    </w:t>
      </w:r>
      <w:r w:rsidRPr="00037A19">
        <w:rPr>
          <w:sz w:val="22"/>
          <w:szCs w:val="22"/>
        </w:rPr>
        <w:t xml:space="preserve"> (parašas)</w:t>
      </w:r>
    </w:p>
    <w:p w14:paraId="273569B4" w14:textId="5EFBCD40" w:rsidR="00FF0FF9" w:rsidRPr="000D6211" w:rsidRDefault="00926FF1" w:rsidP="000A3B72">
      <w:pPr>
        <w:rPr>
          <w:rFonts w:ascii="Times New Roman" w:hAnsi="Times New Roman" w:cs="Times New Roman"/>
          <w:lang w:val="fr-FR"/>
        </w:rPr>
      </w:pPr>
      <w:r w:rsidRPr="00C76B08">
        <w:rPr>
          <w:rFonts w:ascii="Times New Roman" w:hAnsi="Times New Roman" w:cs="Times New Roman"/>
        </w:rPr>
        <w:t xml:space="preserve">                                                                            </w:t>
      </w:r>
      <w:r w:rsidR="00FF0FF9" w:rsidRPr="000D6211">
        <w:rPr>
          <w:rFonts w:ascii="Times New Roman" w:hAnsi="Times New Roman" w:cs="Times New Roman"/>
          <w:lang w:val="fr-FR"/>
        </w:rPr>
        <w:t>A. V</w:t>
      </w:r>
      <w:r w:rsidR="00072653" w:rsidRPr="000D6211">
        <w:rPr>
          <w:rFonts w:ascii="Times New Roman" w:hAnsi="Times New Roman" w:cs="Times New Roman"/>
          <w:lang w:val="fr-FR"/>
        </w:rPr>
        <w:t>.</w:t>
      </w:r>
    </w:p>
    <w:sectPr w:rsidR="00FF0FF9" w:rsidRPr="000D6211" w:rsidSect="009D141C">
      <w:pgSz w:w="15840" w:h="12240" w:orient="landscape" w:code="1"/>
      <w:pgMar w:top="1701" w:right="425"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C9E84" w14:textId="77777777" w:rsidR="0035172B" w:rsidRDefault="0035172B" w:rsidP="00C21A9C">
      <w:pPr>
        <w:spacing w:after="0" w:line="240" w:lineRule="auto"/>
      </w:pPr>
      <w:r>
        <w:separator/>
      </w:r>
    </w:p>
  </w:endnote>
  <w:endnote w:type="continuationSeparator" w:id="0">
    <w:p w14:paraId="22521D50" w14:textId="77777777" w:rsidR="0035172B" w:rsidRDefault="0035172B" w:rsidP="00C21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759674"/>
      <w:docPartObj>
        <w:docPartGallery w:val="Page Numbers (Bottom of Page)"/>
        <w:docPartUnique/>
      </w:docPartObj>
    </w:sdtPr>
    <w:sdtContent>
      <w:p w14:paraId="561EE50B" w14:textId="021AF0EF" w:rsidR="00144089" w:rsidRDefault="00144089">
        <w:pPr>
          <w:pStyle w:val="Porat"/>
          <w:jc w:val="center"/>
        </w:pPr>
        <w:r>
          <w:fldChar w:fldCharType="begin"/>
        </w:r>
        <w:r>
          <w:instrText>PAGE   \* MERGEFORMAT</w:instrText>
        </w:r>
        <w:r>
          <w:fldChar w:fldCharType="separate"/>
        </w:r>
        <w:r>
          <w:rPr>
            <w:lang w:val="lt-LT"/>
          </w:rPr>
          <w:t>2</w:t>
        </w:r>
        <w:r>
          <w:fldChar w:fldCharType="end"/>
        </w:r>
      </w:p>
    </w:sdtContent>
  </w:sdt>
  <w:p w14:paraId="1F60A052" w14:textId="77777777" w:rsidR="00024577" w:rsidRDefault="0002457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74FB2" w14:textId="77777777" w:rsidR="0035172B" w:rsidRDefault="0035172B" w:rsidP="00C21A9C">
      <w:pPr>
        <w:spacing w:after="0" w:line="240" w:lineRule="auto"/>
      </w:pPr>
      <w:r>
        <w:separator/>
      </w:r>
    </w:p>
  </w:footnote>
  <w:footnote w:type="continuationSeparator" w:id="0">
    <w:p w14:paraId="1A152B34" w14:textId="77777777" w:rsidR="0035172B" w:rsidRDefault="0035172B" w:rsidP="00C21A9C">
      <w:pPr>
        <w:spacing w:after="0" w:line="240" w:lineRule="auto"/>
      </w:pPr>
      <w:r>
        <w:continuationSeparator/>
      </w:r>
    </w:p>
  </w:footnote>
  <w:footnote w:id="1">
    <w:p w14:paraId="5805A276" w14:textId="4D0F9C46" w:rsidR="00C21A9C" w:rsidRDefault="00C21A9C" w:rsidP="00860C2F">
      <w:pPr>
        <w:pStyle w:val="Puslapioinaostekstas"/>
        <w:ind w:left="0" w:firstLine="0"/>
        <w:jc w:val="both"/>
      </w:pPr>
      <w:r>
        <w:rPr>
          <w:rStyle w:val="Puslapioinaosnuoroda"/>
        </w:rPr>
        <w:footnoteRef/>
      </w:r>
      <w:r>
        <w:t xml:space="preserve"> Sąvartyno teritorijoje įrengtose degiųjų atliekų laikymo aikštelėse didžiausias vienu metu leidžiamas laikyti degiųjų atliekų kiekis nurodytas Utenos regioninis nepavojingų atliekų</w:t>
      </w:r>
      <w:r w:rsidR="00860C2F">
        <w:t xml:space="preserve"> </w:t>
      </w:r>
      <w:r>
        <w:t>sąvartyno, statybinių atliekų aikštelės, atliekų priėmimo ir laikino saugojimo bei biologiškai skaidžių atliekų kompostavimo aikštelės TIPK leidime Nr. TU (1)-59/T-U.4-6/2018.</w:t>
      </w:r>
    </w:p>
  </w:footnote>
  <w:footnote w:id="2">
    <w:p w14:paraId="3823B16B" w14:textId="77777777" w:rsidR="00155F0C" w:rsidRDefault="00155F0C" w:rsidP="00155F0C">
      <w:pPr>
        <w:pStyle w:val="Puslapioinaostekstas"/>
        <w:rPr>
          <w:szCs w:val="20"/>
        </w:rPr>
      </w:pPr>
      <w:r>
        <w:rPr>
          <w:rStyle w:val="Puslapioinaosnuoroda"/>
        </w:rPr>
        <w:footnoteRef/>
      </w:r>
      <w:r>
        <w:t>Cambridge Environmental Research Consultants Ltd – oro teršalų sklaidos modeliavimo programa;</w:t>
      </w:r>
    </w:p>
  </w:footnote>
  <w:footnote w:id="3">
    <w:p w14:paraId="4C5A2239" w14:textId="1F81B063" w:rsidR="00155F0C" w:rsidRDefault="00155F0C" w:rsidP="008A5486">
      <w:pPr>
        <w:pStyle w:val="Puslapioinaostekstas"/>
        <w:ind w:left="0" w:firstLine="0"/>
        <w:jc w:val="both"/>
      </w:pPr>
      <w:r>
        <w:rPr>
          <w:rStyle w:val="Puslapioinaosnuoroda"/>
        </w:rPr>
        <w:footnoteRef/>
      </w:r>
      <w:r>
        <w:t>Lietuvos Respublikos sveikatos apsaugos ministro 2010 m. spalio 4 d. įsakymas Nr. V-885 „Dėl Lietuvos higienos normos HN 121:2010 "Kvapo koncentracijos ribinė vertė</w:t>
      </w:r>
      <w:r w:rsidR="008A5486">
        <w:t xml:space="preserve"> </w:t>
      </w:r>
      <w:r>
        <w:t>gyvenamosios aplinkos ore" ir Kvapų kontrolės gyvenamosios aplinkos ore taisyklių patvirtinimo“</w:t>
      </w:r>
      <w:r w:rsidR="008A5486">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29DF4" w14:textId="28BB5EC1" w:rsidR="00E70E57" w:rsidRPr="00167395" w:rsidRDefault="00E70E57" w:rsidP="00C00944">
    <w:pPr>
      <w:pStyle w:val="Antrats"/>
      <w:jc w:val="right"/>
      <w:rPr>
        <w:lang w:val="fr-FR"/>
      </w:rPr>
    </w:pPr>
    <w:r w:rsidRPr="00167395">
      <w:rPr>
        <w:rFonts w:ascii="Times New Roman" w:eastAsia="Times New Roman" w:hAnsi="Times New Roman" w:cs="Times New Roman"/>
        <w:kern w:val="0"/>
        <w:sz w:val="24"/>
        <w:szCs w:val="24"/>
        <w:lang w:val="lt-LT"/>
        <w14:ligatures w14:val="none"/>
      </w:rPr>
      <w:t xml:space="preserve">   TIPK leidimas Nr.</w:t>
    </w:r>
    <w:r w:rsidRPr="00167395">
      <w:rPr>
        <w:rFonts w:ascii="Times New Roman" w:eastAsia="Times New Roman" w:hAnsi="Times New Roman" w:cs="Times New Roman"/>
        <w:sz w:val="24"/>
        <w:szCs w:val="24"/>
        <w:lang w:val="fr-FR" w:eastAsia="lt-LT"/>
      </w:rPr>
      <w:t xml:space="preserve"> T-U.4-3/2015</w:t>
    </w:r>
    <w:r w:rsidRPr="00167395">
      <w:rPr>
        <w:rFonts w:ascii="Times New Roman" w:eastAsia="Times New Roman" w:hAnsi="Times New Roman" w:cs="Times New Roman"/>
        <w:kern w:val="0"/>
        <w:sz w:val="16"/>
        <w:szCs w:val="16"/>
        <w:lang w:val="lt-LT"/>
        <w14:ligatures w14:val="none"/>
      </w:rP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93B5D"/>
    <w:multiLevelType w:val="hybridMultilevel"/>
    <w:tmpl w:val="3A8204DC"/>
    <w:lvl w:ilvl="0" w:tplc="9C38BA36">
      <w:start w:val="19"/>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3F0FEE"/>
    <w:multiLevelType w:val="hybridMultilevel"/>
    <w:tmpl w:val="BD7246B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15:restartNumberingAfterBreak="0">
    <w:nsid w:val="13A724C0"/>
    <w:multiLevelType w:val="hybridMultilevel"/>
    <w:tmpl w:val="7AC4113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 w15:restartNumberingAfterBreak="0">
    <w:nsid w:val="14E96D2C"/>
    <w:multiLevelType w:val="multilevel"/>
    <w:tmpl w:val="F782DD96"/>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8E24DC0"/>
    <w:multiLevelType w:val="hybridMultilevel"/>
    <w:tmpl w:val="000E62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9255630"/>
    <w:multiLevelType w:val="hybridMultilevel"/>
    <w:tmpl w:val="4B8CA02A"/>
    <w:lvl w:ilvl="0" w:tplc="BD7260D0">
      <w:numFmt w:val="bullet"/>
      <w:lvlText w:val="-"/>
      <w:lvlJc w:val="left"/>
      <w:pPr>
        <w:ind w:left="568" w:hanging="360"/>
      </w:pPr>
      <w:rPr>
        <w:rFonts w:ascii="Calibri" w:eastAsia="Times New Roman" w:hAnsi="Calibri" w:cs="Calibri" w:hint="default"/>
      </w:rPr>
    </w:lvl>
    <w:lvl w:ilvl="1" w:tplc="04270003">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6" w15:restartNumberingAfterBreak="0">
    <w:nsid w:val="1BF37BCF"/>
    <w:multiLevelType w:val="hybridMultilevel"/>
    <w:tmpl w:val="062E672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 w15:restartNumberingAfterBreak="0">
    <w:nsid w:val="2099369C"/>
    <w:multiLevelType w:val="hybridMultilevel"/>
    <w:tmpl w:val="837CD176"/>
    <w:lvl w:ilvl="0" w:tplc="04270001">
      <w:start w:val="1"/>
      <w:numFmt w:val="bullet"/>
      <w:lvlText w:val=""/>
      <w:lvlJc w:val="left"/>
      <w:pPr>
        <w:ind w:left="1344" w:hanging="360"/>
      </w:pPr>
      <w:rPr>
        <w:rFonts w:ascii="Symbol" w:hAnsi="Symbol" w:hint="default"/>
      </w:rPr>
    </w:lvl>
    <w:lvl w:ilvl="1" w:tplc="04270003" w:tentative="1">
      <w:start w:val="1"/>
      <w:numFmt w:val="bullet"/>
      <w:lvlText w:val="o"/>
      <w:lvlJc w:val="left"/>
      <w:pPr>
        <w:ind w:left="2064" w:hanging="360"/>
      </w:pPr>
      <w:rPr>
        <w:rFonts w:ascii="Courier New" w:hAnsi="Courier New" w:cs="Courier New" w:hint="default"/>
      </w:rPr>
    </w:lvl>
    <w:lvl w:ilvl="2" w:tplc="04270005" w:tentative="1">
      <w:start w:val="1"/>
      <w:numFmt w:val="bullet"/>
      <w:lvlText w:val=""/>
      <w:lvlJc w:val="left"/>
      <w:pPr>
        <w:ind w:left="2784" w:hanging="360"/>
      </w:pPr>
      <w:rPr>
        <w:rFonts w:ascii="Wingdings" w:hAnsi="Wingdings" w:hint="default"/>
      </w:rPr>
    </w:lvl>
    <w:lvl w:ilvl="3" w:tplc="04270001" w:tentative="1">
      <w:start w:val="1"/>
      <w:numFmt w:val="bullet"/>
      <w:lvlText w:val=""/>
      <w:lvlJc w:val="left"/>
      <w:pPr>
        <w:ind w:left="3504" w:hanging="360"/>
      </w:pPr>
      <w:rPr>
        <w:rFonts w:ascii="Symbol" w:hAnsi="Symbol" w:hint="default"/>
      </w:rPr>
    </w:lvl>
    <w:lvl w:ilvl="4" w:tplc="04270003" w:tentative="1">
      <w:start w:val="1"/>
      <w:numFmt w:val="bullet"/>
      <w:lvlText w:val="o"/>
      <w:lvlJc w:val="left"/>
      <w:pPr>
        <w:ind w:left="4224" w:hanging="360"/>
      </w:pPr>
      <w:rPr>
        <w:rFonts w:ascii="Courier New" w:hAnsi="Courier New" w:cs="Courier New" w:hint="default"/>
      </w:rPr>
    </w:lvl>
    <w:lvl w:ilvl="5" w:tplc="04270005" w:tentative="1">
      <w:start w:val="1"/>
      <w:numFmt w:val="bullet"/>
      <w:lvlText w:val=""/>
      <w:lvlJc w:val="left"/>
      <w:pPr>
        <w:ind w:left="4944" w:hanging="360"/>
      </w:pPr>
      <w:rPr>
        <w:rFonts w:ascii="Wingdings" w:hAnsi="Wingdings" w:hint="default"/>
      </w:rPr>
    </w:lvl>
    <w:lvl w:ilvl="6" w:tplc="04270001" w:tentative="1">
      <w:start w:val="1"/>
      <w:numFmt w:val="bullet"/>
      <w:lvlText w:val=""/>
      <w:lvlJc w:val="left"/>
      <w:pPr>
        <w:ind w:left="5664" w:hanging="360"/>
      </w:pPr>
      <w:rPr>
        <w:rFonts w:ascii="Symbol" w:hAnsi="Symbol" w:hint="default"/>
      </w:rPr>
    </w:lvl>
    <w:lvl w:ilvl="7" w:tplc="04270003" w:tentative="1">
      <w:start w:val="1"/>
      <w:numFmt w:val="bullet"/>
      <w:lvlText w:val="o"/>
      <w:lvlJc w:val="left"/>
      <w:pPr>
        <w:ind w:left="6384" w:hanging="360"/>
      </w:pPr>
      <w:rPr>
        <w:rFonts w:ascii="Courier New" w:hAnsi="Courier New" w:cs="Courier New" w:hint="default"/>
      </w:rPr>
    </w:lvl>
    <w:lvl w:ilvl="8" w:tplc="04270005" w:tentative="1">
      <w:start w:val="1"/>
      <w:numFmt w:val="bullet"/>
      <w:lvlText w:val=""/>
      <w:lvlJc w:val="left"/>
      <w:pPr>
        <w:ind w:left="7104" w:hanging="360"/>
      </w:pPr>
      <w:rPr>
        <w:rFonts w:ascii="Wingdings" w:hAnsi="Wingdings" w:hint="default"/>
      </w:rPr>
    </w:lvl>
  </w:abstractNum>
  <w:abstractNum w:abstractNumId="8" w15:restartNumberingAfterBreak="0">
    <w:nsid w:val="2A6C2A4D"/>
    <w:multiLevelType w:val="hybridMultilevel"/>
    <w:tmpl w:val="26446AE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338A6407"/>
    <w:multiLevelType w:val="multilevel"/>
    <w:tmpl w:val="D9E6F16C"/>
    <w:lvl w:ilvl="0">
      <w:start w:val="1"/>
      <w:numFmt w:val="decimal"/>
      <w:lvlText w:val="%1."/>
      <w:lvlJc w:val="left"/>
      <w:pPr>
        <w:ind w:left="0" w:firstLine="0"/>
      </w:pPr>
      <w:rPr>
        <w:rFonts w:ascii="Times New Roman" w:eastAsiaTheme="minorHAnsi" w:hAnsi="Times New Roman" w:cs="Times New Roman"/>
        <w:b w:val="0"/>
        <w:bCs w:val="0"/>
        <w:i w:val="0"/>
        <w:iCs w:val="0"/>
        <w:smallCaps w:val="0"/>
        <w:strike w:val="0"/>
        <w:dstrike w:val="0"/>
        <w:color w:val="auto"/>
        <w:spacing w:val="0"/>
        <w:w w:val="100"/>
        <w:position w:val="0"/>
        <w:sz w:val="22"/>
        <w:szCs w:val="22"/>
        <w:u w:val="none"/>
        <w:effect w:val="none"/>
        <w:lang w:val="lt-LT" w:eastAsia="lt-LT" w:bidi="lt-LT"/>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lt-LT" w:eastAsia="lt-LT" w:bidi="lt-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11" w15:restartNumberingAfterBreak="0">
    <w:nsid w:val="474B471A"/>
    <w:multiLevelType w:val="multilevel"/>
    <w:tmpl w:val="22DA8B7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AC10C49"/>
    <w:multiLevelType w:val="hybridMultilevel"/>
    <w:tmpl w:val="0318284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3" w15:restartNumberingAfterBreak="0">
    <w:nsid w:val="4ACD4DB9"/>
    <w:multiLevelType w:val="multilevel"/>
    <w:tmpl w:val="B5FC38A6"/>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AE85F69"/>
    <w:multiLevelType w:val="hybridMultilevel"/>
    <w:tmpl w:val="0164BCD2"/>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5" w15:restartNumberingAfterBreak="0">
    <w:nsid w:val="519D4D13"/>
    <w:multiLevelType w:val="hybridMultilevel"/>
    <w:tmpl w:val="E4D8D2D4"/>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7A329F"/>
    <w:multiLevelType w:val="multilevel"/>
    <w:tmpl w:val="72464A1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lt-LT" w:eastAsia="lt-LT" w:bidi="lt-LT"/>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lt-LT" w:eastAsia="lt-LT" w:bidi="lt-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5D5B3CD1"/>
    <w:multiLevelType w:val="hybridMultilevel"/>
    <w:tmpl w:val="232E0B0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8" w15:restartNumberingAfterBreak="0">
    <w:nsid w:val="64A1473C"/>
    <w:multiLevelType w:val="hybridMultilevel"/>
    <w:tmpl w:val="291C64B0"/>
    <w:lvl w:ilvl="0" w:tplc="537E910A">
      <w:start w:val="5"/>
      <w:numFmt w:val="bullet"/>
      <w:lvlText w:val=""/>
      <w:lvlJc w:val="left"/>
      <w:pPr>
        <w:ind w:left="760" w:hanging="360"/>
      </w:pPr>
      <w:rPr>
        <w:rFonts w:ascii="Symbol" w:hAnsi="Symbol" w:hint="default"/>
        <w:strike w:val="0"/>
        <w:dstrike w:val="0"/>
        <w:vanish w:val="0"/>
        <w:vertAlign w:val="baseline"/>
        <w14:cntxtAlts w14:val="0"/>
      </w:rPr>
    </w:lvl>
    <w:lvl w:ilvl="1" w:tplc="04270003" w:tentative="1">
      <w:start w:val="1"/>
      <w:numFmt w:val="bullet"/>
      <w:lvlText w:val="o"/>
      <w:lvlJc w:val="left"/>
      <w:pPr>
        <w:ind w:left="1480" w:hanging="360"/>
      </w:pPr>
      <w:rPr>
        <w:rFonts w:ascii="Courier New" w:hAnsi="Courier New" w:cs="Courier New" w:hint="default"/>
      </w:rPr>
    </w:lvl>
    <w:lvl w:ilvl="2" w:tplc="04270005" w:tentative="1">
      <w:start w:val="1"/>
      <w:numFmt w:val="bullet"/>
      <w:lvlText w:val=""/>
      <w:lvlJc w:val="left"/>
      <w:pPr>
        <w:ind w:left="2200" w:hanging="360"/>
      </w:pPr>
      <w:rPr>
        <w:rFonts w:ascii="Wingdings" w:hAnsi="Wingdings" w:hint="default"/>
      </w:rPr>
    </w:lvl>
    <w:lvl w:ilvl="3" w:tplc="04270001" w:tentative="1">
      <w:start w:val="1"/>
      <w:numFmt w:val="bullet"/>
      <w:lvlText w:val=""/>
      <w:lvlJc w:val="left"/>
      <w:pPr>
        <w:ind w:left="2920" w:hanging="360"/>
      </w:pPr>
      <w:rPr>
        <w:rFonts w:ascii="Symbol" w:hAnsi="Symbol" w:hint="default"/>
      </w:rPr>
    </w:lvl>
    <w:lvl w:ilvl="4" w:tplc="04270003" w:tentative="1">
      <w:start w:val="1"/>
      <w:numFmt w:val="bullet"/>
      <w:lvlText w:val="o"/>
      <w:lvlJc w:val="left"/>
      <w:pPr>
        <w:ind w:left="3640" w:hanging="360"/>
      </w:pPr>
      <w:rPr>
        <w:rFonts w:ascii="Courier New" w:hAnsi="Courier New" w:cs="Courier New" w:hint="default"/>
      </w:rPr>
    </w:lvl>
    <w:lvl w:ilvl="5" w:tplc="04270005" w:tentative="1">
      <w:start w:val="1"/>
      <w:numFmt w:val="bullet"/>
      <w:lvlText w:val=""/>
      <w:lvlJc w:val="left"/>
      <w:pPr>
        <w:ind w:left="4360" w:hanging="360"/>
      </w:pPr>
      <w:rPr>
        <w:rFonts w:ascii="Wingdings" w:hAnsi="Wingdings" w:hint="default"/>
      </w:rPr>
    </w:lvl>
    <w:lvl w:ilvl="6" w:tplc="04270001" w:tentative="1">
      <w:start w:val="1"/>
      <w:numFmt w:val="bullet"/>
      <w:lvlText w:val=""/>
      <w:lvlJc w:val="left"/>
      <w:pPr>
        <w:ind w:left="5080" w:hanging="360"/>
      </w:pPr>
      <w:rPr>
        <w:rFonts w:ascii="Symbol" w:hAnsi="Symbol" w:hint="default"/>
      </w:rPr>
    </w:lvl>
    <w:lvl w:ilvl="7" w:tplc="04270003" w:tentative="1">
      <w:start w:val="1"/>
      <w:numFmt w:val="bullet"/>
      <w:lvlText w:val="o"/>
      <w:lvlJc w:val="left"/>
      <w:pPr>
        <w:ind w:left="5800" w:hanging="360"/>
      </w:pPr>
      <w:rPr>
        <w:rFonts w:ascii="Courier New" w:hAnsi="Courier New" w:cs="Courier New" w:hint="default"/>
      </w:rPr>
    </w:lvl>
    <w:lvl w:ilvl="8" w:tplc="04270005" w:tentative="1">
      <w:start w:val="1"/>
      <w:numFmt w:val="bullet"/>
      <w:lvlText w:val=""/>
      <w:lvlJc w:val="left"/>
      <w:pPr>
        <w:ind w:left="6520" w:hanging="360"/>
      </w:pPr>
      <w:rPr>
        <w:rFonts w:ascii="Wingdings" w:hAnsi="Wingdings" w:hint="default"/>
      </w:rPr>
    </w:lvl>
  </w:abstractNum>
  <w:abstractNum w:abstractNumId="19" w15:restartNumberingAfterBreak="0">
    <w:nsid w:val="677256AC"/>
    <w:multiLevelType w:val="hybridMultilevel"/>
    <w:tmpl w:val="22AEE936"/>
    <w:lvl w:ilvl="0" w:tplc="384C1C1C">
      <w:start w:val="1"/>
      <w:numFmt w:val="decimal"/>
      <w:lvlText w:val="%1."/>
      <w:lvlJc w:val="left"/>
      <w:pPr>
        <w:ind w:left="785" w:hanging="360"/>
      </w:pPr>
      <w:rPr>
        <w:rFonts w:hint="default"/>
        <w:color w:val="auto"/>
      </w:rPr>
    </w:lvl>
    <w:lvl w:ilvl="1" w:tplc="04270019">
      <w:start w:val="1"/>
      <w:numFmt w:val="lowerLetter"/>
      <w:lvlText w:val="%2."/>
      <w:lvlJc w:val="left"/>
      <w:pPr>
        <w:ind w:left="1505" w:hanging="360"/>
      </w:pPr>
    </w:lvl>
    <w:lvl w:ilvl="2" w:tplc="0427001B" w:tentative="1">
      <w:start w:val="1"/>
      <w:numFmt w:val="lowerRoman"/>
      <w:lvlText w:val="%3."/>
      <w:lvlJc w:val="right"/>
      <w:pPr>
        <w:ind w:left="2225" w:hanging="180"/>
      </w:pPr>
    </w:lvl>
    <w:lvl w:ilvl="3" w:tplc="0427000F" w:tentative="1">
      <w:start w:val="1"/>
      <w:numFmt w:val="decimal"/>
      <w:lvlText w:val="%4."/>
      <w:lvlJc w:val="left"/>
      <w:pPr>
        <w:ind w:left="2945" w:hanging="360"/>
      </w:pPr>
    </w:lvl>
    <w:lvl w:ilvl="4" w:tplc="04270019" w:tentative="1">
      <w:start w:val="1"/>
      <w:numFmt w:val="lowerLetter"/>
      <w:lvlText w:val="%5."/>
      <w:lvlJc w:val="left"/>
      <w:pPr>
        <w:ind w:left="3665" w:hanging="360"/>
      </w:pPr>
    </w:lvl>
    <w:lvl w:ilvl="5" w:tplc="0427001B" w:tentative="1">
      <w:start w:val="1"/>
      <w:numFmt w:val="lowerRoman"/>
      <w:lvlText w:val="%6."/>
      <w:lvlJc w:val="right"/>
      <w:pPr>
        <w:ind w:left="4385" w:hanging="180"/>
      </w:pPr>
    </w:lvl>
    <w:lvl w:ilvl="6" w:tplc="0427000F" w:tentative="1">
      <w:start w:val="1"/>
      <w:numFmt w:val="decimal"/>
      <w:lvlText w:val="%7."/>
      <w:lvlJc w:val="left"/>
      <w:pPr>
        <w:ind w:left="5105" w:hanging="360"/>
      </w:pPr>
    </w:lvl>
    <w:lvl w:ilvl="7" w:tplc="04270019" w:tentative="1">
      <w:start w:val="1"/>
      <w:numFmt w:val="lowerLetter"/>
      <w:lvlText w:val="%8."/>
      <w:lvlJc w:val="left"/>
      <w:pPr>
        <w:ind w:left="5825" w:hanging="360"/>
      </w:pPr>
    </w:lvl>
    <w:lvl w:ilvl="8" w:tplc="0427001B" w:tentative="1">
      <w:start w:val="1"/>
      <w:numFmt w:val="lowerRoman"/>
      <w:lvlText w:val="%9."/>
      <w:lvlJc w:val="right"/>
      <w:pPr>
        <w:ind w:left="6545" w:hanging="180"/>
      </w:pPr>
    </w:lvl>
  </w:abstractNum>
  <w:abstractNum w:abstractNumId="20" w15:restartNumberingAfterBreak="0">
    <w:nsid w:val="6C792E3F"/>
    <w:multiLevelType w:val="hybridMultilevel"/>
    <w:tmpl w:val="DA2EA96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1" w15:restartNumberingAfterBreak="0">
    <w:nsid w:val="6E377A54"/>
    <w:multiLevelType w:val="multilevel"/>
    <w:tmpl w:val="8BF0F7B6"/>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151064E"/>
    <w:multiLevelType w:val="hybridMultilevel"/>
    <w:tmpl w:val="602015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E4A301E"/>
    <w:multiLevelType w:val="hybridMultilevel"/>
    <w:tmpl w:val="605AF4C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16cid:durableId="1287813337">
    <w:abstractNumId w:val="19"/>
  </w:num>
  <w:num w:numId="2" w16cid:durableId="538053231">
    <w:abstractNumId w:val="21"/>
  </w:num>
  <w:num w:numId="3" w16cid:durableId="619069509">
    <w:abstractNumId w:val="0"/>
  </w:num>
  <w:num w:numId="4" w16cid:durableId="181283492">
    <w:abstractNumId w:val="7"/>
  </w:num>
  <w:num w:numId="5" w16cid:durableId="834537305">
    <w:abstractNumId w:val="14"/>
  </w:num>
  <w:num w:numId="6" w16cid:durableId="165175416">
    <w:abstractNumId w:val="5"/>
  </w:num>
  <w:num w:numId="7" w16cid:durableId="1292978995">
    <w:abstractNumId w:val="10"/>
  </w:num>
  <w:num w:numId="8" w16cid:durableId="668362467">
    <w:abstractNumId w:val="8"/>
  </w:num>
  <w:num w:numId="9" w16cid:durableId="1050805859">
    <w:abstractNumId w:val="20"/>
  </w:num>
  <w:num w:numId="10" w16cid:durableId="1686639093">
    <w:abstractNumId w:val="17"/>
  </w:num>
  <w:num w:numId="11" w16cid:durableId="1311517066">
    <w:abstractNumId w:val="23"/>
  </w:num>
  <w:num w:numId="12" w16cid:durableId="2099405034">
    <w:abstractNumId w:val="6"/>
  </w:num>
  <w:num w:numId="13" w16cid:durableId="1267812836">
    <w:abstractNumId w:val="4"/>
  </w:num>
  <w:num w:numId="14" w16cid:durableId="436483211">
    <w:abstractNumId w:val="12"/>
  </w:num>
  <w:num w:numId="15" w16cid:durableId="1609653342">
    <w:abstractNumId w:val="1"/>
  </w:num>
  <w:num w:numId="16" w16cid:durableId="1691831290">
    <w:abstractNumId w:val="22"/>
  </w:num>
  <w:num w:numId="17" w16cid:durableId="820659013">
    <w:abstractNumId w:val="18"/>
  </w:num>
  <w:num w:numId="18" w16cid:durableId="12057539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7212858">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20" w16cid:durableId="1587879616">
    <w:abstractNumId w:val="9"/>
  </w:num>
  <w:num w:numId="21" w16cid:durableId="921723368">
    <w:abstractNumId w:val="11"/>
  </w:num>
  <w:num w:numId="22" w16cid:durableId="487790196">
    <w:abstractNumId w:val="13"/>
  </w:num>
  <w:num w:numId="23" w16cid:durableId="867648455">
    <w:abstractNumId w:val="3"/>
  </w:num>
  <w:num w:numId="24" w16cid:durableId="9278882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7E9"/>
    <w:rsid w:val="00004B25"/>
    <w:rsid w:val="000127B3"/>
    <w:rsid w:val="0001437C"/>
    <w:rsid w:val="00024577"/>
    <w:rsid w:val="000255A2"/>
    <w:rsid w:val="00032257"/>
    <w:rsid w:val="0003719B"/>
    <w:rsid w:val="00037A19"/>
    <w:rsid w:val="00037AC9"/>
    <w:rsid w:val="00040E4C"/>
    <w:rsid w:val="0004554B"/>
    <w:rsid w:val="00055082"/>
    <w:rsid w:val="00055E47"/>
    <w:rsid w:val="00060091"/>
    <w:rsid w:val="0006167A"/>
    <w:rsid w:val="000654FC"/>
    <w:rsid w:val="000702BE"/>
    <w:rsid w:val="00072653"/>
    <w:rsid w:val="00074AA2"/>
    <w:rsid w:val="000803BA"/>
    <w:rsid w:val="00081F6D"/>
    <w:rsid w:val="00085A1B"/>
    <w:rsid w:val="000901E4"/>
    <w:rsid w:val="0009132C"/>
    <w:rsid w:val="00092107"/>
    <w:rsid w:val="000A3403"/>
    <w:rsid w:val="000A3B72"/>
    <w:rsid w:val="000A5C4E"/>
    <w:rsid w:val="000B6397"/>
    <w:rsid w:val="000C0DE9"/>
    <w:rsid w:val="000D41A3"/>
    <w:rsid w:val="000D5599"/>
    <w:rsid w:val="000D6211"/>
    <w:rsid w:val="000E13EC"/>
    <w:rsid w:val="000E377A"/>
    <w:rsid w:val="000E7DB1"/>
    <w:rsid w:val="0010646C"/>
    <w:rsid w:val="0010712E"/>
    <w:rsid w:val="0011341F"/>
    <w:rsid w:val="00123EF5"/>
    <w:rsid w:val="001357F5"/>
    <w:rsid w:val="0014105A"/>
    <w:rsid w:val="001417A9"/>
    <w:rsid w:val="00144089"/>
    <w:rsid w:val="001468CD"/>
    <w:rsid w:val="0015219D"/>
    <w:rsid w:val="00152A74"/>
    <w:rsid w:val="0015362C"/>
    <w:rsid w:val="001536E8"/>
    <w:rsid w:val="001538AC"/>
    <w:rsid w:val="00155F0C"/>
    <w:rsid w:val="001611DB"/>
    <w:rsid w:val="00167395"/>
    <w:rsid w:val="00172B99"/>
    <w:rsid w:val="00180847"/>
    <w:rsid w:val="00181208"/>
    <w:rsid w:val="00181717"/>
    <w:rsid w:val="00185826"/>
    <w:rsid w:val="00185F57"/>
    <w:rsid w:val="00190FA9"/>
    <w:rsid w:val="001A2B1C"/>
    <w:rsid w:val="001A5F04"/>
    <w:rsid w:val="001B2A82"/>
    <w:rsid w:val="001B55C9"/>
    <w:rsid w:val="001C382C"/>
    <w:rsid w:val="001C3CAD"/>
    <w:rsid w:val="001C3F76"/>
    <w:rsid w:val="001D7D70"/>
    <w:rsid w:val="001E023A"/>
    <w:rsid w:val="001E17E9"/>
    <w:rsid w:val="001E195C"/>
    <w:rsid w:val="001F056F"/>
    <w:rsid w:val="002057AF"/>
    <w:rsid w:val="00212D06"/>
    <w:rsid w:val="002232B5"/>
    <w:rsid w:val="002271BD"/>
    <w:rsid w:val="00236152"/>
    <w:rsid w:val="00255542"/>
    <w:rsid w:val="00260CFB"/>
    <w:rsid w:val="00267E6B"/>
    <w:rsid w:val="00271CC7"/>
    <w:rsid w:val="00277552"/>
    <w:rsid w:val="002827E2"/>
    <w:rsid w:val="002A11C6"/>
    <w:rsid w:val="002A1231"/>
    <w:rsid w:val="002A3AB0"/>
    <w:rsid w:val="002B54E0"/>
    <w:rsid w:val="002B78F1"/>
    <w:rsid w:val="002C2DAD"/>
    <w:rsid w:val="002C3834"/>
    <w:rsid w:val="002E1146"/>
    <w:rsid w:val="002E5275"/>
    <w:rsid w:val="002E5D34"/>
    <w:rsid w:val="002F1B3B"/>
    <w:rsid w:val="00302550"/>
    <w:rsid w:val="003032C3"/>
    <w:rsid w:val="00305BE1"/>
    <w:rsid w:val="00312E88"/>
    <w:rsid w:val="00315130"/>
    <w:rsid w:val="00315BB4"/>
    <w:rsid w:val="00315D0B"/>
    <w:rsid w:val="003179B5"/>
    <w:rsid w:val="00320CA0"/>
    <w:rsid w:val="003267DF"/>
    <w:rsid w:val="00326B0A"/>
    <w:rsid w:val="003317F1"/>
    <w:rsid w:val="0034006F"/>
    <w:rsid w:val="00342F40"/>
    <w:rsid w:val="0035172B"/>
    <w:rsid w:val="0035710E"/>
    <w:rsid w:val="00366F9A"/>
    <w:rsid w:val="00367234"/>
    <w:rsid w:val="0037039F"/>
    <w:rsid w:val="003970E1"/>
    <w:rsid w:val="003A389A"/>
    <w:rsid w:val="003C4F0E"/>
    <w:rsid w:val="003D131B"/>
    <w:rsid w:val="003D1388"/>
    <w:rsid w:val="003D3AAD"/>
    <w:rsid w:val="003D46DB"/>
    <w:rsid w:val="003E122A"/>
    <w:rsid w:val="003E5AA3"/>
    <w:rsid w:val="003E7FFB"/>
    <w:rsid w:val="003F29C9"/>
    <w:rsid w:val="004014EA"/>
    <w:rsid w:val="00406012"/>
    <w:rsid w:val="00406D3C"/>
    <w:rsid w:val="00407516"/>
    <w:rsid w:val="00415899"/>
    <w:rsid w:val="00431974"/>
    <w:rsid w:val="0043317F"/>
    <w:rsid w:val="00433449"/>
    <w:rsid w:val="0044183A"/>
    <w:rsid w:val="00441F07"/>
    <w:rsid w:val="00442F0C"/>
    <w:rsid w:val="0045002D"/>
    <w:rsid w:val="00451176"/>
    <w:rsid w:val="00455948"/>
    <w:rsid w:val="00456B4C"/>
    <w:rsid w:val="00457FE2"/>
    <w:rsid w:val="00462467"/>
    <w:rsid w:val="0046254E"/>
    <w:rsid w:val="00471609"/>
    <w:rsid w:val="00493000"/>
    <w:rsid w:val="00495191"/>
    <w:rsid w:val="004A102E"/>
    <w:rsid w:val="004A53B6"/>
    <w:rsid w:val="004B3F72"/>
    <w:rsid w:val="004C1906"/>
    <w:rsid w:val="004C421F"/>
    <w:rsid w:val="004E0C12"/>
    <w:rsid w:val="004E1B93"/>
    <w:rsid w:val="004F0AA4"/>
    <w:rsid w:val="00502C1F"/>
    <w:rsid w:val="00510463"/>
    <w:rsid w:val="00510F75"/>
    <w:rsid w:val="005118FF"/>
    <w:rsid w:val="00532698"/>
    <w:rsid w:val="005343F6"/>
    <w:rsid w:val="00534B88"/>
    <w:rsid w:val="00536ED3"/>
    <w:rsid w:val="00542E2C"/>
    <w:rsid w:val="00545C45"/>
    <w:rsid w:val="00551C9C"/>
    <w:rsid w:val="005627F2"/>
    <w:rsid w:val="005743EB"/>
    <w:rsid w:val="00575729"/>
    <w:rsid w:val="00581EF5"/>
    <w:rsid w:val="005829D4"/>
    <w:rsid w:val="005852CE"/>
    <w:rsid w:val="005905D2"/>
    <w:rsid w:val="00591E86"/>
    <w:rsid w:val="00597437"/>
    <w:rsid w:val="005B5FC5"/>
    <w:rsid w:val="005C003F"/>
    <w:rsid w:val="005C0160"/>
    <w:rsid w:val="005C2CFA"/>
    <w:rsid w:val="005C386B"/>
    <w:rsid w:val="005C4F3B"/>
    <w:rsid w:val="005C6EB6"/>
    <w:rsid w:val="005D0102"/>
    <w:rsid w:val="005D0839"/>
    <w:rsid w:val="005D7611"/>
    <w:rsid w:val="005E1030"/>
    <w:rsid w:val="005E354B"/>
    <w:rsid w:val="005E40CF"/>
    <w:rsid w:val="005E6362"/>
    <w:rsid w:val="006148C6"/>
    <w:rsid w:val="006247E8"/>
    <w:rsid w:val="006313D7"/>
    <w:rsid w:val="00632801"/>
    <w:rsid w:val="006359B7"/>
    <w:rsid w:val="00641EC6"/>
    <w:rsid w:val="00652483"/>
    <w:rsid w:val="006551B3"/>
    <w:rsid w:val="00662DB5"/>
    <w:rsid w:val="00663906"/>
    <w:rsid w:val="00666590"/>
    <w:rsid w:val="00672539"/>
    <w:rsid w:val="0067287A"/>
    <w:rsid w:val="00675177"/>
    <w:rsid w:val="00680AB3"/>
    <w:rsid w:val="00682ACA"/>
    <w:rsid w:val="006844B6"/>
    <w:rsid w:val="00685572"/>
    <w:rsid w:val="006906DA"/>
    <w:rsid w:val="00695C51"/>
    <w:rsid w:val="006A0BDB"/>
    <w:rsid w:val="006A169C"/>
    <w:rsid w:val="006A1774"/>
    <w:rsid w:val="006A4AFC"/>
    <w:rsid w:val="006A61BC"/>
    <w:rsid w:val="006B3001"/>
    <w:rsid w:val="006C2923"/>
    <w:rsid w:val="006D166F"/>
    <w:rsid w:val="006D59AF"/>
    <w:rsid w:val="006D6019"/>
    <w:rsid w:val="006E721B"/>
    <w:rsid w:val="006F0DF2"/>
    <w:rsid w:val="006F13C0"/>
    <w:rsid w:val="00703410"/>
    <w:rsid w:val="0070710B"/>
    <w:rsid w:val="00715725"/>
    <w:rsid w:val="00724DEE"/>
    <w:rsid w:val="0073112C"/>
    <w:rsid w:val="00742533"/>
    <w:rsid w:val="00745CE4"/>
    <w:rsid w:val="00751FCB"/>
    <w:rsid w:val="007555BE"/>
    <w:rsid w:val="007610A7"/>
    <w:rsid w:val="00763823"/>
    <w:rsid w:val="007673E2"/>
    <w:rsid w:val="00774182"/>
    <w:rsid w:val="007801EA"/>
    <w:rsid w:val="00780DF1"/>
    <w:rsid w:val="00781F7E"/>
    <w:rsid w:val="00783308"/>
    <w:rsid w:val="0078402C"/>
    <w:rsid w:val="007851DF"/>
    <w:rsid w:val="00787675"/>
    <w:rsid w:val="007876F4"/>
    <w:rsid w:val="007920A3"/>
    <w:rsid w:val="0079424E"/>
    <w:rsid w:val="007A11D4"/>
    <w:rsid w:val="007A2438"/>
    <w:rsid w:val="007A270C"/>
    <w:rsid w:val="007B159D"/>
    <w:rsid w:val="007B218C"/>
    <w:rsid w:val="007B4151"/>
    <w:rsid w:val="007C0F14"/>
    <w:rsid w:val="007D2A1F"/>
    <w:rsid w:val="007D427F"/>
    <w:rsid w:val="007D5B4B"/>
    <w:rsid w:val="007E77AB"/>
    <w:rsid w:val="007F05A8"/>
    <w:rsid w:val="007F1454"/>
    <w:rsid w:val="00801F11"/>
    <w:rsid w:val="008024AD"/>
    <w:rsid w:val="00806E84"/>
    <w:rsid w:val="00807966"/>
    <w:rsid w:val="0081242D"/>
    <w:rsid w:val="0081394A"/>
    <w:rsid w:val="00817AA1"/>
    <w:rsid w:val="00833B84"/>
    <w:rsid w:val="00835018"/>
    <w:rsid w:val="00836806"/>
    <w:rsid w:val="008474F7"/>
    <w:rsid w:val="008503A8"/>
    <w:rsid w:val="008548D0"/>
    <w:rsid w:val="00856CA6"/>
    <w:rsid w:val="00860C2F"/>
    <w:rsid w:val="00862872"/>
    <w:rsid w:val="00864589"/>
    <w:rsid w:val="00873B91"/>
    <w:rsid w:val="00875C8E"/>
    <w:rsid w:val="00881556"/>
    <w:rsid w:val="00886646"/>
    <w:rsid w:val="0089470B"/>
    <w:rsid w:val="008A5486"/>
    <w:rsid w:val="008A773A"/>
    <w:rsid w:val="008B0D45"/>
    <w:rsid w:val="008C76DE"/>
    <w:rsid w:val="008D05F5"/>
    <w:rsid w:val="008D1994"/>
    <w:rsid w:val="008D5215"/>
    <w:rsid w:val="008E0B21"/>
    <w:rsid w:val="008E59DF"/>
    <w:rsid w:val="008E6757"/>
    <w:rsid w:val="008F06C0"/>
    <w:rsid w:val="008F2BE7"/>
    <w:rsid w:val="008F30F5"/>
    <w:rsid w:val="008F3233"/>
    <w:rsid w:val="008F4607"/>
    <w:rsid w:val="00907276"/>
    <w:rsid w:val="00910951"/>
    <w:rsid w:val="009132DC"/>
    <w:rsid w:val="00913DC6"/>
    <w:rsid w:val="00917134"/>
    <w:rsid w:val="00920053"/>
    <w:rsid w:val="009262C4"/>
    <w:rsid w:val="00926FF1"/>
    <w:rsid w:val="00927722"/>
    <w:rsid w:val="0093641D"/>
    <w:rsid w:val="0094014E"/>
    <w:rsid w:val="00951CB6"/>
    <w:rsid w:val="00953D21"/>
    <w:rsid w:val="00984F0E"/>
    <w:rsid w:val="00986935"/>
    <w:rsid w:val="00990953"/>
    <w:rsid w:val="009A03B0"/>
    <w:rsid w:val="009A1CCC"/>
    <w:rsid w:val="009B1407"/>
    <w:rsid w:val="009B330C"/>
    <w:rsid w:val="009B5CBA"/>
    <w:rsid w:val="009B6439"/>
    <w:rsid w:val="009B7B08"/>
    <w:rsid w:val="009C67BF"/>
    <w:rsid w:val="009D067B"/>
    <w:rsid w:val="009D141C"/>
    <w:rsid w:val="009D6EC9"/>
    <w:rsid w:val="009E3FE6"/>
    <w:rsid w:val="009E5A28"/>
    <w:rsid w:val="009F4FB6"/>
    <w:rsid w:val="009F5F1A"/>
    <w:rsid w:val="00A04B55"/>
    <w:rsid w:val="00A117AA"/>
    <w:rsid w:val="00A128E4"/>
    <w:rsid w:val="00A146A9"/>
    <w:rsid w:val="00A168E8"/>
    <w:rsid w:val="00A24DAF"/>
    <w:rsid w:val="00A27354"/>
    <w:rsid w:val="00A32664"/>
    <w:rsid w:val="00A40A55"/>
    <w:rsid w:val="00A43FFD"/>
    <w:rsid w:val="00A46B41"/>
    <w:rsid w:val="00A82F6B"/>
    <w:rsid w:val="00A841A5"/>
    <w:rsid w:val="00A84246"/>
    <w:rsid w:val="00A84F3A"/>
    <w:rsid w:val="00A87CFB"/>
    <w:rsid w:val="00A90857"/>
    <w:rsid w:val="00A91685"/>
    <w:rsid w:val="00A93820"/>
    <w:rsid w:val="00A93D7C"/>
    <w:rsid w:val="00A94070"/>
    <w:rsid w:val="00AA2CAA"/>
    <w:rsid w:val="00AA537F"/>
    <w:rsid w:val="00AB1756"/>
    <w:rsid w:val="00AB6E72"/>
    <w:rsid w:val="00AB7FE5"/>
    <w:rsid w:val="00AF09FC"/>
    <w:rsid w:val="00AF56D1"/>
    <w:rsid w:val="00AF6706"/>
    <w:rsid w:val="00B040C1"/>
    <w:rsid w:val="00B0559D"/>
    <w:rsid w:val="00B14E89"/>
    <w:rsid w:val="00B21774"/>
    <w:rsid w:val="00B265C3"/>
    <w:rsid w:val="00B26D0D"/>
    <w:rsid w:val="00B4133C"/>
    <w:rsid w:val="00B73A1A"/>
    <w:rsid w:val="00B84580"/>
    <w:rsid w:val="00B84F3E"/>
    <w:rsid w:val="00B92A8C"/>
    <w:rsid w:val="00B97753"/>
    <w:rsid w:val="00BA030E"/>
    <w:rsid w:val="00BA41CE"/>
    <w:rsid w:val="00BB4AC7"/>
    <w:rsid w:val="00BB6C49"/>
    <w:rsid w:val="00BC410C"/>
    <w:rsid w:val="00BD2488"/>
    <w:rsid w:val="00BD28D1"/>
    <w:rsid w:val="00BD4ED4"/>
    <w:rsid w:val="00BE014D"/>
    <w:rsid w:val="00BE40C6"/>
    <w:rsid w:val="00BF1829"/>
    <w:rsid w:val="00BF4E5A"/>
    <w:rsid w:val="00BF6904"/>
    <w:rsid w:val="00C00944"/>
    <w:rsid w:val="00C06E17"/>
    <w:rsid w:val="00C121E0"/>
    <w:rsid w:val="00C213F3"/>
    <w:rsid w:val="00C21A9C"/>
    <w:rsid w:val="00C229B9"/>
    <w:rsid w:val="00C25097"/>
    <w:rsid w:val="00C27375"/>
    <w:rsid w:val="00C306CB"/>
    <w:rsid w:val="00C31405"/>
    <w:rsid w:val="00C326EC"/>
    <w:rsid w:val="00C33D27"/>
    <w:rsid w:val="00C4089C"/>
    <w:rsid w:val="00C442EB"/>
    <w:rsid w:val="00C46795"/>
    <w:rsid w:val="00C53A15"/>
    <w:rsid w:val="00C54AB6"/>
    <w:rsid w:val="00C54AC6"/>
    <w:rsid w:val="00C5510C"/>
    <w:rsid w:val="00C5769A"/>
    <w:rsid w:val="00C75EA1"/>
    <w:rsid w:val="00C76B08"/>
    <w:rsid w:val="00C80A05"/>
    <w:rsid w:val="00C84DE1"/>
    <w:rsid w:val="00C87D84"/>
    <w:rsid w:val="00C93077"/>
    <w:rsid w:val="00C95F52"/>
    <w:rsid w:val="00CA55D1"/>
    <w:rsid w:val="00CB10F0"/>
    <w:rsid w:val="00CB545A"/>
    <w:rsid w:val="00CB678A"/>
    <w:rsid w:val="00CB73E7"/>
    <w:rsid w:val="00CC347B"/>
    <w:rsid w:val="00CD449C"/>
    <w:rsid w:val="00CD7060"/>
    <w:rsid w:val="00CD7B5E"/>
    <w:rsid w:val="00CE1069"/>
    <w:rsid w:val="00CE6C18"/>
    <w:rsid w:val="00CE78F3"/>
    <w:rsid w:val="00CF709F"/>
    <w:rsid w:val="00D02325"/>
    <w:rsid w:val="00D028F4"/>
    <w:rsid w:val="00D26FF9"/>
    <w:rsid w:val="00D272BD"/>
    <w:rsid w:val="00D3176C"/>
    <w:rsid w:val="00D360EB"/>
    <w:rsid w:val="00D37C54"/>
    <w:rsid w:val="00D400E2"/>
    <w:rsid w:val="00D42B48"/>
    <w:rsid w:val="00D43DA1"/>
    <w:rsid w:val="00D4758B"/>
    <w:rsid w:val="00D540BE"/>
    <w:rsid w:val="00D57766"/>
    <w:rsid w:val="00D60832"/>
    <w:rsid w:val="00D63140"/>
    <w:rsid w:val="00D6654E"/>
    <w:rsid w:val="00D67030"/>
    <w:rsid w:val="00D67CE6"/>
    <w:rsid w:val="00D73242"/>
    <w:rsid w:val="00D77FFE"/>
    <w:rsid w:val="00D818A1"/>
    <w:rsid w:val="00D82B3D"/>
    <w:rsid w:val="00D91391"/>
    <w:rsid w:val="00D9251C"/>
    <w:rsid w:val="00D93C72"/>
    <w:rsid w:val="00D97BB8"/>
    <w:rsid w:val="00DB2C91"/>
    <w:rsid w:val="00DB4AF2"/>
    <w:rsid w:val="00DD2523"/>
    <w:rsid w:val="00DD2A57"/>
    <w:rsid w:val="00DD5244"/>
    <w:rsid w:val="00DE1F9E"/>
    <w:rsid w:val="00DE5633"/>
    <w:rsid w:val="00DF03B5"/>
    <w:rsid w:val="00DF65AE"/>
    <w:rsid w:val="00DF67BC"/>
    <w:rsid w:val="00DF7B96"/>
    <w:rsid w:val="00E029D2"/>
    <w:rsid w:val="00E049A1"/>
    <w:rsid w:val="00E0761D"/>
    <w:rsid w:val="00E16129"/>
    <w:rsid w:val="00E23636"/>
    <w:rsid w:val="00E53608"/>
    <w:rsid w:val="00E5482B"/>
    <w:rsid w:val="00E57A12"/>
    <w:rsid w:val="00E7052E"/>
    <w:rsid w:val="00E70E57"/>
    <w:rsid w:val="00E72663"/>
    <w:rsid w:val="00E739BD"/>
    <w:rsid w:val="00E751BD"/>
    <w:rsid w:val="00E870AA"/>
    <w:rsid w:val="00E945A9"/>
    <w:rsid w:val="00EB0986"/>
    <w:rsid w:val="00EB3B7E"/>
    <w:rsid w:val="00EB40A5"/>
    <w:rsid w:val="00EB5D43"/>
    <w:rsid w:val="00EC0AFE"/>
    <w:rsid w:val="00ED06C0"/>
    <w:rsid w:val="00ED1293"/>
    <w:rsid w:val="00ED32DA"/>
    <w:rsid w:val="00ED3555"/>
    <w:rsid w:val="00ED7855"/>
    <w:rsid w:val="00EF1844"/>
    <w:rsid w:val="00F0305E"/>
    <w:rsid w:val="00F03E5A"/>
    <w:rsid w:val="00F07533"/>
    <w:rsid w:val="00F11187"/>
    <w:rsid w:val="00F11952"/>
    <w:rsid w:val="00F12477"/>
    <w:rsid w:val="00F16A58"/>
    <w:rsid w:val="00F17ADA"/>
    <w:rsid w:val="00F27E4E"/>
    <w:rsid w:val="00F30A0A"/>
    <w:rsid w:val="00F34575"/>
    <w:rsid w:val="00F37857"/>
    <w:rsid w:val="00F40CAC"/>
    <w:rsid w:val="00F41C8A"/>
    <w:rsid w:val="00F4363D"/>
    <w:rsid w:val="00F43EA3"/>
    <w:rsid w:val="00F46E59"/>
    <w:rsid w:val="00F51E53"/>
    <w:rsid w:val="00F559E8"/>
    <w:rsid w:val="00F619DC"/>
    <w:rsid w:val="00F62700"/>
    <w:rsid w:val="00F64960"/>
    <w:rsid w:val="00F66738"/>
    <w:rsid w:val="00F83806"/>
    <w:rsid w:val="00F856E3"/>
    <w:rsid w:val="00F87D3A"/>
    <w:rsid w:val="00F90667"/>
    <w:rsid w:val="00F93229"/>
    <w:rsid w:val="00F970C1"/>
    <w:rsid w:val="00FA0B5E"/>
    <w:rsid w:val="00FA7E4B"/>
    <w:rsid w:val="00FC1D38"/>
    <w:rsid w:val="00FC27C3"/>
    <w:rsid w:val="00FC6811"/>
    <w:rsid w:val="00FD41D0"/>
    <w:rsid w:val="00FD5A87"/>
    <w:rsid w:val="00FE29B8"/>
    <w:rsid w:val="00FE3776"/>
    <w:rsid w:val="00FE417F"/>
    <w:rsid w:val="00FE69DD"/>
    <w:rsid w:val="00FE69FD"/>
    <w:rsid w:val="00FE7F0A"/>
    <w:rsid w:val="00FF0FF9"/>
    <w:rsid w:val="00FF76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69886"/>
  <w15:chartTrackingRefBased/>
  <w15:docId w15:val="{941336C1-E052-4C8D-8239-E5370A5B0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B0D45"/>
  </w:style>
  <w:style w:type="paragraph" w:styleId="Antrat1">
    <w:name w:val="heading 1"/>
    <w:basedOn w:val="prastasis"/>
    <w:next w:val="prastasis"/>
    <w:link w:val="Antrat1Diagrama"/>
    <w:qFormat/>
    <w:rsid w:val="00FC1D38"/>
    <w:pPr>
      <w:keepNext/>
      <w:numPr>
        <w:numId w:val="7"/>
      </w:numPr>
      <w:suppressAutoHyphens/>
      <w:adjustRightInd w:val="0"/>
      <w:spacing w:before="240" w:after="60" w:line="360" w:lineRule="atLeast"/>
      <w:textAlignment w:val="baseline"/>
      <w:outlineLvl w:val="0"/>
    </w:pPr>
    <w:rPr>
      <w:rFonts w:ascii="Arial" w:hAnsi="Arial" w:cs="Times New Roman"/>
      <w:b/>
      <w:color w:val="000000"/>
      <w:kern w:val="1"/>
      <w:sz w:val="28"/>
      <w:szCs w:val="24"/>
      <w:lang w:val="lt-LT" w:eastAsia="lt-LT"/>
      <w14:ligatures w14:val="none"/>
    </w:rPr>
  </w:style>
  <w:style w:type="paragraph" w:styleId="Antrat3">
    <w:name w:val="heading 3"/>
    <w:basedOn w:val="prastasis"/>
    <w:next w:val="prastasis"/>
    <w:link w:val="Antrat3Diagrama"/>
    <w:qFormat/>
    <w:rsid w:val="00FC1D38"/>
    <w:pPr>
      <w:keepNext/>
      <w:numPr>
        <w:ilvl w:val="2"/>
        <w:numId w:val="7"/>
      </w:numPr>
      <w:suppressAutoHyphens/>
      <w:adjustRightInd w:val="0"/>
      <w:spacing w:before="240" w:after="60" w:line="360" w:lineRule="atLeast"/>
      <w:textAlignment w:val="baseline"/>
      <w:outlineLvl w:val="2"/>
    </w:pPr>
    <w:rPr>
      <w:rFonts w:ascii="Arial" w:hAnsi="Arial" w:cs="Times New Roman"/>
      <w:color w:val="000000"/>
      <w:kern w:val="0"/>
      <w:sz w:val="24"/>
      <w:szCs w:val="24"/>
      <w:lang w:val="lt-LT" w:eastAsia="lt-LT"/>
      <w14:ligatures w14:val="none"/>
    </w:rPr>
  </w:style>
  <w:style w:type="paragraph" w:styleId="Antrat4">
    <w:name w:val="heading 4"/>
    <w:basedOn w:val="prastasis"/>
    <w:next w:val="prastasis"/>
    <w:link w:val="Antrat4Diagrama"/>
    <w:qFormat/>
    <w:rsid w:val="00FC1D38"/>
    <w:pPr>
      <w:keepNext/>
      <w:numPr>
        <w:ilvl w:val="3"/>
        <w:numId w:val="7"/>
      </w:numPr>
      <w:suppressAutoHyphens/>
      <w:adjustRightInd w:val="0"/>
      <w:spacing w:before="240" w:after="60" w:line="360" w:lineRule="atLeast"/>
      <w:textAlignment w:val="baseline"/>
      <w:outlineLvl w:val="3"/>
    </w:pPr>
    <w:rPr>
      <w:rFonts w:ascii="Arial" w:hAnsi="Arial" w:cs="Times New Roman"/>
      <w:b/>
      <w:color w:val="000000"/>
      <w:kern w:val="0"/>
      <w:sz w:val="24"/>
      <w:szCs w:val="24"/>
      <w:lang w:val="lt-LT" w:eastAsia="lt-LT"/>
      <w14:ligatures w14:val="none"/>
    </w:rPr>
  </w:style>
  <w:style w:type="paragraph" w:styleId="Antrat5">
    <w:name w:val="heading 5"/>
    <w:basedOn w:val="prastasis"/>
    <w:next w:val="prastasis"/>
    <w:link w:val="Antrat5Diagrama"/>
    <w:qFormat/>
    <w:rsid w:val="00FC1D38"/>
    <w:pPr>
      <w:numPr>
        <w:ilvl w:val="4"/>
        <w:numId w:val="7"/>
      </w:numPr>
      <w:suppressAutoHyphens/>
      <w:adjustRightInd w:val="0"/>
      <w:spacing w:before="240" w:after="60" w:line="360" w:lineRule="atLeast"/>
      <w:textAlignment w:val="baseline"/>
      <w:outlineLvl w:val="4"/>
    </w:pPr>
    <w:rPr>
      <w:rFonts w:ascii="Times New Roman" w:hAnsi="Times New Roman" w:cs="Times New Roman"/>
      <w:color w:val="000000"/>
      <w:kern w:val="0"/>
      <w:sz w:val="24"/>
      <w:szCs w:val="24"/>
      <w:lang w:val="lt-LT" w:eastAsia="lt-LT"/>
      <w14:ligatures w14:val="none"/>
    </w:rPr>
  </w:style>
  <w:style w:type="paragraph" w:styleId="Antrat6">
    <w:name w:val="heading 6"/>
    <w:basedOn w:val="prastasis"/>
    <w:next w:val="prastasis"/>
    <w:link w:val="Antrat6Diagrama"/>
    <w:qFormat/>
    <w:rsid w:val="00FC1D38"/>
    <w:pPr>
      <w:numPr>
        <w:ilvl w:val="5"/>
        <w:numId w:val="7"/>
      </w:numPr>
      <w:suppressAutoHyphens/>
      <w:adjustRightInd w:val="0"/>
      <w:spacing w:before="240" w:after="60" w:line="360" w:lineRule="atLeast"/>
      <w:textAlignment w:val="baseline"/>
      <w:outlineLvl w:val="5"/>
    </w:pPr>
    <w:rPr>
      <w:rFonts w:ascii="Times New Roman" w:hAnsi="Times New Roman" w:cs="Times New Roman"/>
      <w:i/>
      <w:color w:val="000000"/>
      <w:kern w:val="0"/>
      <w:sz w:val="24"/>
      <w:szCs w:val="24"/>
      <w:lang w:val="lt-LT" w:eastAsia="lt-LT"/>
      <w14:ligatures w14:val="none"/>
    </w:rPr>
  </w:style>
  <w:style w:type="paragraph" w:styleId="Antrat7">
    <w:name w:val="heading 7"/>
    <w:basedOn w:val="prastasis"/>
    <w:next w:val="prastasis"/>
    <w:link w:val="Antrat7Diagrama"/>
    <w:qFormat/>
    <w:rsid w:val="00FC1D38"/>
    <w:pPr>
      <w:numPr>
        <w:ilvl w:val="6"/>
        <w:numId w:val="7"/>
      </w:numPr>
      <w:suppressAutoHyphens/>
      <w:adjustRightInd w:val="0"/>
      <w:spacing w:before="240" w:after="60" w:line="360" w:lineRule="atLeast"/>
      <w:textAlignment w:val="baseline"/>
      <w:outlineLvl w:val="6"/>
    </w:pPr>
    <w:rPr>
      <w:rFonts w:ascii="Arial" w:hAnsi="Arial" w:cs="Times New Roman"/>
      <w:color w:val="000000"/>
      <w:kern w:val="0"/>
      <w:sz w:val="20"/>
      <w:szCs w:val="24"/>
      <w:lang w:val="lt-LT" w:eastAsia="lt-LT"/>
      <w14:ligatures w14:val="none"/>
    </w:rPr>
  </w:style>
  <w:style w:type="paragraph" w:styleId="Antrat8">
    <w:name w:val="heading 8"/>
    <w:basedOn w:val="prastasis"/>
    <w:next w:val="prastasis"/>
    <w:link w:val="Antrat8Diagrama"/>
    <w:qFormat/>
    <w:rsid w:val="00FC1D38"/>
    <w:pPr>
      <w:numPr>
        <w:ilvl w:val="7"/>
        <w:numId w:val="7"/>
      </w:numPr>
      <w:suppressAutoHyphens/>
      <w:adjustRightInd w:val="0"/>
      <w:spacing w:before="240" w:after="60" w:line="360" w:lineRule="atLeast"/>
      <w:textAlignment w:val="baseline"/>
      <w:outlineLvl w:val="7"/>
    </w:pPr>
    <w:rPr>
      <w:rFonts w:ascii="Arial" w:hAnsi="Arial" w:cs="Times New Roman"/>
      <w:i/>
      <w:color w:val="000000"/>
      <w:kern w:val="0"/>
      <w:sz w:val="20"/>
      <w:szCs w:val="24"/>
      <w:lang w:val="lt-LT" w:eastAsia="lt-LT"/>
      <w14:ligatures w14:val="none"/>
    </w:rPr>
  </w:style>
  <w:style w:type="paragraph" w:styleId="Antrat9">
    <w:name w:val="heading 9"/>
    <w:basedOn w:val="prastasis"/>
    <w:next w:val="prastasis"/>
    <w:link w:val="Antrat9Diagrama"/>
    <w:qFormat/>
    <w:rsid w:val="00FC1D38"/>
    <w:pPr>
      <w:numPr>
        <w:ilvl w:val="8"/>
        <w:numId w:val="7"/>
      </w:numPr>
      <w:suppressAutoHyphens/>
      <w:adjustRightInd w:val="0"/>
      <w:spacing w:before="240" w:after="60" w:line="360" w:lineRule="atLeast"/>
      <w:textAlignment w:val="baseline"/>
      <w:outlineLvl w:val="8"/>
    </w:pPr>
    <w:rPr>
      <w:rFonts w:ascii="Arial" w:hAnsi="Arial" w:cs="Times New Roman"/>
      <w:b/>
      <w:i/>
      <w:color w:val="000000"/>
      <w:kern w:val="0"/>
      <w:sz w:val="18"/>
      <w:szCs w:val="24"/>
      <w:lang w:val="lt-LT" w:eastAsia="lt-LT"/>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msonormal0">
    <w:name w:val="msonormal"/>
    <w:basedOn w:val="prastasis"/>
    <w:rsid w:val="001E17E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ipersaitas">
    <w:name w:val="Hyperlink"/>
    <w:basedOn w:val="Numatytasispastraiposriftas"/>
    <w:uiPriority w:val="99"/>
    <w:unhideWhenUsed/>
    <w:rsid w:val="001E17E9"/>
    <w:rPr>
      <w:color w:val="0000FF"/>
      <w:u w:val="single"/>
    </w:rPr>
  </w:style>
  <w:style w:type="character" w:styleId="Perirtashipersaitas">
    <w:name w:val="FollowedHyperlink"/>
    <w:basedOn w:val="Numatytasispastraiposriftas"/>
    <w:uiPriority w:val="99"/>
    <w:semiHidden/>
    <w:unhideWhenUsed/>
    <w:rsid w:val="001E17E9"/>
    <w:rPr>
      <w:color w:val="800080"/>
      <w:u w:val="single"/>
    </w:rPr>
  </w:style>
  <w:style w:type="paragraph" w:styleId="Sraopastraipa">
    <w:name w:val="List Paragraph"/>
    <w:aliases w:val="Popunkčių hederis,Sarasas"/>
    <w:basedOn w:val="prastasis"/>
    <w:link w:val="SraopastraipaDiagrama"/>
    <w:uiPriority w:val="34"/>
    <w:qFormat/>
    <w:rsid w:val="003E7FFB"/>
    <w:pPr>
      <w:spacing w:after="0" w:line="240" w:lineRule="auto"/>
      <w:ind w:left="720"/>
      <w:contextualSpacing/>
    </w:pPr>
    <w:rPr>
      <w:rFonts w:ascii="Times New Roman" w:hAnsi="Times New Roman" w:cs="Times New Roman"/>
      <w:color w:val="000000"/>
      <w:kern w:val="0"/>
      <w:sz w:val="24"/>
      <w:szCs w:val="24"/>
      <w:lang w:val="lt-LT"/>
      <w14:ligatures w14:val="none"/>
    </w:rPr>
  </w:style>
  <w:style w:type="character" w:customStyle="1" w:styleId="ng-star-inserted">
    <w:name w:val="ng-star-inserted"/>
    <w:basedOn w:val="Numatytasispastraiposriftas"/>
    <w:rsid w:val="0078402C"/>
  </w:style>
  <w:style w:type="paragraph" w:styleId="Puslapioinaostekstas">
    <w:name w:val="footnote text"/>
    <w:aliases w:val="Diagrama1,Reference,Style 7,Footnote,Diagrama"/>
    <w:basedOn w:val="prastasis"/>
    <w:link w:val="PuslapioinaostekstasDiagrama"/>
    <w:uiPriority w:val="99"/>
    <w:rsid w:val="00C21A9C"/>
    <w:pPr>
      <w:spacing w:after="0" w:line="240" w:lineRule="auto"/>
      <w:ind w:left="720" w:hanging="720"/>
    </w:pPr>
    <w:rPr>
      <w:rFonts w:ascii="Times New Roman" w:hAnsi="Times New Roman" w:cs="Times New Roman"/>
      <w:color w:val="000000"/>
      <w:kern w:val="0"/>
      <w:sz w:val="20"/>
      <w:szCs w:val="24"/>
      <w:lang w:val="lt-LT" w:eastAsia="lt-LT"/>
      <w14:ligatures w14:val="none"/>
    </w:rPr>
  </w:style>
  <w:style w:type="character" w:customStyle="1" w:styleId="PuslapioinaostekstasDiagrama">
    <w:name w:val="Puslapio išnašos tekstas Diagrama"/>
    <w:aliases w:val="Diagrama1 Diagrama,Reference Diagrama,Style 7 Diagrama,Footnote Diagrama,Diagrama Diagrama"/>
    <w:basedOn w:val="Numatytasispastraiposriftas"/>
    <w:link w:val="Puslapioinaostekstas"/>
    <w:uiPriority w:val="99"/>
    <w:rsid w:val="00C21A9C"/>
    <w:rPr>
      <w:rFonts w:ascii="Times New Roman" w:hAnsi="Times New Roman" w:cs="Times New Roman"/>
      <w:color w:val="000000"/>
      <w:kern w:val="0"/>
      <w:sz w:val="20"/>
      <w:szCs w:val="24"/>
      <w:lang w:val="lt-LT" w:eastAsia="lt-LT"/>
      <w14:ligatures w14:val="none"/>
    </w:r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
    <w:uiPriority w:val="99"/>
    <w:rsid w:val="00C21A9C"/>
    <w:rPr>
      <w:rFonts w:cs="Times New Roman"/>
      <w:b/>
      <w:vertAlign w:val="superscript"/>
    </w:rPr>
  </w:style>
  <w:style w:type="character" w:styleId="Vietosrezervavimoenklotekstas">
    <w:name w:val="Placeholder Text"/>
    <w:basedOn w:val="Numatytasispastraiposriftas"/>
    <w:rsid w:val="005D0839"/>
    <w:rPr>
      <w:color w:val="808080"/>
    </w:rPr>
  </w:style>
  <w:style w:type="character" w:customStyle="1" w:styleId="markedcontent">
    <w:name w:val="markedcontent"/>
    <w:basedOn w:val="Numatytasispastraiposriftas"/>
    <w:rsid w:val="005D0839"/>
  </w:style>
  <w:style w:type="character" w:customStyle="1" w:styleId="Antrat1Diagrama">
    <w:name w:val="Antraštė 1 Diagrama"/>
    <w:basedOn w:val="Numatytasispastraiposriftas"/>
    <w:link w:val="Antrat1"/>
    <w:rsid w:val="00FC1D38"/>
    <w:rPr>
      <w:rFonts w:ascii="Arial" w:hAnsi="Arial" w:cs="Times New Roman"/>
      <w:b/>
      <w:color w:val="000000"/>
      <w:kern w:val="1"/>
      <w:sz w:val="28"/>
      <w:szCs w:val="24"/>
      <w:lang w:val="lt-LT" w:eastAsia="lt-LT"/>
      <w14:ligatures w14:val="none"/>
    </w:rPr>
  </w:style>
  <w:style w:type="character" w:customStyle="1" w:styleId="Antrat3Diagrama">
    <w:name w:val="Antraštė 3 Diagrama"/>
    <w:basedOn w:val="Numatytasispastraiposriftas"/>
    <w:link w:val="Antrat3"/>
    <w:rsid w:val="00FC1D38"/>
    <w:rPr>
      <w:rFonts w:ascii="Arial" w:hAnsi="Arial" w:cs="Times New Roman"/>
      <w:color w:val="000000"/>
      <w:kern w:val="0"/>
      <w:sz w:val="24"/>
      <w:szCs w:val="24"/>
      <w:lang w:val="lt-LT" w:eastAsia="lt-LT"/>
      <w14:ligatures w14:val="none"/>
    </w:rPr>
  </w:style>
  <w:style w:type="character" w:customStyle="1" w:styleId="Antrat4Diagrama">
    <w:name w:val="Antraštė 4 Diagrama"/>
    <w:basedOn w:val="Numatytasispastraiposriftas"/>
    <w:link w:val="Antrat4"/>
    <w:rsid w:val="00FC1D38"/>
    <w:rPr>
      <w:rFonts w:ascii="Arial" w:hAnsi="Arial" w:cs="Times New Roman"/>
      <w:b/>
      <w:color w:val="000000"/>
      <w:kern w:val="0"/>
      <w:sz w:val="24"/>
      <w:szCs w:val="24"/>
      <w:lang w:val="lt-LT" w:eastAsia="lt-LT"/>
      <w14:ligatures w14:val="none"/>
    </w:rPr>
  </w:style>
  <w:style w:type="character" w:customStyle="1" w:styleId="Antrat5Diagrama">
    <w:name w:val="Antraštė 5 Diagrama"/>
    <w:basedOn w:val="Numatytasispastraiposriftas"/>
    <w:link w:val="Antrat5"/>
    <w:rsid w:val="00FC1D38"/>
    <w:rPr>
      <w:rFonts w:ascii="Times New Roman" w:hAnsi="Times New Roman" w:cs="Times New Roman"/>
      <w:color w:val="000000"/>
      <w:kern w:val="0"/>
      <w:sz w:val="24"/>
      <w:szCs w:val="24"/>
      <w:lang w:val="lt-LT" w:eastAsia="lt-LT"/>
      <w14:ligatures w14:val="none"/>
    </w:rPr>
  </w:style>
  <w:style w:type="character" w:customStyle="1" w:styleId="Antrat6Diagrama">
    <w:name w:val="Antraštė 6 Diagrama"/>
    <w:basedOn w:val="Numatytasispastraiposriftas"/>
    <w:link w:val="Antrat6"/>
    <w:rsid w:val="00FC1D38"/>
    <w:rPr>
      <w:rFonts w:ascii="Times New Roman" w:hAnsi="Times New Roman" w:cs="Times New Roman"/>
      <w:i/>
      <w:color w:val="000000"/>
      <w:kern w:val="0"/>
      <w:sz w:val="24"/>
      <w:szCs w:val="24"/>
      <w:lang w:val="lt-LT" w:eastAsia="lt-LT"/>
      <w14:ligatures w14:val="none"/>
    </w:rPr>
  </w:style>
  <w:style w:type="character" w:customStyle="1" w:styleId="Antrat7Diagrama">
    <w:name w:val="Antraštė 7 Diagrama"/>
    <w:basedOn w:val="Numatytasispastraiposriftas"/>
    <w:link w:val="Antrat7"/>
    <w:rsid w:val="00FC1D38"/>
    <w:rPr>
      <w:rFonts w:ascii="Arial" w:hAnsi="Arial" w:cs="Times New Roman"/>
      <w:color w:val="000000"/>
      <w:kern w:val="0"/>
      <w:sz w:val="20"/>
      <w:szCs w:val="24"/>
      <w:lang w:val="lt-LT" w:eastAsia="lt-LT"/>
      <w14:ligatures w14:val="none"/>
    </w:rPr>
  </w:style>
  <w:style w:type="character" w:customStyle="1" w:styleId="Antrat8Diagrama">
    <w:name w:val="Antraštė 8 Diagrama"/>
    <w:basedOn w:val="Numatytasispastraiposriftas"/>
    <w:link w:val="Antrat8"/>
    <w:rsid w:val="00FC1D38"/>
    <w:rPr>
      <w:rFonts w:ascii="Arial" w:hAnsi="Arial" w:cs="Times New Roman"/>
      <w:i/>
      <w:color w:val="000000"/>
      <w:kern w:val="0"/>
      <w:sz w:val="20"/>
      <w:szCs w:val="24"/>
      <w:lang w:val="lt-LT" w:eastAsia="lt-LT"/>
      <w14:ligatures w14:val="none"/>
    </w:rPr>
  </w:style>
  <w:style w:type="character" w:customStyle="1" w:styleId="Antrat9Diagrama">
    <w:name w:val="Antraštė 9 Diagrama"/>
    <w:basedOn w:val="Numatytasispastraiposriftas"/>
    <w:link w:val="Antrat9"/>
    <w:rsid w:val="00FC1D38"/>
    <w:rPr>
      <w:rFonts w:ascii="Arial" w:hAnsi="Arial" w:cs="Times New Roman"/>
      <w:b/>
      <w:i/>
      <w:color w:val="000000"/>
      <w:kern w:val="0"/>
      <w:sz w:val="18"/>
      <w:szCs w:val="24"/>
      <w:lang w:val="lt-LT" w:eastAsia="lt-LT"/>
      <w14:ligatures w14:val="none"/>
    </w:rPr>
  </w:style>
  <w:style w:type="paragraph" w:customStyle="1" w:styleId="Polywood">
    <w:name w:val="Polywood"/>
    <w:basedOn w:val="prastasis"/>
    <w:link w:val="PolywoodChar"/>
    <w:rsid w:val="00FC1D38"/>
    <w:pPr>
      <w:tabs>
        <w:tab w:val="left" w:pos="1304"/>
        <w:tab w:val="left" w:pos="1457"/>
        <w:tab w:val="left" w:pos="1604"/>
        <w:tab w:val="left" w:pos="1757"/>
      </w:tabs>
      <w:spacing w:before="113" w:after="200" w:line="360" w:lineRule="auto"/>
      <w:jc w:val="both"/>
    </w:pPr>
    <w:rPr>
      <w:rFonts w:ascii="Arial" w:hAnsi="Arial" w:cs="Arial"/>
      <w:snapToGrid w:val="0"/>
      <w:color w:val="000000"/>
      <w:kern w:val="0"/>
      <w:lang w:val="lt-LT" w:bidi="en-US"/>
      <w14:ligatures w14:val="none"/>
    </w:rPr>
  </w:style>
  <w:style w:type="character" w:customStyle="1" w:styleId="PolywoodChar">
    <w:name w:val="Polywood Char"/>
    <w:link w:val="Polywood"/>
    <w:rsid w:val="00FC1D38"/>
    <w:rPr>
      <w:rFonts w:ascii="Arial" w:hAnsi="Arial" w:cs="Arial"/>
      <w:snapToGrid w:val="0"/>
      <w:color w:val="000000"/>
      <w:kern w:val="0"/>
      <w:lang w:val="lt-LT" w:bidi="en-US"/>
      <w14:ligatures w14:val="none"/>
    </w:rPr>
  </w:style>
  <w:style w:type="paragraph" w:customStyle="1" w:styleId="TableContents">
    <w:name w:val="Table Contents"/>
    <w:basedOn w:val="Pagrindinistekstas"/>
    <w:rsid w:val="00DE1F9E"/>
    <w:pPr>
      <w:suppressLineNumbers/>
      <w:suppressAutoHyphens/>
      <w:adjustRightInd w:val="0"/>
      <w:spacing w:after="0" w:line="360" w:lineRule="atLeast"/>
      <w:textAlignment w:val="baseline"/>
    </w:pPr>
    <w:rPr>
      <w:rFonts w:ascii="Times New Roman" w:hAnsi="Times New Roman" w:cs="Times New Roman"/>
      <w:color w:val="000000"/>
      <w:kern w:val="0"/>
      <w:sz w:val="24"/>
      <w:szCs w:val="24"/>
      <w:lang w:val="lt-LT" w:eastAsia="lt-LT"/>
      <w14:ligatures w14:val="none"/>
    </w:rPr>
  </w:style>
  <w:style w:type="paragraph" w:styleId="Pagrindinistekstas">
    <w:name w:val="Body Text"/>
    <w:basedOn w:val="prastasis"/>
    <w:link w:val="PagrindinistekstasDiagrama"/>
    <w:uiPriority w:val="99"/>
    <w:unhideWhenUsed/>
    <w:rsid w:val="00DE1F9E"/>
    <w:pPr>
      <w:spacing w:after="120"/>
    </w:pPr>
  </w:style>
  <w:style w:type="character" w:customStyle="1" w:styleId="PagrindinistekstasDiagrama">
    <w:name w:val="Pagrindinis tekstas Diagrama"/>
    <w:basedOn w:val="Numatytasispastraiposriftas"/>
    <w:link w:val="Pagrindinistekstas"/>
    <w:rsid w:val="00DE1F9E"/>
  </w:style>
  <w:style w:type="paragraph" w:styleId="Betarp">
    <w:name w:val="No Spacing"/>
    <w:uiPriority w:val="1"/>
    <w:qFormat/>
    <w:rsid w:val="009B330C"/>
    <w:pPr>
      <w:spacing w:after="0" w:line="240" w:lineRule="auto"/>
    </w:pPr>
    <w:rPr>
      <w:rFonts w:ascii="Calibri" w:eastAsia="Calibri" w:hAnsi="Calibri" w:cs="Times New Roman"/>
      <w:kern w:val="0"/>
      <w:lang w:val="lt-LT"/>
      <w14:ligatures w14:val="none"/>
    </w:rPr>
  </w:style>
  <w:style w:type="paragraph" w:customStyle="1" w:styleId="MAnotekstas">
    <w:name w:val="MAno tekstas"/>
    <w:basedOn w:val="prastasis"/>
    <w:link w:val="MAnotekstasChar"/>
    <w:uiPriority w:val="99"/>
    <w:rsid w:val="00A82F6B"/>
    <w:pPr>
      <w:spacing w:after="0" w:line="300" w:lineRule="exact"/>
      <w:ind w:firstLine="312"/>
    </w:pPr>
    <w:rPr>
      <w:rFonts w:ascii="Times New Roman" w:hAnsi="Times New Roman" w:cs="Times New Roman"/>
      <w:color w:val="000000"/>
      <w:kern w:val="0"/>
      <w:lang w:val="lt-LT"/>
      <w14:ligatures w14:val="none"/>
    </w:rPr>
  </w:style>
  <w:style w:type="character" w:customStyle="1" w:styleId="MAnotekstasChar">
    <w:name w:val="MAno tekstas Char"/>
    <w:link w:val="MAnotekstas"/>
    <w:uiPriority w:val="99"/>
    <w:rsid w:val="00A82F6B"/>
    <w:rPr>
      <w:rFonts w:ascii="Times New Roman" w:hAnsi="Times New Roman" w:cs="Times New Roman"/>
      <w:color w:val="000000"/>
      <w:kern w:val="0"/>
      <w:lang w:val="lt-LT"/>
      <w14:ligatures w14:val="none"/>
    </w:rPr>
  </w:style>
  <w:style w:type="paragraph" w:customStyle="1" w:styleId="AssecoParagraphNormalFirstLine">
    <w:name w:val="Asseco Paragraph Normal First Line"/>
    <w:basedOn w:val="prastasis"/>
    <w:qFormat/>
    <w:rsid w:val="005118FF"/>
    <w:pPr>
      <w:spacing w:after="0" w:line="240" w:lineRule="auto"/>
      <w:ind w:firstLine="709"/>
      <w:jc w:val="both"/>
    </w:pPr>
    <w:rPr>
      <w:rFonts w:ascii="Times New Roman" w:eastAsia="Times New Roman" w:hAnsi="Times New Roman" w:cs="Times New Roman"/>
      <w:kern w:val="0"/>
      <w:sz w:val="24"/>
      <w:szCs w:val="20"/>
      <w:lang w:val="lt-LT" w:eastAsia="pl-PL"/>
      <w14:ligatures w14:val="none"/>
    </w:rPr>
  </w:style>
  <w:style w:type="paragraph" w:styleId="Porat">
    <w:name w:val="footer"/>
    <w:basedOn w:val="prastasis"/>
    <w:link w:val="PoratDiagrama"/>
    <w:uiPriority w:val="99"/>
    <w:unhideWhenUsed/>
    <w:rsid w:val="00FF0FF9"/>
    <w:pPr>
      <w:tabs>
        <w:tab w:val="center" w:pos="4819"/>
        <w:tab w:val="center" w:pos="7370"/>
        <w:tab w:val="right" w:pos="9638"/>
      </w:tabs>
      <w:spacing w:after="0" w:line="240" w:lineRule="auto"/>
    </w:pPr>
    <w:rPr>
      <w:rFonts w:ascii="Times New Roman" w:eastAsia="Times New Roman" w:hAnsi="Times New Roman" w:cs="Times New Roman"/>
      <w:kern w:val="0"/>
      <w:sz w:val="24"/>
      <w:szCs w:val="24"/>
      <w:lang w:val="x-none" w:eastAsia="x-none"/>
      <w14:ligatures w14:val="none"/>
    </w:rPr>
  </w:style>
  <w:style w:type="character" w:customStyle="1" w:styleId="PoratDiagrama">
    <w:name w:val="Poraštė Diagrama"/>
    <w:basedOn w:val="Numatytasispastraiposriftas"/>
    <w:link w:val="Porat"/>
    <w:uiPriority w:val="99"/>
    <w:rsid w:val="00FF0FF9"/>
    <w:rPr>
      <w:rFonts w:ascii="Times New Roman" w:eastAsia="Times New Roman" w:hAnsi="Times New Roman" w:cs="Times New Roman"/>
      <w:kern w:val="0"/>
      <w:sz w:val="24"/>
      <w:szCs w:val="24"/>
      <w:lang w:val="x-none" w:eastAsia="x-none"/>
      <w14:ligatures w14:val="none"/>
    </w:rPr>
  </w:style>
  <w:style w:type="character" w:customStyle="1" w:styleId="SraopastraipaDiagrama">
    <w:name w:val="Sąrašo pastraipa Diagrama"/>
    <w:aliases w:val="Popunkčių hederis Diagrama,Sarasas Diagrama"/>
    <w:link w:val="Sraopastraipa"/>
    <w:uiPriority w:val="34"/>
    <w:locked/>
    <w:rsid w:val="00FF0FF9"/>
    <w:rPr>
      <w:rFonts w:ascii="Times New Roman" w:hAnsi="Times New Roman" w:cs="Times New Roman"/>
      <w:color w:val="000000"/>
      <w:kern w:val="0"/>
      <w:sz w:val="24"/>
      <w:szCs w:val="24"/>
      <w:lang w:val="lt-LT"/>
      <w14:ligatures w14:val="none"/>
    </w:rPr>
  </w:style>
  <w:style w:type="character" w:customStyle="1" w:styleId="tableentry">
    <w:name w:val="tableentry"/>
    <w:basedOn w:val="Numatytasispastraiposriftas"/>
    <w:rsid w:val="00FF0FF9"/>
  </w:style>
  <w:style w:type="paragraph" w:styleId="prastasiniatinklio">
    <w:name w:val="Normal (Web)"/>
    <w:basedOn w:val="prastasis"/>
    <w:uiPriority w:val="99"/>
    <w:semiHidden/>
    <w:unhideWhenUsed/>
    <w:rsid w:val="00AB6E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1tekstasChar">
    <w:name w:val="1 tekstas Char"/>
    <w:link w:val="1tekstas"/>
    <w:locked/>
    <w:rsid w:val="00751FCB"/>
    <w:rPr>
      <w:szCs w:val="24"/>
    </w:rPr>
  </w:style>
  <w:style w:type="paragraph" w:customStyle="1" w:styleId="1tekstas">
    <w:name w:val="1 tekstas"/>
    <w:link w:val="1tekstasChar"/>
    <w:qFormat/>
    <w:rsid w:val="00751FCB"/>
    <w:pPr>
      <w:suppressAutoHyphens/>
      <w:spacing w:before="120" w:after="120" w:line="240" w:lineRule="auto"/>
      <w:jc w:val="both"/>
    </w:pPr>
    <w:rPr>
      <w:szCs w:val="24"/>
    </w:rPr>
  </w:style>
  <w:style w:type="paragraph" w:styleId="Antrats">
    <w:name w:val="header"/>
    <w:basedOn w:val="prastasis"/>
    <w:link w:val="AntratsDiagrama"/>
    <w:uiPriority w:val="99"/>
    <w:unhideWhenUsed/>
    <w:rsid w:val="00024577"/>
    <w:pPr>
      <w:tabs>
        <w:tab w:val="center" w:pos="4986"/>
        <w:tab w:val="right" w:pos="9972"/>
      </w:tabs>
      <w:spacing w:after="0" w:line="240" w:lineRule="auto"/>
    </w:pPr>
  </w:style>
  <w:style w:type="character" w:customStyle="1" w:styleId="AntratsDiagrama">
    <w:name w:val="Antraštės Diagrama"/>
    <w:basedOn w:val="Numatytasispastraiposriftas"/>
    <w:link w:val="Antrats"/>
    <w:uiPriority w:val="99"/>
    <w:rsid w:val="00024577"/>
  </w:style>
  <w:style w:type="character" w:styleId="Neapdorotaspaminjimas">
    <w:name w:val="Unresolved Mention"/>
    <w:basedOn w:val="Numatytasispastraiposriftas"/>
    <w:uiPriority w:val="99"/>
    <w:semiHidden/>
    <w:unhideWhenUsed/>
    <w:rsid w:val="00152A74"/>
    <w:rPr>
      <w:color w:val="605E5C"/>
      <w:shd w:val="clear" w:color="auto" w:fill="E1DFDD"/>
    </w:rPr>
  </w:style>
  <w:style w:type="paragraph" w:styleId="Pataisymai">
    <w:name w:val="Revision"/>
    <w:hidden/>
    <w:uiPriority w:val="99"/>
    <w:semiHidden/>
    <w:rsid w:val="00632801"/>
    <w:pPr>
      <w:spacing w:after="0" w:line="240" w:lineRule="auto"/>
    </w:pPr>
  </w:style>
  <w:style w:type="character" w:styleId="Komentaronuoroda">
    <w:name w:val="annotation reference"/>
    <w:basedOn w:val="Numatytasispastraiposriftas"/>
    <w:uiPriority w:val="99"/>
    <w:semiHidden/>
    <w:unhideWhenUsed/>
    <w:rsid w:val="00495191"/>
    <w:rPr>
      <w:sz w:val="16"/>
      <w:szCs w:val="16"/>
    </w:rPr>
  </w:style>
  <w:style w:type="paragraph" w:styleId="Komentarotekstas">
    <w:name w:val="annotation text"/>
    <w:basedOn w:val="prastasis"/>
    <w:link w:val="KomentarotekstasDiagrama"/>
    <w:uiPriority w:val="99"/>
    <w:unhideWhenUsed/>
    <w:rsid w:val="00495191"/>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495191"/>
    <w:rPr>
      <w:sz w:val="20"/>
      <w:szCs w:val="20"/>
    </w:rPr>
  </w:style>
  <w:style w:type="paragraph" w:styleId="Komentarotema">
    <w:name w:val="annotation subject"/>
    <w:basedOn w:val="Komentarotekstas"/>
    <w:next w:val="Komentarotekstas"/>
    <w:link w:val="KomentarotemaDiagrama"/>
    <w:uiPriority w:val="99"/>
    <w:semiHidden/>
    <w:unhideWhenUsed/>
    <w:rsid w:val="00495191"/>
    <w:rPr>
      <w:b/>
      <w:bCs/>
    </w:rPr>
  </w:style>
  <w:style w:type="character" w:customStyle="1" w:styleId="KomentarotemaDiagrama">
    <w:name w:val="Komentaro tema Diagrama"/>
    <w:basedOn w:val="KomentarotekstasDiagrama"/>
    <w:link w:val="Komentarotema"/>
    <w:uiPriority w:val="99"/>
    <w:semiHidden/>
    <w:rsid w:val="004951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287635">
      <w:bodyDiv w:val="1"/>
      <w:marLeft w:val="0"/>
      <w:marRight w:val="0"/>
      <w:marTop w:val="0"/>
      <w:marBottom w:val="0"/>
      <w:divBdr>
        <w:top w:val="none" w:sz="0" w:space="0" w:color="auto"/>
        <w:left w:val="none" w:sz="0" w:space="0" w:color="auto"/>
        <w:bottom w:val="none" w:sz="0" w:space="0" w:color="auto"/>
        <w:right w:val="none" w:sz="0" w:space="0" w:color="auto"/>
      </w:divBdr>
    </w:div>
    <w:div w:id="455638763">
      <w:bodyDiv w:val="1"/>
      <w:marLeft w:val="0"/>
      <w:marRight w:val="0"/>
      <w:marTop w:val="0"/>
      <w:marBottom w:val="0"/>
      <w:divBdr>
        <w:top w:val="none" w:sz="0" w:space="0" w:color="auto"/>
        <w:left w:val="none" w:sz="0" w:space="0" w:color="auto"/>
        <w:bottom w:val="none" w:sz="0" w:space="0" w:color="auto"/>
        <w:right w:val="none" w:sz="0" w:space="0" w:color="auto"/>
      </w:divBdr>
    </w:div>
    <w:div w:id="542642701">
      <w:bodyDiv w:val="1"/>
      <w:marLeft w:val="0"/>
      <w:marRight w:val="0"/>
      <w:marTop w:val="0"/>
      <w:marBottom w:val="0"/>
      <w:divBdr>
        <w:top w:val="none" w:sz="0" w:space="0" w:color="auto"/>
        <w:left w:val="none" w:sz="0" w:space="0" w:color="auto"/>
        <w:bottom w:val="none" w:sz="0" w:space="0" w:color="auto"/>
        <w:right w:val="none" w:sz="0" w:space="0" w:color="auto"/>
      </w:divBdr>
    </w:div>
    <w:div w:id="718943834">
      <w:bodyDiv w:val="1"/>
      <w:marLeft w:val="0"/>
      <w:marRight w:val="0"/>
      <w:marTop w:val="0"/>
      <w:marBottom w:val="0"/>
      <w:divBdr>
        <w:top w:val="none" w:sz="0" w:space="0" w:color="auto"/>
        <w:left w:val="none" w:sz="0" w:space="0" w:color="auto"/>
        <w:bottom w:val="none" w:sz="0" w:space="0" w:color="auto"/>
        <w:right w:val="none" w:sz="0" w:space="0" w:color="auto"/>
      </w:divBdr>
    </w:div>
    <w:div w:id="727725348">
      <w:bodyDiv w:val="1"/>
      <w:marLeft w:val="0"/>
      <w:marRight w:val="0"/>
      <w:marTop w:val="0"/>
      <w:marBottom w:val="0"/>
      <w:divBdr>
        <w:top w:val="none" w:sz="0" w:space="0" w:color="auto"/>
        <w:left w:val="none" w:sz="0" w:space="0" w:color="auto"/>
        <w:bottom w:val="none" w:sz="0" w:space="0" w:color="auto"/>
        <w:right w:val="none" w:sz="0" w:space="0" w:color="auto"/>
      </w:divBdr>
    </w:div>
    <w:div w:id="800270221">
      <w:bodyDiv w:val="1"/>
      <w:marLeft w:val="0"/>
      <w:marRight w:val="0"/>
      <w:marTop w:val="0"/>
      <w:marBottom w:val="0"/>
      <w:divBdr>
        <w:top w:val="none" w:sz="0" w:space="0" w:color="auto"/>
        <w:left w:val="none" w:sz="0" w:space="0" w:color="auto"/>
        <w:bottom w:val="none" w:sz="0" w:space="0" w:color="auto"/>
        <w:right w:val="none" w:sz="0" w:space="0" w:color="auto"/>
      </w:divBdr>
    </w:div>
    <w:div w:id="823081894">
      <w:bodyDiv w:val="1"/>
      <w:marLeft w:val="0"/>
      <w:marRight w:val="0"/>
      <w:marTop w:val="0"/>
      <w:marBottom w:val="0"/>
      <w:divBdr>
        <w:top w:val="none" w:sz="0" w:space="0" w:color="auto"/>
        <w:left w:val="none" w:sz="0" w:space="0" w:color="auto"/>
        <w:bottom w:val="none" w:sz="0" w:space="0" w:color="auto"/>
        <w:right w:val="none" w:sz="0" w:space="0" w:color="auto"/>
      </w:divBdr>
    </w:div>
    <w:div w:id="909071681">
      <w:bodyDiv w:val="1"/>
      <w:marLeft w:val="0"/>
      <w:marRight w:val="0"/>
      <w:marTop w:val="0"/>
      <w:marBottom w:val="0"/>
      <w:divBdr>
        <w:top w:val="none" w:sz="0" w:space="0" w:color="auto"/>
        <w:left w:val="none" w:sz="0" w:space="0" w:color="auto"/>
        <w:bottom w:val="none" w:sz="0" w:space="0" w:color="auto"/>
        <w:right w:val="none" w:sz="0" w:space="0" w:color="auto"/>
      </w:divBdr>
    </w:div>
    <w:div w:id="920405774">
      <w:bodyDiv w:val="1"/>
      <w:marLeft w:val="0"/>
      <w:marRight w:val="0"/>
      <w:marTop w:val="0"/>
      <w:marBottom w:val="0"/>
      <w:divBdr>
        <w:top w:val="none" w:sz="0" w:space="0" w:color="auto"/>
        <w:left w:val="none" w:sz="0" w:space="0" w:color="auto"/>
        <w:bottom w:val="none" w:sz="0" w:space="0" w:color="auto"/>
        <w:right w:val="none" w:sz="0" w:space="0" w:color="auto"/>
      </w:divBdr>
    </w:div>
    <w:div w:id="1230110972">
      <w:bodyDiv w:val="1"/>
      <w:marLeft w:val="0"/>
      <w:marRight w:val="0"/>
      <w:marTop w:val="0"/>
      <w:marBottom w:val="0"/>
      <w:divBdr>
        <w:top w:val="none" w:sz="0" w:space="0" w:color="auto"/>
        <w:left w:val="none" w:sz="0" w:space="0" w:color="auto"/>
        <w:bottom w:val="none" w:sz="0" w:space="0" w:color="auto"/>
        <w:right w:val="none" w:sz="0" w:space="0" w:color="auto"/>
      </w:divBdr>
    </w:div>
    <w:div w:id="1496602209">
      <w:bodyDiv w:val="1"/>
      <w:marLeft w:val="0"/>
      <w:marRight w:val="0"/>
      <w:marTop w:val="0"/>
      <w:marBottom w:val="0"/>
      <w:divBdr>
        <w:top w:val="none" w:sz="0" w:space="0" w:color="auto"/>
        <w:left w:val="none" w:sz="0" w:space="0" w:color="auto"/>
        <w:bottom w:val="none" w:sz="0" w:space="0" w:color="auto"/>
        <w:right w:val="none" w:sz="0" w:space="0" w:color="auto"/>
      </w:divBdr>
    </w:div>
    <w:div w:id="1524400047">
      <w:bodyDiv w:val="1"/>
      <w:marLeft w:val="0"/>
      <w:marRight w:val="0"/>
      <w:marTop w:val="0"/>
      <w:marBottom w:val="0"/>
      <w:divBdr>
        <w:top w:val="none" w:sz="0" w:space="0" w:color="auto"/>
        <w:left w:val="none" w:sz="0" w:space="0" w:color="auto"/>
        <w:bottom w:val="none" w:sz="0" w:space="0" w:color="auto"/>
        <w:right w:val="none" w:sz="0" w:space="0" w:color="auto"/>
      </w:divBdr>
    </w:div>
    <w:div w:id="1834834921">
      <w:bodyDiv w:val="1"/>
      <w:marLeft w:val="0"/>
      <w:marRight w:val="0"/>
      <w:marTop w:val="0"/>
      <w:marBottom w:val="0"/>
      <w:divBdr>
        <w:top w:val="none" w:sz="0" w:space="0" w:color="auto"/>
        <w:left w:val="none" w:sz="0" w:space="0" w:color="auto"/>
        <w:bottom w:val="none" w:sz="0" w:space="0" w:color="auto"/>
        <w:right w:val="none" w:sz="0" w:space="0" w:color="auto"/>
      </w:divBdr>
      <w:divsChild>
        <w:div w:id="225533009">
          <w:marLeft w:val="0"/>
          <w:marRight w:val="0"/>
          <w:marTop w:val="0"/>
          <w:marBottom w:val="0"/>
          <w:divBdr>
            <w:top w:val="none" w:sz="0" w:space="0" w:color="auto"/>
            <w:left w:val="none" w:sz="0" w:space="0" w:color="auto"/>
            <w:bottom w:val="none" w:sz="0" w:space="0" w:color="auto"/>
            <w:right w:val="none" w:sz="0" w:space="0" w:color="auto"/>
          </w:divBdr>
        </w:div>
        <w:div w:id="959262973">
          <w:marLeft w:val="0"/>
          <w:marRight w:val="0"/>
          <w:marTop w:val="0"/>
          <w:marBottom w:val="0"/>
          <w:divBdr>
            <w:top w:val="none" w:sz="0" w:space="0" w:color="auto"/>
            <w:left w:val="none" w:sz="0" w:space="0" w:color="auto"/>
            <w:bottom w:val="none" w:sz="0" w:space="0" w:color="auto"/>
            <w:right w:val="none" w:sz="0" w:space="0" w:color="auto"/>
          </w:divBdr>
        </w:div>
        <w:div w:id="1969437464">
          <w:marLeft w:val="0"/>
          <w:marRight w:val="0"/>
          <w:marTop w:val="0"/>
          <w:marBottom w:val="0"/>
          <w:divBdr>
            <w:top w:val="none" w:sz="0" w:space="0" w:color="auto"/>
            <w:left w:val="none" w:sz="0" w:space="0" w:color="auto"/>
            <w:bottom w:val="none" w:sz="0" w:space="0" w:color="auto"/>
            <w:right w:val="none" w:sz="0" w:space="0" w:color="auto"/>
          </w:divBdr>
        </w:div>
        <w:div w:id="465243422">
          <w:marLeft w:val="0"/>
          <w:marRight w:val="0"/>
          <w:marTop w:val="0"/>
          <w:marBottom w:val="0"/>
          <w:divBdr>
            <w:top w:val="none" w:sz="0" w:space="0" w:color="auto"/>
            <w:left w:val="none" w:sz="0" w:space="0" w:color="auto"/>
            <w:bottom w:val="none" w:sz="0" w:space="0" w:color="auto"/>
            <w:right w:val="none" w:sz="0" w:space="0" w:color="auto"/>
          </w:divBdr>
        </w:div>
        <w:div w:id="1260142765">
          <w:marLeft w:val="0"/>
          <w:marRight w:val="0"/>
          <w:marTop w:val="0"/>
          <w:marBottom w:val="0"/>
          <w:divBdr>
            <w:top w:val="none" w:sz="0" w:space="0" w:color="auto"/>
            <w:left w:val="none" w:sz="0" w:space="0" w:color="auto"/>
            <w:bottom w:val="none" w:sz="0" w:space="0" w:color="auto"/>
            <w:right w:val="none" w:sz="0" w:space="0" w:color="auto"/>
          </w:divBdr>
        </w:div>
        <w:div w:id="1415738735">
          <w:marLeft w:val="0"/>
          <w:marRight w:val="0"/>
          <w:marTop w:val="0"/>
          <w:marBottom w:val="0"/>
          <w:divBdr>
            <w:top w:val="none" w:sz="0" w:space="0" w:color="auto"/>
            <w:left w:val="none" w:sz="0" w:space="0" w:color="auto"/>
            <w:bottom w:val="none" w:sz="0" w:space="0" w:color="auto"/>
            <w:right w:val="none" w:sz="0" w:space="0" w:color="auto"/>
          </w:divBdr>
        </w:div>
        <w:div w:id="1263370195">
          <w:marLeft w:val="0"/>
          <w:marRight w:val="0"/>
          <w:marTop w:val="0"/>
          <w:marBottom w:val="0"/>
          <w:divBdr>
            <w:top w:val="none" w:sz="0" w:space="0" w:color="auto"/>
            <w:left w:val="none" w:sz="0" w:space="0" w:color="auto"/>
            <w:bottom w:val="none" w:sz="0" w:space="0" w:color="auto"/>
            <w:right w:val="none" w:sz="0" w:space="0" w:color="auto"/>
          </w:divBdr>
        </w:div>
        <w:div w:id="1905220028">
          <w:marLeft w:val="0"/>
          <w:marRight w:val="0"/>
          <w:marTop w:val="0"/>
          <w:marBottom w:val="0"/>
          <w:divBdr>
            <w:top w:val="none" w:sz="0" w:space="0" w:color="auto"/>
            <w:left w:val="none" w:sz="0" w:space="0" w:color="auto"/>
            <w:bottom w:val="none" w:sz="0" w:space="0" w:color="auto"/>
            <w:right w:val="none" w:sz="0" w:space="0" w:color="auto"/>
          </w:divBdr>
        </w:div>
        <w:div w:id="541215803">
          <w:marLeft w:val="0"/>
          <w:marRight w:val="0"/>
          <w:marTop w:val="0"/>
          <w:marBottom w:val="0"/>
          <w:divBdr>
            <w:top w:val="none" w:sz="0" w:space="0" w:color="auto"/>
            <w:left w:val="none" w:sz="0" w:space="0" w:color="auto"/>
            <w:bottom w:val="none" w:sz="0" w:space="0" w:color="auto"/>
            <w:right w:val="none" w:sz="0" w:space="0" w:color="auto"/>
          </w:divBdr>
        </w:div>
        <w:div w:id="151526692">
          <w:marLeft w:val="0"/>
          <w:marRight w:val="0"/>
          <w:marTop w:val="0"/>
          <w:marBottom w:val="0"/>
          <w:divBdr>
            <w:top w:val="none" w:sz="0" w:space="0" w:color="auto"/>
            <w:left w:val="none" w:sz="0" w:space="0" w:color="auto"/>
            <w:bottom w:val="none" w:sz="0" w:space="0" w:color="auto"/>
            <w:right w:val="none" w:sz="0" w:space="0" w:color="auto"/>
          </w:divBdr>
        </w:div>
        <w:div w:id="1910726867">
          <w:marLeft w:val="0"/>
          <w:marRight w:val="0"/>
          <w:marTop w:val="0"/>
          <w:marBottom w:val="0"/>
          <w:divBdr>
            <w:top w:val="none" w:sz="0" w:space="0" w:color="auto"/>
            <w:left w:val="none" w:sz="0" w:space="0" w:color="auto"/>
            <w:bottom w:val="none" w:sz="0" w:space="0" w:color="auto"/>
            <w:right w:val="none" w:sz="0" w:space="0" w:color="auto"/>
          </w:divBdr>
        </w:div>
        <w:div w:id="708921428">
          <w:marLeft w:val="0"/>
          <w:marRight w:val="0"/>
          <w:marTop w:val="0"/>
          <w:marBottom w:val="0"/>
          <w:divBdr>
            <w:top w:val="none" w:sz="0" w:space="0" w:color="auto"/>
            <w:left w:val="none" w:sz="0" w:space="0" w:color="auto"/>
            <w:bottom w:val="none" w:sz="0" w:space="0" w:color="auto"/>
            <w:right w:val="none" w:sz="0" w:space="0" w:color="auto"/>
          </w:divBdr>
        </w:div>
      </w:divsChild>
    </w:div>
    <w:div w:id="1835100160">
      <w:bodyDiv w:val="1"/>
      <w:marLeft w:val="0"/>
      <w:marRight w:val="0"/>
      <w:marTop w:val="0"/>
      <w:marBottom w:val="0"/>
      <w:divBdr>
        <w:top w:val="none" w:sz="0" w:space="0" w:color="auto"/>
        <w:left w:val="none" w:sz="0" w:space="0" w:color="auto"/>
        <w:bottom w:val="none" w:sz="0" w:space="0" w:color="auto"/>
        <w:right w:val="none" w:sz="0" w:space="0" w:color="auto"/>
      </w:divBdr>
    </w:div>
    <w:div w:id="2005667625">
      <w:bodyDiv w:val="1"/>
      <w:marLeft w:val="0"/>
      <w:marRight w:val="0"/>
      <w:marTop w:val="0"/>
      <w:marBottom w:val="0"/>
      <w:divBdr>
        <w:top w:val="none" w:sz="0" w:space="0" w:color="auto"/>
        <w:left w:val="none" w:sz="0" w:space="0" w:color="auto"/>
        <w:bottom w:val="none" w:sz="0" w:space="0" w:color="auto"/>
        <w:right w:val="none" w:sz="0" w:space="0" w:color="auto"/>
      </w:divBdr>
      <w:divsChild>
        <w:div w:id="23556041">
          <w:marLeft w:val="0"/>
          <w:marRight w:val="0"/>
          <w:marTop w:val="0"/>
          <w:marBottom w:val="0"/>
          <w:divBdr>
            <w:top w:val="none" w:sz="0" w:space="0" w:color="auto"/>
            <w:left w:val="none" w:sz="0" w:space="0" w:color="auto"/>
            <w:bottom w:val="none" w:sz="0" w:space="0" w:color="auto"/>
            <w:right w:val="none" w:sz="0" w:space="0" w:color="auto"/>
          </w:divBdr>
        </w:div>
        <w:div w:id="1591542456">
          <w:marLeft w:val="0"/>
          <w:marRight w:val="0"/>
          <w:marTop w:val="0"/>
          <w:marBottom w:val="0"/>
          <w:divBdr>
            <w:top w:val="none" w:sz="0" w:space="0" w:color="auto"/>
            <w:left w:val="none" w:sz="0" w:space="0" w:color="auto"/>
            <w:bottom w:val="none" w:sz="0" w:space="0" w:color="auto"/>
            <w:right w:val="none" w:sz="0" w:space="0" w:color="auto"/>
          </w:divBdr>
          <w:divsChild>
            <w:div w:id="214853716">
              <w:marLeft w:val="0"/>
              <w:marRight w:val="0"/>
              <w:marTop w:val="0"/>
              <w:marBottom w:val="0"/>
              <w:divBdr>
                <w:top w:val="none" w:sz="0" w:space="0" w:color="auto"/>
                <w:left w:val="none" w:sz="0" w:space="0" w:color="auto"/>
                <w:bottom w:val="none" w:sz="0" w:space="0" w:color="auto"/>
                <w:right w:val="none" w:sz="0" w:space="0" w:color="auto"/>
              </w:divBdr>
            </w:div>
            <w:div w:id="98571723">
              <w:marLeft w:val="0"/>
              <w:marRight w:val="0"/>
              <w:marTop w:val="0"/>
              <w:marBottom w:val="0"/>
              <w:divBdr>
                <w:top w:val="none" w:sz="0" w:space="0" w:color="auto"/>
                <w:left w:val="none" w:sz="0" w:space="0" w:color="auto"/>
                <w:bottom w:val="none" w:sz="0" w:space="0" w:color="auto"/>
                <w:right w:val="none" w:sz="0" w:space="0" w:color="auto"/>
              </w:divBdr>
            </w:div>
            <w:div w:id="1864787566">
              <w:marLeft w:val="0"/>
              <w:marRight w:val="0"/>
              <w:marTop w:val="0"/>
              <w:marBottom w:val="0"/>
              <w:divBdr>
                <w:top w:val="none" w:sz="0" w:space="0" w:color="auto"/>
                <w:left w:val="none" w:sz="0" w:space="0" w:color="auto"/>
                <w:bottom w:val="none" w:sz="0" w:space="0" w:color="auto"/>
                <w:right w:val="none" w:sz="0" w:space="0" w:color="auto"/>
              </w:divBdr>
            </w:div>
            <w:div w:id="1092437742">
              <w:marLeft w:val="0"/>
              <w:marRight w:val="0"/>
              <w:marTop w:val="0"/>
              <w:marBottom w:val="0"/>
              <w:divBdr>
                <w:top w:val="none" w:sz="0" w:space="0" w:color="auto"/>
                <w:left w:val="none" w:sz="0" w:space="0" w:color="auto"/>
                <w:bottom w:val="none" w:sz="0" w:space="0" w:color="auto"/>
                <w:right w:val="none" w:sz="0" w:space="0" w:color="auto"/>
              </w:divBdr>
            </w:div>
            <w:div w:id="772555097">
              <w:marLeft w:val="0"/>
              <w:marRight w:val="0"/>
              <w:marTop w:val="0"/>
              <w:marBottom w:val="0"/>
              <w:divBdr>
                <w:top w:val="none" w:sz="0" w:space="0" w:color="auto"/>
                <w:left w:val="none" w:sz="0" w:space="0" w:color="auto"/>
                <w:bottom w:val="none" w:sz="0" w:space="0" w:color="auto"/>
                <w:right w:val="none" w:sz="0" w:space="0" w:color="auto"/>
              </w:divBdr>
            </w:div>
            <w:div w:id="1152984262">
              <w:marLeft w:val="0"/>
              <w:marRight w:val="0"/>
              <w:marTop w:val="0"/>
              <w:marBottom w:val="0"/>
              <w:divBdr>
                <w:top w:val="none" w:sz="0" w:space="0" w:color="auto"/>
                <w:left w:val="none" w:sz="0" w:space="0" w:color="auto"/>
                <w:bottom w:val="none" w:sz="0" w:space="0" w:color="auto"/>
                <w:right w:val="none" w:sz="0" w:space="0" w:color="auto"/>
              </w:divBdr>
            </w:div>
          </w:divsChild>
        </w:div>
        <w:div w:id="322900848">
          <w:marLeft w:val="0"/>
          <w:marRight w:val="0"/>
          <w:marTop w:val="0"/>
          <w:marBottom w:val="0"/>
          <w:divBdr>
            <w:top w:val="none" w:sz="0" w:space="0" w:color="auto"/>
            <w:left w:val="none" w:sz="0" w:space="0" w:color="auto"/>
            <w:bottom w:val="none" w:sz="0" w:space="0" w:color="auto"/>
            <w:right w:val="none" w:sz="0" w:space="0" w:color="auto"/>
          </w:divBdr>
          <w:divsChild>
            <w:div w:id="893389408">
              <w:marLeft w:val="0"/>
              <w:marRight w:val="0"/>
              <w:marTop w:val="0"/>
              <w:marBottom w:val="0"/>
              <w:divBdr>
                <w:top w:val="none" w:sz="0" w:space="0" w:color="auto"/>
                <w:left w:val="none" w:sz="0" w:space="0" w:color="auto"/>
                <w:bottom w:val="none" w:sz="0" w:space="0" w:color="auto"/>
                <w:right w:val="none" w:sz="0" w:space="0" w:color="auto"/>
              </w:divBdr>
            </w:div>
            <w:div w:id="284623227">
              <w:marLeft w:val="0"/>
              <w:marRight w:val="0"/>
              <w:marTop w:val="0"/>
              <w:marBottom w:val="0"/>
              <w:divBdr>
                <w:top w:val="none" w:sz="0" w:space="0" w:color="auto"/>
                <w:left w:val="none" w:sz="0" w:space="0" w:color="auto"/>
                <w:bottom w:val="none" w:sz="0" w:space="0" w:color="auto"/>
                <w:right w:val="none" w:sz="0" w:space="0" w:color="auto"/>
              </w:divBdr>
            </w:div>
            <w:div w:id="1697192903">
              <w:marLeft w:val="0"/>
              <w:marRight w:val="0"/>
              <w:marTop w:val="0"/>
              <w:marBottom w:val="0"/>
              <w:divBdr>
                <w:top w:val="none" w:sz="0" w:space="0" w:color="auto"/>
                <w:left w:val="none" w:sz="0" w:space="0" w:color="auto"/>
                <w:bottom w:val="none" w:sz="0" w:space="0" w:color="auto"/>
                <w:right w:val="none" w:sz="0" w:space="0" w:color="auto"/>
              </w:divBdr>
            </w:div>
            <w:div w:id="1456414069">
              <w:marLeft w:val="0"/>
              <w:marRight w:val="0"/>
              <w:marTop w:val="0"/>
              <w:marBottom w:val="0"/>
              <w:divBdr>
                <w:top w:val="none" w:sz="0" w:space="0" w:color="auto"/>
                <w:left w:val="none" w:sz="0" w:space="0" w:color="auto"/>
                <w:bottom w:val="none" w:sz="0" w:space="0" w:color="auto"/>
                <w:right w:val="none" w:sz="0" w:space="0" w:color="auto"/>
              </w:divBdr>
            </w:div>
            <w:div w:id="614560166">
              <w:marLeft w:val="0"/>
              <w:marRight w:val="0"/>
              <w:marTop w:val="0"/>
              <w:marBottom w:val="0"/>
              <w:divBdr>
                <w:top w:val="none" w:sz="0" w:space="0" w:color="auto"/>
                <w:left w:val="none" w:sz="0" w:space="0" w:color="auto"/>
                <w:bottom w:val="none" w:sz="0" w:space="0" w:color="auto"/>
                <w:right w:val="none" w:sz="0" w:space="0" w:color="auto"/>
              </w:divBdr>
            </w:div>
            <w:div w:id="1578397060">
              <w:marLeft w:val="0"/>
              <w:marRight w:val="0"/>
              <w:marTop w:val="0"/>
              <w:marBottom w:val="0"/>
              <w:divBdr>
                <w:top w:val="none" w:sz="0" w:space="0" w:color="auto"/>
                <w:left w:val="none" w:sz="0" w:space="0" w:color="auto"/>
                <w:bottom w:val="none" w:sz="0" w:space="0" w:color="auto"/>
                <w:right w:val="none" w:sz="0" w:space="0" w:color="auto"/>
              </w:divBdr>
              <w:divsChild>
                <w:div w:id="417867839">
                  <w:marLeft w:val="0"/>
                  <w:marRight w:val="0"/>
                  <w:marTop w:val="0"/>
                  <w:marBottom w:val="0"/>
                  <w:divBdr>
                    <w:top w:val="none" w:sz="0" w:space="0" w:color="auto"/>
                    <w:left w:val="none" w:sz="0" w:space="0" w:color="auto"/>
                    <w:bottom w:val="none" w:sz="0" w:space="0" w:color="auto"/>
                    <w:right w:val="none" w:sz="0" w:space="0" w:color="auto"/>
                  </w:divBdr>
                </w:div>
                <w:div w:id="2029139791">
                  <w:marLeft w:val="0"/>
                  <w:marRight w:val="0"/>
                  <w:marTop w:val="0"/>
                  <w:marBottom w:val="0"/>
                  <w:divBdr>
                    <w:top w:val="none" w:sz="0" w:space="0" w:color="auto"/>
                    <w:left w:val="none" w:sz="0" w:space="0" w:color="auto"/>
                    <w:bottom w:val="none" w:sz="0" w:space="0" w:color="auto"/>
                    <w:right w:val="none" w:sz="0" w:space="0" w:color="auto"/>
                  </w:divBdr>
                </w:div>
              </w:divsChild>
            </w:div>
            <w:div w:id="201720976">
              <w:marLeft w:val="0"/>
              <w:marRight w:val="0"/>
              <w:marTop w:val="0"/>
              <w:marBottom w:val="0"/>
              <w:divBdr>
                <w:top w:val="none" w:sz="0" w:space="0" w:color="auto"/>
                <w:left w:val="none" w:sz="0" w:space="0" w:color="auto"/>
                <w:bottom w:val="none" w:sz="0" w:space="0" w:color="auto"/>
                <w:right w:val="none" w:sz="0" w:space="0" w:color="auto"/>
              </w:divBdr>
            </w:div>
            <w:div w:id="134304146">
              <w:marLeft w:val="0"/>
              <w:marRight w:val="0"/>
              <w:marTop w:val="0"/>
              <w:marBottom w:val="0"/>
              <w:divBdr>
                <w:top w:val="none" w:sz="0" w:space="0" w:color="auto"/>
                <w:left w:val="none" w:sz="0" w:space="0" w:color="auto"/>
                <w:bottom w:val="none" w:sz="0" w:space="0" w:color="auto"/>
                <w:right w:val="none" w:sz="0" w:space="0" w:color="auto"/>
              </w:divBdr>
            </w:div>
            <w:div w:id="2118522177">
              <w:marLeft w:val="0"/>
              <w:marRight w:val="0"/>
              <w:marTop w:val="0"/>
              <w:marBottom w:val="0"/>
              <w:divBdr>
                <w:top w:val="none" w:sz="0" w:space="0" w:color="auto"/>
                <w:left w:val="none" w:sz="0" w:space="0" w:color="auto"/>
                <w:bottom w:val="none" w:sz="0" w:space="0" w:color="auto"/>
                <w:right w:val="none" w:sz="0" w:space="0" w:color="auto"/>
              </w:divBdr>
            </w:div>
            <w:div w:id="1848708653">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 w:id="941230705">
              <w:marLeft w:val="0"/>
              <w:marRight w:val="0"/>
              <w:marTop w:val="0"/>
              <w:marBottom w:val="0"/>
              <w:divBdr>
                <w:top w:val="none" w:sz="0" w:space="0" w:color="auto"/>
                <w:left w:val="none" w:sz="0" w:space="0" w:color="auto"/>
                <w:bottom w:val="none" w:sz="0" w:space="0" w:color="auto"/>
                <w:right w:val="none" w:sz="0" w:space="0" w:color="auto"/>
              </w:divBdr>
            </w:div>
            <w:div w:id="325397714">
              <w:marLeft w:val="0"/>
              <w:marRight w:val="0"/>
              <w:marTop w:val="0"/>
              <w:marBottom w:val="0"/>
              <w:divBdr>
                <w:top w:val="none" w:sz="0" w:space="0" w:color="auto"/>
                <w:left w:val="none" w:sz="0" w:space="0" w:color="auto"/>
                <w:bottom w:val="none" w:sz="0" w:space="0" w:color="auto"/>
                <w:right w:val="none" w:sz="0" w:space="0" w:color="auto"/>
              </w:divBdr>
            </w:div>
            <w:div w:id="124197313">
              <w:marLeft w:val="0"/>
              <w:marRight w:val="0"/>
              <w:marTop w:val="0"/>
              <w:marBottom w:val="0"/>
              <w:divBdr>
                <w:top w:val="none" w:sz="0" w:space="0" w:color="auto"/>
                <w:left w:val="none" w:sz="0" w:space="0" w:color="auto"/>
                <w:bottom w:val="none" w:sz="0" w:space="0" w:color="auto"/>
                <w:right w:val="none" w:sz="0" w:space="0" w:color="auto"/>
              </w:divBdr>
            </w:div>
          </w:divsChild>
        </w:div>
        <w:div w:id="914708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old.gamta.lt/files/sprendimas1629199719694.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old.gamta.lt/files/2020-10-16_AAA%20Sprendimas%20d&#279;l%20s&#261;lyg&#371;%20patikslinimo-9240.pdf" TargetMode="External"/><Relationship Id="rId2" Type="http://schemas.openxmlformats.org/officeDocument/2006/relationships/numbering" Target="numbering.xml"/><Relationship Id="rId16" Type="http://schemas.openxmlformats.org/officeDocument/2006/relationships/hyperlink" Target="https://old.gamta.lt/files/2020-10-16_AAA%20Sprendimas%20d&#279;l%20s&#261;lyg&#371;%20patikslinimo-9240.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drive.google.com/drive/folders/1N2FB1byA5qy2Aljh1Oges3nn_8iYP4Vo?usp=drive_lin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671B2-DFAC-47AF-BF55-AF960FE19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84</Pages>
  <Words>20477</Words>
  <Characters>116721</Characters>
  <Application>Microsoft Office Word</Application>
  <DocSecurity>0</DocSecurity>
  <Lines>972</Lines>
  <Paragraphs>273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Jurgita Staškutė</dc:creator>
  <cp:lastModifiedBy>Jurgita Staškutė</cp:lastModifiedBy>
  <cp:revision>50</cp:revision>
  <dcterms:created xsi:type="dcterms:W3CDTF">2023-08-06T18:16:00Z</dcterms:created>
  <dcterms:modified xsi:type="dcterms:W3CDTF">2023-08-08T18:57:00Z</dcterms:modified>
</cp:coreProperties>
</file>